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751A5" w14:textId="77777777" w:rsidR="00A175A5" w:rsidRPr="00A175A5" w:rsidRDefault="00A175A5" w:rsidP="00A175A5">
      <w:pPr>
        <w:pStyle w:val="SemEspaamento"/>
        <w:rPr>
          <w:rFonts w:ascii="Arial" w:eastAsia="Arial" w:hAnsi="Arial" w:cs="Arial"/>
          <w:sz w:val="18"/>
          <w:szCs w:val="14"/>
        </w:rPr>
      </w:pPr>
      <w:r w:rsidRPr="00A175A5">
        <w:rPr>
          <w:rFonts w:ascii="Arial" w:eastAsia="Arial" w:hAnsi="Arial" w:cs="Arial"/>
          <w:sz w:val="18"/>
          <w:szCs w:val="14"/>
        </w:rPr>
        <w:t>$</w:t>
      </w:r>
      <w:proofErr w:type="spellStart"/>
      <w:r w:rsidRPr="00A175A5">
        <w:rPr>
          <w:rFonts w:ascii="Arial" w:eastAsia="Arial" w:hAnsi="Arial" w:cs="Arial"/>
          <w:sz w:val="18"/>
          <w:szCs w:val="14"/>
        </w:rPr>
        <w:t>formatacaoModeloPadrao</w:t>
      </w:r>
      <w:proofErr w:type="spellEnd"/>
    </w:p>
    <w:p w14:paraId="7E63EEDE" w14:textId="77777777" w:rsidR="00A175A5" w:rsidRPr="00A175A5" w:rsidRDefault="00A175A5" w:rsidP="00A175A5">
      <w:pPr>
        <w:pStyle w:val="SemEspaamento"/>
        <w:rPr>
          <w:rFonts w:ascii="Arial" w:eastAsia="Arial" w:hAnsi="Arial" w:cs="Arial"/>
          <w:sz w:val="18"/>
          <w:szCs w:val="14"/>
        </w:rPr>
      </w:pPr>
      <w:r w:rsidRPr="00A175A5">
        <w:rPr>
          <w:rFonts w:ascii="Arial" w:eastAsia="Arial" w:hAnsi="Arial" w:cs="Arial"/>
          <w:sz w:val="18"/>
          <w:szCs w:val="14"/>
        </w:rPr>
        <w:t>$</w:t>
      </w:r>
      <w:proofErr w:type="spellStart"/>
      <w:r w:rsidRPr="00A175A5">
        <w:rPr>
          <w:rFonts w:ascii="Arial" w:eastAsia="Arial" w:hAnsi="Arial" w:cs="Arial"/>
          <w:sz w:val="18"/>
          <w:szCs w:val="14"/>
        </w:rPr>
        <w:t>cabecalho</w:t>
      </w:r>
      <w:proofErr w:type="spellEnd"/>
    </w:p>
    <w:p w14:paraId="77D58975" w14:textId="1CD1E84C" w:rsidR="003F2672" w:rsidRPr="00A175A5" w:rsidRDefault="008F0D3D" w:rsidP="00A175A5">
      <w:pPr>
        <w:pStyle w:val="SemEspaamento"/>
        <w:rPr>
          <w:rFonts w:ascii="Arial" w:eastAsia="Arial" w:hAnsi="Arial" w:cs="Arial"/>
          <w:sz w:val="18"/>
          <w:szCs w:val="14"/>
        </w:rPr>
      </w:pPr>
      <w:r w:rsidRPr="00A175A5">
        <w:rPr>
          <w:rFonts w:ascii="Arial" w:hAnsi="Arial" w:cs="Arial"/>
          <w:color w:val="242424"/>
          <w:sz w:val="18"/>
          <w:szCs w:val="14"/>
          <w:shd w:val="clear" w:color="auto" w:fill="FFFFFF"/>
        </w:rPr>
        <w:t>$</w:t>
      </w:r>
      <w:proofErr w:type="spellStart"/>
      <w:r w:rsidRPr="00A175A5">
        <w:rPr>
          <w:rFonts w:ascii="Arial" w:hAnsi="Arial" w:cs="Arial"/>
          <w:color w:val="242424"/>
          <w:sz w:val="18"/>
          <w:szCs w:val="14"/>
          <w:shd w:val="clear" w:color="auto" w:fill="FFFFFF"/>
        </w:rPr>
        <w:t>dadosProcessoCompletoSemContato</w:t>
      </w:r>
      <w:proofErr w:type="spellEnd"/>
    </w:p>
    <w:p w14:paraId="728A5B7F" w14:textId="30CCB620" w:rsidR="003F2672" w:rsidRPr="000012D6" w:rsidRDefault="003F2672" w:rsidP="00A175A5">
      <w:pPr>
        <w:jc w:val="center"/>
        <w:rPr>
          <w:rStyle w:val="normaltextrun"/>
          <w:rFonts w:ascii="Arial" w:eastAsia="Arial" w:hAnsi="Arial" w:cs="Arial"/>
          <w:color w:val="242424"/>
          <w:sz w:val="22"/>
          <w:szCs w:val="22"/>
        </w:rPr>
      </w:pPr>
      <w:r w:rsidRPr="000012D6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CERT</w:t>
      </w:r>
      <w:r w:rsidR="000307F0" w:rsidRPr="000012D6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I</w:t>
      </w:r>
      <w:r w:rsidRPr="000012D6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DÃO</w:t>
      </w:r>
      <w:r w:rsidR="00A96F52" w:rsidRPr="000012D6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 xml:space="preserve"> DE </w:t>
      </w:r>
      <w:r w:rsidR="008E457E" w:rsidRPr="000012D6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HONORÁRIOS</w:t>
      </w:r>
    </w:p>
    <w:p w14:paraId="30E751C8" w14:textId="77777777" w:rsidR="00A175A5" w:rsidRPr="000012D6" w:rsidRDefault="00A175A5" w:rsidP="00A175A5">
      <w:pPr>
        <w:jc w:val="center"/>
        <w:rPr>
          <w:rFonts w:ascii="Arial" w:hAnsi="Arial" w:cs="Arial"/>
          <w:b/>
          <w:sz w:val="18"/>
          <w:szCs w:val="18"/>
        </w:rPr>
      </w:pPr>
      <w:r w:rsidRPr="000012D6">
        <w:rPr>
          <w:rFonts w:ascii="Arial" w:hAnsi="Arial" w:cs="Arial"/>
          <w:b/>
          <w:sz w:val="18"/>
          <w:szCs w:val="18"/>
        </w:rPr>
        <w:t>$</w:t>
      </w:r>
      <w:proofErr w:type="spellStart"/>
      <w:r w:rsidRPr="000012D6">
        <w:rPr>
          <w:rFonts w:ascii="Arial" w:hAnsi="Arial" w:cs="Arial"/>
          <w:b/>
          <w:sz w:val="18"/>
          <w:szCs w:val="18"/>
        </w:rPr>
        <w:t>cumprimentoNumero</w:t>
      </w:r>
      <w:proofErr w:type="spellEnd"/>
    </w:p>
    <w:p w14:paraId="40E50C2D" w14:textId="77777777" w:rsidR="003F2672" w:rsidRPr="00A175A5" w:rsidRDefault="003F2672" w:rsidP="003F2672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</w:p>
    <w:p w14:paraId="2E10E9B3" w14:textId="4CB81383" w:rsidR="003F2672" w:rsidRPr="00A175A5" w:rsidRDefault="00FB34E7" w:rsidP="00161CC0">
      <w:pPr>
        <w:jc w:val="both"/>
        <w:rPr>
          <w:rStyle w:val="normaltextrun"/>
          <w:rFonts w:ascii="Arial" w:eastAsia="Arial" w:hAnsi="Arial" w:cs="Arial"/>
          <w:color w:val="0070C0"/>
          <w:sz w:val="18"/>
          <w:szCs w:val="18"/>
        </w:rPr>
      </w:pPr>
      <w:r w:rsidRPr="00A175A5">
        <w:rPr>
          <w:rStyle w:val="normaltextrun"/>
          <w:rFonts w:ascii="Arial" w:eastAsia="Arial" w:hAnsi="Arial" w:cs="Arial"/>
          <w:sz w:val="18"/>
          <w:szCs w:val="18"/>
        </w:rPr>
        <w:t>Certifico</w:t>
      </w:r>
      <w:r w:rsidR="00A175A5" w:rsidRPr="00A175A5">
        <w:rPr>
          <w:rStyle w:val="normaltextrun"/>
          <w:rFonts w:ascii="Arial" w:eastAsia="Arial" w:hAnsi="Arial" w:cs="Arial"/>
          <w:sz w:val="18"/>
          <w:szCs w:val="18"/>
        </w:rPr>
        <w:t xml:space="preserve"> que </w:t>
      </w:r>
      <w:r w:rsidRPr="00A175A5">
        <w:rPr>
          <w:rStyle w:val="normaltextrun"/>
          <w:rFonts w:ascii="Arial" w:eastAsia="Arial" w:hAnsi="Arial" w:cs="Arial"/>
          <w:sz w:val="18"/>
          <w:szCs w:val="18"/>
        </w:rPr>
        <w:t xml:space="preserve">no </w:t>
      </w:r>
      <w:r w:rsidR="000012D6">
        <w:rPr>
          <w:rStyle w:val="normaltextrun"/>
          <w:rFonts w:ascii="Arial" w:eastAsia="Arial" w:hAnsi="Arial" w:cs="Arial"/>
          <w:sz w:val="18"/>
          <w:szCs w:val="18"/>
        </w:rPr>
        <w:t>processo</w:t>
      </w:r>
      <w:r w:rsidR="00A175A5" w:rsidRPr="00934D7F">
        <w:rPr>
          <w:rStyle w:val="normaltextrun"/>
          <w:rFonts w:ascii="Arial" w:eastAsia="Arial" w:hAnsi="Arial" w:cs="Arial"/>
          <w:sz w:val="18"/>
          <w:szCs w:val="18"/>
        </w:rPr>
        <w:t xml:space="preserve"> abaixo mencionado</w:t>
      </w:r>
      <w:r w:rsidRPr="00934D7F">
        <w:rPr>
          <w:rStyle w:val="normaltextrun"/>
          <w:rFonts w:ascii="Arial" w:eastAsia="Arial" w:hAnsi="Arial" w:cs="Arial"/>
          <w:sz w:val="18"/>
          <w:szCs w:val="18"/>
        </w:rPr>
        <w:t xml:space="preserve"> foram arbitrados </w:t>
      </w:r>
      <w:r w:rsidRPr="00C14888">
        <w:rPr>
          <w:rStyle w:val="normaltextrun"/>
          <w:rFonts w:ascii="Arial" w:eastAsia="Arial" w:hAnsi="Arial" w:cs="Arial"/>
          <w:b/>
          <w:sz w:val="18"/>
          <w:szCs w:val="18"/>
        </w:rPr>
        <w:t>honorários advocatícios</w:t>
      </w:r>
      <w:r w:rsidR="000012D6">
        <w:rPr>
          <w:rStyle w:val="normaltextrun"/>
          <w:rFonts w:ascii="Arial" w:eastAsia="Arial" w:hAnsi="Arial" w:cs="Arial"/>
          <w:sz w:val="18"/>
          <w:szCs w:val="18"/>
        </w:rPr>
        <w:t>,</w:t>
      </w:r>
      <w:r w:rsidR="003D7143" w:rsidRPr="00934D7F">
        <w:rPr>
          <w:rStyle w:val="normaltextrun"/>
          <w:rFonts w:ascii="Arial" w:eastAsia="Arial" w:hAnsi="Arial" w:cs="Arial"/>
          <w:sz w:val="18"/>
          <w:szCs w:val="18"/>
        </w:rPr>
        <w:t xml:space="preserve"> </w:t>
      </w:r>
      <w:r w:rsidR="00934D7F" w:rsidRPr="00934D7F">
        <w:rPr>
          <w:rStyle w:val="normaltextrun"/>
          <w:rFonts w:ascii="Arial" w:eastAsia="Arial" w:hAnsi="Arial" w:cs="Arial"/>
          <w:sz w:val="18"/>
          <w:szCs w:val="18"/>
        </w:rPr>
        <w:t xml:space="preserve">de titularidade do(a) advogado(a) indicado(a), </w:t>
      </w:r>
      <w:r w:rsidR="003D7143" w:rsidRPr="00934D7F">
        <w:rPr>
          <w:rStyle w:val="normaltextrun"/>
          <w:rFonts w:ascii="Arial" w:eastAsia="Arial" w:hAnsi="Arial" w:cs="Arial"/>
          <w:sz w:val="18"/>
          <w:szCs w:val="18"/>
        </w:rPr>
        <w:t xml:space="preserve">em razão da </w:t>
      </w:r>
      <w:r w:rsidR="00A175A5" w:rsidRPr="00934D7F">
        <w:rPr>
          <w:rStyle w:val="normaltextrun"/>
          <w:rFonts w:ascii="Arial" w:eastAsia="Arial" w:hAnsi="Arial" w:cs="Arial"/>
          <w:sz w:val="18"/>
          <w:szCs w:val="18"/>
        </w:rPr>
        <w:t>nomeação judicial para atuar nos interesses do(a) assistido(a)</w:t>
      </w:r>
      <w:r w:rsidR="000307F0" w:rsidRPr="00934D7F">
        <w:rPr>
          <w:rStyle w:val="normaltextrun"/>
          <w:rFonts w:ascii="Arial" w:eastAsia="Arial" w:hAnsi="Arial" w:cs="Arial"/>
          <w:sz w:val="18"/>
          <w:szCs w:val="18"/>
        </w:rPr>
        <w:t>,</w:t>
      </w:r>
      <w:r w:rsidRPr="00934D7F">
        <w:rPr>
          <w:rStyle w:val="normaltextrun"/>
          <w:rFonts w:ascii="Arial" w:eastAsia="Arial" w:hAnsi="Arial" w:cs="Arial"/>
          <w:sz w:val="18"/>
          <w:szCs w:val="18"/>
        </w:rPr>
        <w:t xml:space="preserve"> nos seguintes termos:</w:t>
      </w:r>
      <w:r w:rsidR="003F2672" w:rsidRPr="00934D7F">
        <w:rPr>
          <w:rStyle w:val="normaltextrun"/>
          <w:rFonts w:ascii="Arial" w:eastAsia="Arial" w:hAnsi="Arial" w:cs="Arial"/>
          <w:sz w:val="18"/>
          <w:szCs w:val="18"/>
        </w:rPr>
        <w:t> </w:t>
      </w:r>
    </w:p>
    <w:p w14:paraId="2EE8B74C" w14:textId="77777777" w:rsidR="000307F0" w:rsidRPr="00A175A5" w:rsidRDefault="000307F0" w:rsidP="00161CC0">
      <w:pPr>
        <w:jc w:val="both"/>
        <w:rPr>
          <w:rStyle w:val="normaltextrun"/>
          <w:rFonts w:ascii="Arial" w:eastAsia="Arial" w:hAnsi="Arial" w:cs="Arial"/>
          <w:color w:val="0070C0"/>
          <w:sz w:val="18"/>
          <w:szCs w:val="18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114"/>
        <w:gridCol w:w="5386"/>
      </w:tblGrid>
      <w:tr w:rsidR="00D01520" w:rsidRPr="00A175A5" w14:paraId="3F2F791C" w14:textId="77777777" w:rsidTr="00934D7F">
        <w:tc>
          <w:tcPr>
            <w:tcW w:w="3114" w:type="dxa"/>
            <w:vAlign w:val="center"/>
          </w:tcPr>
          <w:p w14:paraId="1E029CB4" w14:textId="59B33232" w:rsidR="00D01520" w:rsidRPr="00A175A5" w:rsidRDefault="00D01520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Número do Processo</w:t>
            </w:r>
          </w:p>
        </w:tc>
        <w:tc>
          <w:tcPr>
            <w:tcW w:w="5386" w:type="dxa"/>
            <w:vAlign w:val="center"/>
          </w:tcPr>
          <w:p w14:paraId="65426527" w14:textId="4A997F88" w:rsidR="00D01520" w:rsidRPr="00A175A5" w:rsidRDefault="00D01520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</w:t>
            </w:r>
            <w:proofErr w:type="spellStart"/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numeroUnicoFormatado</w:t>
            </w:r>
            <w:proofErr w:type="spellEnd"/>
          </w:p>
        </w:tc>
      </w:tr>
      <w:tr w:rsidR="00D01520" w:rsidRPr="00A175A5" w14:paraId="170A2675" w14:textId="77777777" w:rsidTr="00934D7F">
        <w:tc>
          <w:tcPr>
            <w:tcW w:w="3114" w:type="dxa"/>
            <w:vAlign w:val="center"/>
          </w:tcPr>
          <w:p w14:paraId="1B460F40" w14:textId="7DBE564D" w:rsidR="00D01520" w:rsidRPr="00A175A5" w:rsidRDefault="00D01520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Classe Processual</w:t>
            </w:r>
          </w:p>
        </w:tc>
        <w:tc>
          <w:tcPr>
            <w:tcW w:w="5386" w:type="dxa"/>
            <w:vAlign w:val="center"/>
          </w:tcPr>
          <w:p w14:paraId="69C3C930" w14:textId="0A01B645" w:rsidR="00D01520" w:rsidRPr="00A175A5" w:rsidRDefault="00D01520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$!</w:t>
            </w:r>
            <w:proofErr w:type="spellStart"/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autos.getClasseProcessual</w:t>
            </w:r>
            <w:proofErr w:type="spellEnd"/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().</w:t>
            </w:r>
            <w:proofErr w:type="spellStart"/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getDescricao</w:t>
            </w:r>
            <w:proofErr w:type="spellEnd"/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()</w:t>
            </w:r>
          </w:p>
        </w:tc>
      </w:tr>
      <w:tr w:rsidR="00D01520" w:rsidRPr="00A175A5" w14:paraId="4EAE9DDB" w14:textId="77777777" w:rsidTr="00934D7F">
        <w:tc>
          <w:tcPr>
            <w:tcW w:w="3114" w:type="dxa"/>
            <w:vAlign w:val="center"/>
          </w:tcPr>
          <w:p w14:paraId="031B0CA2" w14:textId="26E4772C" w:rsidR="00D01520" w:rsidRPr="00A175A5" w:rsidRDefault="00D01520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Assunto Principal</w:t>
            </w:r>
          </w:p>
        </w:tc>
        <w:tc>
          <w:tcPr>
            <w:tcW w:w="5386" w:type="dxa"/>
            <w:vAlign w:val="center"/>
          </w:tcPr>
          <w:p w14:paraId="3FC0489E" w14:textId="2E228463" w:rsidR="00D01520" w:rsidRPr="00A175A5" w:rsidRDefault="0093659F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93659F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$!</w:t>
            </w:r>
            <w:proofErr w:type="spellStart"/>
            <w:r w:rsidRPr="0093659F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autos.getAssuntoPrincipal</w:t>
            </w:r>
            <w:proofErr w:type="spellEnd"/>
            <w:r w:rsidRPr="0093659F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().</w:t>
            </w:r>
            <w:proofErr w:type="spellStart"/>
            <w:r w:rsidRPr="0093659F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getDescricao</w:t>
            </w:r>
            <w:proofErr w:type="spellEnd"/>
            <w:r w:rsidRPr="0093659F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()</w:t>
            </w:r>
          </w:p>
        </w:tc>
      </w:tr>
      <w:tr w:rsidR="00D01520" w:rsidRPr="00A175A5" w14:paraId="34D8C115" w14:textId="77777777" w:rsidTr="00934D7F">
        <w:tc>
          <w:tcPr>
            <w:tcW w:w="3114" w:type="dxa"/>
            <w:vAlign w:val="center"/>
          </w:tcPr>
          <w:p w14:paraId="7B721F2E" w14:textId="45611B6D" w:rsidR="00D01520" w:rsidRPr="00A175A5" w:rsidRDefault="00D01520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Autor(es)</w:t>
            </w:r>
          </w:p>
        </w:tc>
        <w:tc>
          <w:tcPr>
            <w:tcW w:w="5386" w:type="dxa"/>
            <w:vAlign w:val="center"/>
          </w:tcPr>
          <w:p w14:paraId="64232F41" w14:textId="7A6471B3" w:rsidR="00D01520" w:rsidRPr="00A175A5" w:rsidRDefault="00D01520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</w:t>
            </w:r>
            <w:proofErr w:type="spellStart"/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partesPoloAtivo</w:t>
            </w:r>
            <w:proofErr w:type="spellEnd"/>
          </w:p>
        </w:tc>
      </w:tr>
      <w:tr w:rsidR="00D01520" w:rsidRPr="00A175A5" w14:paraId="7535CD2C" w14:textId="77777777" w:rsidTr="00934D7F">
        <w:tc>
          <w:tcPr>
            <w:tcW w:w="3114" w:type="dxa"/>
            <w:vAlign w:val="center"/>
          </w:tcPr>
          <w:p w14:paraId="7A740EC1" w14:textId="15FDF3B4" w:rsidR="00D01520" w:rsidRPr="00A175A5" w:rsidRDefault="00D01520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Réu(s)</w:t>
            </w:r>
          </w:p>
        </w:tc>
        <w:tc>
          <w:tcPr>
            <w:tcW w:w="5386" w:type="dxa"/>
            <w:vAlign w:val="center"/>
          </w:tcPr>
          <w:p w14:paraId="5166F0EE" w14:textId="53DA79CA" w:rsidR="00D01520" w:rsidRPr="00A175A5" w:rsidRDefault="00D01520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</w:t>
            </w:r>
            <w:proofErr w:type="spellStart"/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partesPoloPassivo</w:t>
            </w:r>
            <w:proofErr w:type="spellEnd"/>
          </w:p>
        </w:tc>
      </w:tr>
      <w:tr w:rsidR="00D01520" w:rsidRPr="00A175A5" w14:paraId="64251961" w14:textId="77777777" w:rsidTr="00934D7F">
        <w:tc>
          <w:tcPr>
            <w:tcW w:w="3114" w:type="dxa"/>
            <w:vAlign w:val="center"/>
          </w:tcPr>
          <w:p w14:paraId="725E8A6E" w14:textId="450430E4" w:rsidR="00D01520" w:rsidRPr="00A175A5" w:rsidRDefault="00D01520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Comarca</w:t>
            </w:r>
          </w:p>
        </w:tc>
        <w:tc>
          <w:tcPr>
            <w:tcW w:w="5386" w:type="dxa"/>
            <w:vAlign w:val="center"/>
          </w:tcPr>
          <w:p w14:paraId="2FF1A3C9" w14:textId="44ED18AC" w:rsidR="00D01520" w:rsidRPr="00A175A5" w:rsidRDefault="00D01520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</w:t>
            </w:r>
            <w:proofErr w:type="spellStart"/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vara.getCidade</w:t>
            </w:r>
            <w:proofErr w:type="spellEnd"/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()</w:t>
            </w:r>
          </w:p>
        </w:tc>
      </w:tr>
      <w:tr w:rsidR="00D01520" w:rsidRPr="00A175A5" w14:paraId="7FEF1E55" w14:textId="77777777" w:rsidTr="00934D7F">
        <w:tc>
          <w:tcPr>
            <w:tcW w:w="3114" w:type="dxa"/>
            <w:vAlign w:val="center"/>
          </w:tcPr>
          <w:p w14:paraId="033FEDA1" w14:textId="625FC547" w:rsidR="00D01520" w:rsidRPr="00A175A5" w:rsidRDefault="00D01520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Vara</w:t>
            </w:r>
          </w:p>
        </w:tc>
        <w:tc>
          <w:tcPr>
            <w:tcW w:w="5386" w:type="dxa"/>
            <w:vAlign w:val="center"/>
          </w:tcPr>
          <w:p w14:paraId="468BE579" w14:textId="464F047E" w:rsidR="00D01520" w:rsidRPr="00A175A5" w:rsidRDefault="00D01520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</w:t>
            </w:r>
            <w:proofErr w:type="spellStart"/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vara.getDescricao</w:t>
            </w:r>
            <w:proofErr w:type="spellEnd"/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()</w:t>
            </w:r>
          </w:p>
        </w:tc>
      </w:tr>
      <w:tr w:rsidR="00D01520" w:rsidRPr="00A175A5" w14:paraId="4EB3219E" w14:textId="77777777" w:rsidTr="00934D7F">
        <w:tc>
          <w:tcPr>
            <w:tcW w:w="3114" w:type="dxa"/>
            <w:vAlign w:val="center"/>
          </w:tcPr>
          <w:p w14:paraId="1C10499A" w14:textId="56BC1693" w:rsidR="00D01520" w:rsidRPr="00A175A5" w:rsidRDefault="00CE7CCD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Data da</w:t>
            </w:r>
            <w:r w:rsidR="00D01520"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 xml:space="preserve"> Autuação</w:t>
            </w:r>
          </w:p>
        </w:tc>
        <w:tc>
          <w:tcPr>
            <w:tcW w:w="5386" w:type="dxa"/>
            <w:vAlign w:val="center"/>
          </w:tcPr>
          <w:p w14:paraId="37E45C3B" w14:textId="1903F261" w:rsidR="00D01520" w:rsidRPr="00A175A5" w:rsidRDefault="00D01520" w:rsidP="00CE7CCD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bookmarkStart w:id="0" w:name="_Hlk106329557"/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</w:t>
            </w:r>
            <w:proofErr w:type="spellStart"/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dataAutuacao</w:t>
            </w:r>
            <w:bookmarkEnd w:id="0"/>
            <w:proofErr w:type="spellEnd"/>
          </w:p>
        </w:tc>
      </w:tr>
      <w:tr w:rsidR="00D01520" w:rsidRPr="00A175A5" w14:paraId="1E3865F4" w14:textId="77777777" w:rsidTr="00934D7F">
        <w:tc>
          <w:tcPr>
            <w:tcW w:w="3114" w:type="dxa"/>
            <w:vAlign w:val="center"/>
          </w:tcPr>
          <w:p w14:paraId="09A014E5" w14:textId="3D1D2134" w:rsidR="00D01520" w:rsidRPr="00A175A5" w:rsidRDefault="00D01520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Tr</w:t>
            </w:r>
            <w:r w:rsidR="008E663D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â</w:t>
            </w: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nsito em julgado</w:t>
            </w:r>
          </w:p>
        </w:tc>
        <w:tc>
          <w:tcPr>
            <w:tcW w:w="5386" w:type="dxa"/>
            <w:vAlign w:val="center"/>
          </w:tcPr>
          <w:p w14:paraId="5D4E419F" w14:textId="7BF1EDC0" w:rsidR="00D01520" w:rsidRPr="00A175A5" w:rsidRDefault="00D01520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</w:t>
            </w:r>
            <w:proofErr w:type="spellStart"/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autosDataTransitoJulgado</w:t>
            </w:r>
            <w:proofErr w:type="spellEnd"/>
          </w:p>
        </w:tc>
      </w:tr>
      <w:tr w:rsidR="00D01520" w:rsidRPr="00A175A5" w14:paraId="2E7E6BF2" w14:textId="77777777" w:rsidTr="00934D7F">
        <w:tc>
          <w:tcPr>
            <w:tcW w:w="3114" w:type="dxa"/>
            <w:vAlign w:val="center"/>
          </w:tcPr>
          <w:p w14:paraId="647C011C" w14:textId="0200C28F" w:rsidR="00D01520" w:rsidRPr="00A175A5" w:rsidRDefault="00D01520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Nome do</w:t>
            </w:r>
            <w:r w:rsidR="00B115D9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(a)</w:t>
            </w: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 xml:space="preserve"> advogado</w:t>
            </w:r>
            <w:r w:rsidR="00B115D9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(a) e número da OAB</w:t>
            </w:r>
          </w:p>
        </w:tc>
        <w:tc>
          <w:tcPr>
            <w:tcW w:w="5386" w:type="dxa"/>
            <w:vAlign w:val="center"/>
          </w:tcPr>
          <w:p w14:paraId="04438CD5" w14:textId="66ACB173" w:rsidR="00D01520" w:rsidRPr="00A175A5" w:rsidRDefault="00CE7CCD" w:rsidP="00CE7CCD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B115D9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</w:t>
            </w:r>
            <w:proofErr w:type="spellStart"/>
            <w:r w:rsidRPr="00B115D9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descricoesAdvogadosParteComNomeParte</w:t>
            </w:r>
            <w:proofErr w:type="spellEnd"/>
            <w:r>
              <w:rPr>
                <w:rStyle w:val="normaltextrun"/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E7CCD">
              <w:rPr>
                <w:rStyle w:val="normaltextrun"/>
                <w:rFonts w:ascii="Arial" w:eastAsia="Arial" w:hAnsi="Arial" w:cs="Arial"/>
                <w:i/>
                <w:color w:val="0000FF"/>
                <w:sz w:val="18"/>
                <w:szCs w:val="18"/>
              </w:rPr>
              <w:t>[***ESCOLHER O(A) ADVOGADO(A) QUE REPRESENTA A PARTE ASSISTIDA***</w:t>
            </w:r>
            <w:r>
              <w:rPr>
                <w:rStyle w:val="normaltextrun"/>
                <w:rFonts w:ascii="Arial" w:eastAsia="Arial" w:hAnsi="Arial" w:cs="Arial"/>
                <w:color w:val="0000FF"/>
                <w:sz w:val="18"/>
                <w:szCs w:val="18"/>
              </w:rPr>
              <w:t>]</w:t>
            </w:r>
          </w:p>
        </w:tc>
      </w:tr>
      <w:tr w:rsidR="003D7143" w:rsidRPr="00A175A5" w14:paraId="250EDB03" w14:textId="77777777" w:rsidTr="00934D7F">
        <w:tc>
          <w:tcPr>
            <w:tcW w:w="3114" w:type="dxa"/>
            <w:vAlign w:val="center"/>
          </w:tcPr>
          <w:p w14:paraId="746E021E" w14:textId="44B8D887" w:rsidR="003D7143" w:rsidRPr="00A175A5" w:rsidRDefault="003D7143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 xml:space="preserve">Data </w:t>
            </w:r>
            <w:r w:rsidR="00CE7CCD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 xml:space="preserve">da </w:t>
            </w: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 xml:space="preserve">publicação da </w:t>
            </w:r>
            <w:r w:rsidR="00934D7F" w:rsidRPr="00934D7F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decisão judicial de arbitramento de honorários</w:t>
            </w:r>
          </w:p>
        </w:tc>
        <w:tc>
          <w:tcPr>
            <w:tcW w:w="5386" w:type="dxa"/>
            <w:vAlign w:val="center"/>
          </w:tcPr>
          <w:p w14:paraId="3B541DFA" w14:textId="4521C7FE" w:rsidR="003D7143" w:rsidRPr="00A175A5" w:rsidRDefault="003D7143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</w:t>
            </w:r>
            <w:proofErr w:type="spellStart"/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parteSentenciadaDataPublicacaoSentenca</w:t>
            </w:r>
            <w:proofErr w:type="spellEnd"/>
          </w:p>
        </w:tc>
      </w:tr>
      <w:tr w:rsidR="003D7143" w:rsidRPr="00A175A5" w14:paraId="138AAC2B" w14:textId="77777777" w:rsidTr="00934D7F">
        <w:tc>
          <w:tcPr>
            <w:tcW w:w="3114" w:type="dxa"/>
            <w:vAlign w:val="center"/>
          </w:tcPr>
          <w:p w14:paraId="2C0D14B6" w14:textId="218F931F" w:rsidR="003D7143" w:rsidRPr="00A175A5" w:rsidRDefault="003D7143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 xml:space="preserve">Valor dos </w:t>
            </w:r>
            <w:r w:rsidR="008E663D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h</w:t>
            </w: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onorários arbitrados</w:t>
            </w:r>
          </w:p>
        </w:tc>
        <w:tc>
          <w:tcPr>
            <w:tcW w:w="5386" w:type="dxa"/>
            <w:vAlign w:val="center"/>
          </w:tcPr>
          <w:p w14:paraId="0CE04A2F" w14:textId="324FB612" w:rsidR="003D7143" w:rsidRPr="00A175A5" w:rsidRDefault="003D7143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 xml:space="preserve">R$ </w:t>
            </w:r>
            <w:proofErr w:type="gramStart"/>
            <w:r w:rsidRPr="00A175A5">
              <w:rPr>
                <w:rStyle w:val="normaltextrun"/>
                <w:rFonts w:ascii="Arial" w:eastAsia="Arial" w:hAnsi="Arial" w:cs="Arial"/>
                <w:color w:val="0000FF"/>
                <w:sz w:val="18"/>
                <w:szCs w:val="18"/>
              </w:rPr>
              <w:t>X.XXX,XX</w:t>
            </w:r>
            <w:proofErr w:type="gramEnd"/>
            <w:r w:rsidRPr="00A175A5">
              <w:rPr>
                <w:rStyle w:val="normaltextrun"/>
                <w:rFonts w:ascii="Arial" w:eastAsia="Arial" w:hAnsi="Arial" w:cs="Arial"/>
                <w:color w:val="0000FF"/>
                <w:sz w:val="18"/>
                <w:szCs w:val="18"/>
              </w:rPr>
              <w:t xml:space="preserve"> (valor por extenso)</w:t>
            </w:r>
          </w:p>
        </w:tc>
      </w:tr>
    </w:tbl>
    <w:p w14:paraId="57E639A5" w14:textId="77777777" w:rsidR="00CF7CFF" w:rsidRPr="00A175A5" w:rsidRDefault="00CF7CFF" w:rsidP="00CF7CFF">
      <w:pPr>
        <w:jc w:val="center"/>
        <w:rPr>
          <w:rFonts w:ascii="Arial" w:hAnsi="Arial" w:cs="Arial"/>
          <w:b/>
          <w:sz w:val="18"/>
          <w:szCs w:val="18"/>
        </w:rPr>
      </w:pPr>
    </w:p>
    <w:p w14:paraId="5F94E7A6" w14:textId="17169CB9" w:rsidR="00CE7CCD" w:rsidRDefault="00CE7CCD" w:rsidP="003D714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CE7CCD">
        <w:rPr>
          <w:rFonts w:ascii="Arial" w:hAnsi="Arial" w:cs="Arial"/>
          <w:sz w:val="18"/>
          <w:szCs w:val="18"/>
        </w:rPr>
        <w:t>Certifico</w:t>
      </w:r>
      <w:r w:rsidR="000012D6">
        <w:rPr>
          <w:rFonts w:ascii="Arial" w:hAnsi="Arial" w:cs="Arial"/>
          <w:sz w:val="18"/>
          <w:szCs w:val="18"/>
        </w:rPr>
        <w:t>,</w:t>
      </w:r>
      <w:r w:rsidRPr="00CE7CCD">
        <w:rPr>
          <w:rFonts w:ascii="Arial" w:hAnsi="Arial" w:cs="Arial"/>
          <w:sz w:val="18"/>
          <w:szCs w:val="18"/>
        </w:rPr>
        <w:t xml:space="preserve"> ainda</w:t>
      </w:r>
      <w:r w:rsidR="000012D6">
        <w:rPr>
          <w:rFonts w:ascii="Arial" w:hAnsi="Arial" w:cs="Arial"/>
          <w:sz w:val="18"/>
          <w:szCs w:val="18"/>
        </w:rPr>
        <w:t>,</w:t>
      </w:r>
      <w:r w:rsidRPr="00CE7CCD">
        <w:rPr>
          <w:rFonts w:ascii="Arial" w:hAnsi="Arial" w:cs="Arial"/>
          <w:sz w:val="18"/>
          <w:szCs w:val="18"/>
        </w:rPr>
        <w:t xml:space="preserve"> que não foi expedida certidão anterior nos autos para a mesma finalidade</w:t>
      </w:r>
      <w:r w:rsidR="000012D6">
        <w:rPr>
          <w:rFonts w:ascii="Arial" w:hAnsi="Arial" w:cs="Arial"/>
          <w:sz w:val="18"/>
          <w:szCs w:val="18"/>
        </w:rPr>
        <w:t>,</w:t>
      </w:r>
      <w:r w:rsidRPr="00CE7CCD">
        <w:rPr>
          <w:rFonts w:ascii="Arial" w:hAnsi="Arial" w:cs="Arial"/>
          <w:sz w:val="18"/>
          <w:szCs w:val="18"/>
        </w:rPr>
        <w:t xml:space="preserve"> e que não consta no processo comprovante de pagamento dos honorários arbitrados no respectivo processo.</w:t>
      </w:r>
    </w:p>
    <w:p w14:paraId="6971D916" w14:textId="77777777" w:rsidR="00CE7CCD" w:rsidRDefault="00CE7CCD" w:rsidP="003D7143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14:paraId="417B54C5" w14:textId="1C209059" w:rsidR="003D7143" w:rsidRDefault="003D7143" w:rsidP="003D714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A175A5">
        <w:rPr>
          <w:rFonts w:ascii="Arial" w:hAnsi="Arial" w:cs="Arial"/>
          <w:sz w:val="18"/>
          <w:szCs w:val="18"/>
        </w:rPr>
        <w:t>O pagamento administrativo deverá ser solicitado junto à Procuradoria-Geral do Estado do Paraná</w:t>
      </w:r>
      <w:r w:rsidRPr="00A175A5">
        <w:rPr>
          <w:rStyle w:val="Refdenotaderodap"/>
          <w:rFonts w:ascii="Arial" w:hAnsi="Arial" w:cs="Arial"/>
          <w:sz w:val="18"/>
          <w:szCs w:val="18"/>
        </w:rPr>
        <w:footnoteReference w:id="1"/>
      </w:r>
      <w:r w:rsidRPr="00A175A5">
        <w:rPr>
          <w:rFonts w:ascii="Arial" w:hAnsi="Arial" w:cs="Arial"/>
          <w:sz w:val="18"/>
          <w:szCs w:val="18"/>
        </w:rPr>
        <w:t xml:space="preserve">, </w:t>
      </w:r>
      <w:r w:rsidR="000012D6">
        <w:rPr>
          <w:rFonts w:ascii="Arial" w:hAnsi="Arial" w:cs="Arial"/>
          <w:sz w:val="18"/>
          <w:szCs w:val="18"/>
        </w:rPr>
        <w:t>n</w:t>
      </w:r>
      <w:r w:rsidRPr="00A175A5">
        <w:rPr>
          <w:rFonts w:ascii="Arial" w:hAnsi="Arial" w:cs="Arial"/>
          <w:sz w:val="18"/>
          <w:szCs w:val="18"/>
        </w:rPr>
        <w:t xml:space="preserve">o endereço </w:t>
      </w:r>
      <w:hyperlink r:id="rId10" w:history="1">
        <w:r w:rsidRPr="00A175A5">
          <w:rPr>
            <w:rStyle w:val="Hyperlink"/>
            <w:rFonts w:ascii="Arial" w:hAnsi="Arial" w:cs="Arial"/>
            <w:sz w:val="18"/>
            <w:szCs w:val="18"/>
          </w:rPr>
          <w:t>http://sistemas.oabpr.org.br/pge/</w:t>
        </w:r>
      </w:hyperlink>
      <w:r w:rsidR="00053CB2">
        <w:rPr>
          <w:rFonts w:ascii="Arial" w:hAnsi="Arial" w:cs="Arial"/>
          <w:sz w:val="18"/>
          <w:szCs w:val="18"/>
        </w:rPr>
        <w:t xml:space="preserve">, assim como cadastrados os dados bancários para depósito dos valores. </w:t>
      </w:r>
    </w:p>
    <w:p w14:paraId="6D50D61E" w14:textId="51333A54" w:rsidR="00B115D9" w:rsidRDefault="00B115D9" w:rsidP="003D7143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14:paraId="3551850E" w14:textId="0000B840" w:rsidR="00B115D9" w:rsidRPr="00A175A5" w:rsidRDefault="00B115D9" w:rsidP="003D714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115D9">
        <w:rPr>
          <w:rFonts w:ascii="Arial" w:hAnsi="Arial" w:cs="Arial"/>
          <w:sz w:val="18"/>
          <w:szCs w:val="18"/>
        </w:rPr>
        <w:t>$</w:t>
      </w:r>
      <w:proofErr w:type="spellStart"/>
      <w:r w:rsidRPr="00B115D9">
        <w:rPr>
          <w:rFonts w:ascii="Arial" w:hAnsi="Arial" w:cs="Arial"/>
          <w:sz w:val="18"/>
          <w:szCs w:val="18"/>
        </w:rPr>
        <w:t>localDataPorExtenso</w:t>
      </w:r>
      <w:proofErr w:type="spellEnd"/>
    </w:p>
    <w:p w14:paraId="69CFEA79" w14:textId="77777777" w:rsidR="003D7143" w:rsidRPr="00A175A5" w:rsidRDefault="003D7143" w:rsidP="003D7143">
      <w:pPr>
        <w:pStyle w:val="SemEspaamento"/>
        <w:rPr>
          <w:rFonts w:ascii="Arial" w:hAnsi="Arial" w:cs="Arial"/>
          <w:b/>
          <w:sz w:val="18"/>
          <w:szCs w:val="18"/>
        </w:rPr>
      </w:pPr>
    </w:p>
    <w:p w14:paraId="0714AE8B" w14:textId="41CE89D2" w:rsidR="008025A1" w:rsidRDefault="00D01520" w:rsidP="00CF7CFF">
      <w:pPr>
        <w:pStyle w:val="SemEspaamento"/>
        <w:jc w:val="center"/>
        <w:rPr>
          <w:rFonts w:ascii="Arial" w:hAnsi="Arial" w:cs="Arial"/>
          <w:b/>
          <w:sz w:val="14"/>
          <w:szCs w:val="18"/>
        </w:rPr>
      </w:pPr>
      <w:r w:rsidRPr="00C14888">
        <w:rPr>
          <w:rFonts w:ascii="Arial" w:hAnsi="Arial" w:cs="Arial"/>
          <w:b/>
          <w:sz w:val="14"/>
          <w:szCs w:val="18"/>
        </w:rPr>
        <w:t>$assinaturaJuizDireito2</w:t>
      </w:r>
    </w:p>
    <w:p w14:paraId="47C3D43D" w14:textId="77777777" w:rsidR="003E6069" w:rsidRDefault="003E6069" w:rsidP="00CF7CFF">
      <w:pPr>
        <w:pStyle w:val="SemEspaamento"/>
        <w:jc w:val="center"/>
        <w:rPr>
          <w:rFonts w:ascii="Arial" w:hAnsi="Arial" w:cs="Arial"/>
          <w:b/>
          <w:sz w:val="14"/>
          <w:szCs w:val="18"/>
        </w:rPr>
      </w:pPr>
    </w:p>
    <w:p w14:paraId="3C126247" w14:textId="67E7B464" w:rsidR="003E6069" w:rsidRDefault="003E6069" w:rsidP="00CF7CFF">
      <w:pPr>
        <w:pStyle w:val="SemEspaamento"/>
        <w:jc w:val="center"/>
        <w:rPr>
          <w:rFonts w:ascii="Arial" w:hAnsi="Arial" w:cs="Arial"/>
          <w:b/>
          <w:sz w:val="14"/>
          <w:szCs w:val="18"/>
        </w:rPr>
      </w:pPr>
      <w:r w:rsidRPr="008025A1">
        <w:rPr>
          <w:rFonts w:ascii="Arial" w:hAnsi="Arial" w:cs="Arial"/>
          <w:b/>
          <w:sz w:val="14"/>
          <w:szCs w:val="18"/>
          <w:highlight w:val="yellow"/>
        </w:rPr>
        <w:t>OU</w:t>
      </w:r>
    </w:p>
    <w:p w14:paraId="2C27FB84" w14:textId="77777777" w:rsidR="003E6069" w:rsidRDefault="003E6069" w:rsidP="00CF7CFF">
      <w:pPr>
        <w:pStyle w:val="SemEspaamento"/>
        <w:jc w:val="center"/>
        <w:rPr>
          <w:rFonts w:ascii="Arial" w:hAnsi="Arial" w:cs="Arial"/>
          <w:b/>
          <w:sz w:val="14"/>
          <w:szCs w:val="18"/>
        </w:rPr>
      </w:pPr>
    </w:p>
    <w:p w14:paraId="7D3954B0" w14:textId="0CA3CDC6" w:rsidR="003E6069" w:rsidRPr="00C14888" w:rsidRDefault="003E6069" w:rsidP="008025A1">
      <w:pPr>
        <w:jc w:val="center"/>
        <w:rPr>
          <w:b/>
          <w:sz w:val="14"/>
          <w:szCs w:val="18"/>
        </w:rPr>
      </w:pPr>
      <w:r w:rsidRPr="00631F5E">
        <w:rPr>
          <w:rFonts w:ascii="Arial" w:hAnsi="Arial" w:cs="Arial"/>
          <w:b/>
          <w:bCs/>
          <w:sz w:val="14"/>
          <w:szCs w:val="18"/>
        </w:rPr>
        <w:t>$assinaturaUsuarioLogado2</w:t>
      </w:r>
    </w:p>
    <w:sectPr w:rsidR="003E6069" w:rsidRPr="00C148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01D8E" w14:textId="77777777" w:rsidR="00230FAB" w:rsidRDefault="00230FAB" w:rsidP="00230FAB">
      <w:r>
        <w:separator/>
      </w:r>
    </w:p>
  </w:endnote>
  <w:endnote w:type="continuationSeparator" w:id="0">
    <w:p w14:paraId="2277ED39" w14:textId="77777777" w:rsidR="00230FAB" w:rsidRDefault="00230FAB" w:rsidP="0023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8543D" w14:textId="77777777" w:rsidR="00230FAB" w:rsidRDefault="00230FAB" w:rsidP="00230FAB">
      <w:r>
        <w:separator/>
      </w:r>
    </w:p>
  </w:footnote>
  <w:footnote w:type="continuationSeparator" w:id="0">
    <w:p w14:paraId="404A4590" w14:textId="77777777" w:rsidR="00230FAB" w:rsidRDefault="00230FAB" w:rsidP="00230FAB">
      <w:r>
        <w:continuationSeparator/>
      </w:r>
    </w:p>
  </w:footnote>
  <w:footnote w:id="1">
    <w:p w14:paraId="637D77C7" w14:textId="5547156F" w:rsidR="003D7143" w:rsidRPr="003D7143" w:rsidRDefault="003D7143" w:rsidP="003D7143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3D7143">
        <w:rPr>
          <w:rStyle w:val="Refdenotaderodap"/>
          <w:rFonts w:ascii="Arial" w:hAnsi="Arial" w:cs="Arial"/>
          <w:sz w:val="14"/>
          <w:szCs w:val="14"/>
        </w:rPr>
        <w:footnoteRef/>
      </w:r>
      <w:r w:rsidRPr="003D7143">
        <w:rPr>
          <w:rFonts w:ascii="Arial" w:hAnsi="Arial" w:cs="Arial"/>
          <w:sz w:val="14"/>
          <w:szCs w:val="14"/>
        </w:rPr>
        <w:t xml:space="preserve"> Lei Estadual nº 18.664/2015: “Art. 12. </w:t>
      </w:r>
      <w:r w:rsidR="003E6069" w:rsidRPr="003E6069">
        <w:rPr>
          <w:rFonts w:ascii="Arial" w:hAnsi="Arial" w:cs="Arial"/>
          <w:sz w:val="14"/>
          <w:szCs w:val="14"/>
        </w:rPr>
        <w:t>O pagamento a advogado dativo será processado mediante pedido do interessado à Procuradoria-Geral do Estado - PGE, mediante cópia da decisão judicial e outros elementos que permitam identificar os autos do processo, o valor do arbitramento, o tipo de ato exercido, a parte defendida e o advogado beneficiado.</w:t>
      </w:r>
      <w:r w:rsidRPr="003D7143">
        <w:rPr>
          <w:rFonts w:ascii="Arial" w:hAnsi="Arial" w:cs="Arial"/>
          <w:sz w:val="14"/>
          <w:szCs w:val="14"/>
        </w:rPr>
        <w:t xml:space="preserve"> </w:t>
      </w:r>
      <w:r w:rsidR="002F65E6">
        <w:rPr>
          <w:rFonts w:ascii="Arial" w:hAnsi="Arial" w:cs="Arial"/>
          <w:sz w:val="14"/>
          <w:szCs w:val="14"/>
        </w:rPr>
        <w:t>[...]</w:t>
      </w:r>
      <w:r w:rsidRPr="003D7143">
        <w:rPr>
          <w:rFonts w:ascii="Arial" w:hAnsi="Arial" w:cs="Arial"/>
          <w:sz w:val="14"/>
          <w:szCs w:val="14"/>
        </w:rPr>
        <w:t>”</w:t>
      </w:r>
      <w:r w:rsidR="00C14888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 xml:space="preserve"> (</w:t>
      </w:r>
      <w:hyperlink r:id="rId1" w:history="1">
        <w:r w:rsidRPr="00250FF2">
          <w:rPr>
            <w:rStyle w:val="Hyperlink"/>
            <w:rFonts w:ascii="Arial" w:hAnsi="Arial" w:cs="Arial"/>
            <w:sz w:val="14"/>
            <w:szCs w:val="14"/>
          </w:rPr>
          <w:t>https://www.pge.pr.gov.br/Pagina/Advogado-Dativo</w:t>
        </w:r>
      </w:hyperlink>
      <w:r>
        <w:rPr>
          <w:rFonts w:ascii="Arial" w:hAnsi="Arial" w:cs="Arial"/>
          <w:sz w:val="14"/>
          <w:szCs w:val="14"/>
        </w:rPr>
        <w:t>)</w:t>
      </w:r>
      <w:r w:rsidR="003B1ADB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672"/>
    <w:rsid w:val="000012D6"/>
    <w:rsid w:val="000307F0"/>
    <w:rsid w:val="00035FCB"/>
    <w:rsid w:val="00053CB2"/>
    <w:rsid w:val="00161CC0"/>
    <w:rsid w:val="00230FAB"/>
    <w:rsid w:val="00291BAD"/>
    <w:rsid w:val="002E1F22"/>
    <w:rsid w:val="002F65E6"/>
    <w:rsid w:val="00315454"/>
    <w:rsid w:val="003B1ADB"/>
    <w:rsid w:val="003D7143"/>
    <w:rsid w:val="003E6069"/>
    <w:rsid w:val="003F2672"/>
    <w:rsid w:val="00413EFD"/>
    <w:rsid w:val="004510B9"/>
    <w:rsid w:val="00696219"/>
    <w:rsid w:val="00790C94"/>
    <w:rsid w:val="00791973"/>
    <w:rsid w:val="008025A1"/>
    <w:rsid w:val="00841A9A"/>
    <w:rsid w:val="0085682F"/>
    <w:rsid w:val="008E457E"/>
    <w:rsid w:val="008E663D"/>
    <w:rsid w:val="008F0D3D"/>
    <w:rsid w:val="00934D7F"/>
    <w:rsid w:val="0093659F"/>
    <w:rsid w:val="00943F8D"/>
    <w:rsid w:val="00A07922"/>
    <w:rsid w:val="00A175A5"/>
    <w:rsid w:val="00A96F52"/>
    <w:rsid w:val="00B115D9"/>
    <w:rsid w:val="00BD2FEA"/>
    <w:rsid w:val="00C14888"/>
    <w:rsid w:val="00CE7CCD"/>
    <w:rsid w:val="00CF7CFF"/>
    <w:rsid w:val="00D01520"/>
    <w:rsid w:val="00DB5192"/>
    <w:rsid w:val="00F217DA"/>
    <w:rsid w:val="00F746CE"/>
    <w:rsid w:val="00FB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DDA4"/>
  <w15:chartTrackingRefBased/>
  <w15:docId w15:val="{16B7C30B-056F-4C96-BD7C-DD0F851A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F2672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3F2672"/>
  </w:style>
  <w:style w:type="character" w:customStyle="1" w:styleId="eop">
    <w:name w:val="eop"/>
    <w:basedOn w:val="Fontepargpadro"/>
    <w:rsid w:val="003F2672"/>
  </w:style>
  <w:style w:type="paragraph" w:styleId="SemEspaamento">
    <w:name w:val="No Spacing"/>
    <w:uiPriority w:val="1"/>
    <w:qFormat/>
    <w:rsid w:val="003F2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D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0FA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30F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30FA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D7143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3E6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6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sistemas.oabpr.org.br/pge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ge.pr.gov.br/Pagina/Advogado-Dativ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1431D8AFA98B438C4B2F481894B047" ma:contentTypeVersion="13" ma:contentTypeDescription="Crie um novo documento." ma:contentTypeScope="" ma:versionID="9efb8bac40d88748edf86f74473d12e4">
  <xsd:schema xmlns:xsd="http://www.w3.org/2001/XMLSchema" xmlns:xs="http://www.w3.org/2001/XMLSchema" xmlns:p="http://schemas.microsoft.com/office/2006/metadata/properties" xmlns:ns3="2246e612-5dbc-4117-89c9-cf1962a17e17" xmlns:ns4="9e0d4eaf-ed6c-4146-abe9-f23e03bcbf46" targetNamespace="http://schemas.microsoft.com/office/2006/metadata/properties" ma:root="true" ma:fieldsID="6e3c8e21a7859c8e6310ab3f36bf0aa2" ns3:_="" ns4:_="">
    <xsd:import namespace="2246e612-5dbc-4117-89c9-cf1962a17e17"/>
    <xsd:import namespace="9e0d4eaf-ed6c-4146-abe9-f23e03bcbf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6e612-5dbc-4117-89c9-cf1962a17e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d4eaf-ed6c-4146-abe9-f23e03bcb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16E76B-B227-4268-B639-9EF15B00E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6e612-5dbc-4117-89c9-cf1962a17e17"/>
    <ds:schemaRef ds:uri="9e0d4eaf-ed6c-4146-abe9-f23e03bcb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E39064-1A24-4FC8-A330-F80EDB5ACE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44BBE9-43F4-412A-AA5C-52161BEFF5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120907-657C-49AF-A22E-C4125DE16D43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e0d4eaf-ed6c-4146-abe9-f23e03bcbf46"/>
    <ds:schemaRef ds:uri="http://purl.org/dc/elements/1.1/"/>
    <ds:schemaRef ds:uri="http://schemas.microsoft.com/office/2006/metadata/properties"/>
    <ds:schemaRef ds:uri="2246e612-5dbc-4117-89c9-cf1962a17e1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15</cp:revision>
  <dcterms:created xsi:type="dcterms:W3CDTF">2022-06-28T16:44:00Z</dcterms:created>
  <dcterms:modified xsi:type="dcterms:W3CDTF">2025-02-21T20:02:00Z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0x010100F31431D8AFA98B438C4B2F481894B047</vt:lpwstr>
  </property>
</Properties>
</file>