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E309" w14:textId="77777777" w:rsidR="004F5EEF" w:rsidRPr="000419F4" w:rsidRDefault="004F5EEF" w:rsidP="004F5EE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20"/>
          <w:lang w:eastAsia="pt-BR"/>
        </w:rPr>
        <w:t>formatacaoModeloPadrao</w:t>
      </w:r>
      <w:proofErr w:type="spellEnd"/>
      <w:r w:rsidRPr="000419F4">
        <w:rPr>
          <w:rFonts w:eastAsia="Times New Roman" w:cs="Arial"/>
          <w:sz w:val="18"/>
          <w:szCs w:val="20"/>
          <w:lang w:eastAsia="pt-BR"/>
        </w:rPr>
        <w:t xml:space="preserve"> </w:t>
      </w:r>
    </w:p>
    <w:p w14:paraId="2DD38ED6" w14:textId="77777777" w:rsidR="004F5EEF" w:rsidRPr="000419F4" w:rsidRDefault="004F5EEF" w:rsidP="004F5EEF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20"/>
          <w:lang w:eastAsia="pt-BR"/>
        </w:rPr>
        <w:t>cabecalho</w:t>
      </w:r>
      <w:proofErr w:type="spellEnd"/>
    </w:p>
    <w:p w14:paraId="281B74EC" w14:textId="77777777" w:rsidR="004F5EEF" w:rsidRPr="000419F4" w:rsidRDefault="004F5EEF" w:rsidP="004F5EEF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20"/>
          <w:lang w:eastAsia="pt-BR"/>
        </w:rPr>
        <w:t>dadosProcessoCompletoSemContato</w:t>
      </w:r>
      <w:proofErr w:type="spellEnd"/>
    </w:p>
    <w:p w14:paraId="406138A8" w14:textId="77777777" w:rsidR="004F5EEF" w:rsidRPr="004604B9" w:rsidRDefault="004F5EEF" w:rsidP="004F5E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4604B9">
        <w:rPr>
          <w:rFonts w:eastAsia="Times New Roman" w:cs="Arial"/>
          <w:b/>
          <w:bCs/>
          <w:u w:val="single"/>
          <w:lang w:eastAsia="pt-BR"/>
        </w:rPr>
        <w:t>CARTA de INTIMAÇÃO</w:t>
      </w:r>
    </w:p>
    <w:p w14:paraId="6CC76456" w14:textId="6C5997E6" w:rsidR="004F5EEF" w:rsidRPr="000419F4" w:rsidRDefault="004F5EEF" w:rsidP="004F5EEF">
      <w:pPr>
        <w:spacing w:after="0" w:line="240" w:lineRule="auto"/>
        <w:jc w:val="center"/>
        <w:rPr>
          <w:rFonts w:eastAsia="Arial" w:cs="Arial"/>
          <w:sz w:val="18"/>
          <w:szCs w:val="18"/>
          <w:lang w:eastAsia="pt-BR"/>
        </w:rPr>
      </w:pPr>
      <w:r w:rsidRPr="000419F4">
        <w:rPr>
          <w:rFonts w:eastAsia="Arial" w:cs="Arial"/>
          <w:b/>
          <w:bCs/>
          <w:sz w:val="18"/>
          <w:szCs w:val="18"/>
          <w:lang w:eastAsia="pt-BR"/>
        </w:rPr>
        <w:t>#</w:t>
      </w:r>
      <w:proofErr w:type="gramStart"/>
      <w:r w:rsidRPr="000419F4">
        <w:rPr>
          <w:rFonts w:eastAsia="Arial" w:cs="Arial"/>
          <w:b/>
          <w:bCs/>
          <w:sz w:val="18"/>
          <w:szCs w:val="18"/>
          <w:lang w:eastAsia="pt-BR"/>
        </w:rPr>
        <w:t>if( $</w:t>
      </w:r>
      <w:proofErr w:type="spellStart"/>
      <w:r w:rsidRPr="000419F4">
        <w:rPr>
          <w:rFonts w:eastAsia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0419F4">
        <w:rPr>
          <w:rFonts w:eastAsia="Arial" w:cs="Arial"/>
          <w:b/>
          <w:bCs/>
          <w:sz w:val="18"/>
          <w:szCs w:val="18"/>
          <w:lang w:eastAsia="pt-BR"/>
        </w:rPr>
        <w:t>() != "" ) Prazo: $</w:t>
      </w:r>
      <w:proofErr w:type="spellStart"/>
      <w:r w:rsidRPr="000419F4">
        <w:rPr>
          <w:rFonts w:eastAsia="Arial" w:cs="Arial"/>
          <w:b/>
          <w:bCs/>
          <w:sz w:val="18"/>
          <w:szCs w:val="18"/>
          <w:lang w:eastAsia="pt-BR"/>
        </w:rPr>
        <w:t>intimacao.getDescrevePrazo</w:t>
      </w:r>
      <w:proofErr w:type="spellEnd"/>
      <w:r w:rsidRPr="000419F4">
        <w:rPr>
          <w:rFonts w:eastAsia="Arial" w:cs="Arial"/>
          <w:b/>
          <w:bCs/>
          <w:sz w:val="18"/>
          <w:szCs w:val="18"/>
          <w:lang w:eastAsia="pt-BR"/>
        </w:rPr>
        <w:t>()#end</w:t>
      </w:r>
    </w:p>
    <w:p w14:paraId="3861393E" w14:textId="77777777" w:rsidR="004F5EEF" w:rsidRPr="004604B9" w:rsidRDefault="004F5EEF" w:rsidP="004F5EE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07E196C0" w14:textId="77777777" w:rsidR="004F5EEF" w:rsidRPr="000655FA" w:rsidRDefault="004F5EEF" w:rsidP="004F5EE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Destinatário(a):</w:t>
      </w:r>
      <w:r w:rsidRPr="000419F4">
        <w:rPr>
          <w:rFonts w:eastAsia="Times New Roman" w:cs="Arial"/>
          <w:sz w:val="18"/>
          <w:szCs w:val="18"/>
          <w:lang w:eastAsia="pt-BR"/>
        </w:rPr>
        <w:t xml:space="preserve"> </w:t>
      </w:r>
      <w:proofErr w:type="gramStart"/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</w:t>
      </w:r>
      <w:proofErr w:type="gramEnd"/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.descricao</w:t>
      </w:r>
      <w:proofErr w:type="spellEnd"/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</w:p>
    <w:p w14:paraId="2A88EB7C" w14:textId="77777777" w:rsidR="004F5EEF" w:rsidRPr="000655FA" w:rsidRDefault="004F5EEF" w:rsidP="004F5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0655FA">
        <w:rPr>
          <w:rFonts w:eastAsia="Times New Roman" w:cs="Arial"/>
          <w:sz w:val="18"/>
          <w:szCs w:val="18"/>
          <w:lang w:eastAsia="pt-BR"/>
        </w:rPr>
        <w:t>parteSelecionadaDadosCompletos</w:t>
      </w:r>
      <w:proofErr w:type="spellEnd"/>
      <w:r w:rsidRPr="000655FA">
        <w:rPr>
          <w:rFonts w:eastAsia="Times New Roman" w:cs="Arial"/>
          <w:sz w:val="18"/>
          <w:szCs w:val="18"/>
          <w:lang w:eastAsia="pt-BR"/>
        </w:rPr>
        <w:t xml:space="preserve"> [</w:t>
      </w:r>
      <w:r w:rsidRPr="000655FA">
        <w:rPr>
          <w:rFonts w:eastAsia="Times New Roman" w:cs="Arial"/>
          <w:sz w:val="18"/>
          <w:szCs w:val="18"/>
          <w:shd w:val="clear" w:color="auto" w:fill="F1C40F"/>
          <w:lang w:eastAsia="pt-BR"/>
        </w:rPr>
        <w:t xml:space="preserve">UTILIZAR PARA </w:t>
      </w:r>
      <w:r>
        <w:rPr>
          <w:rFonts w:eastAsia="Times New Roman" w:cs="Arial"/>
          <w:sz w:val="18"/>
          <w:szCs w:val="18"/>
          <w:shd w:val="clear" w:color="auto" w:fill="F1C40F"/>
          <w:lang w:eastAsia="pt-BR"/>
        </w:rPr>
        <w:t>NOTICIADO(A)</w:t>
      </w:r>
      <w:r w:rsidRPr="000655FA">
        <w:rPr>
          <w:rFonts w:eastAsia="Times New Roman" w:cs="Arial"/>
          <w:sz w:val="18"/>
          <w:szCs w:val="18"/>
          <w:lang w:eastAsia="pt-BR"/>
        </w:rPr>
        <w:t>]</w:t>
      </w:r>
    </w:p>
    <w:p w14:paraId="61BECCC3" w14:textId="77777777" w:rsidR="004F5EEF" w:rsidRPr="006344CB" w:rsidRDefault="004F5EEF" w:rsidP="004F5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0655FA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  <w:r w:rsidRPr="000655FA">
        <w:rPr>
          <w:rFonts w:eastAsia="Times New Roman" w:cs="Arial"/>
          <w:sz w:val="18"/>
          <w:szCs w:val="18"/>
          <w:lang w:eastAsia="pt-BR"/>
        </w:rPr>
        <w:t xml:space="preserve"> [</w:t>
      </w:r>
      <w:r w:rsidRPr="000655FA">
        <w:rPr>
          <w:rFonts w:eastAsia="Times New Roman" w:cs="Arial"/>
          <w:sz w:val="18"/>
          <w:szCs w:val="18"/>
          <w:shd w:val="clear" w:color="auto" w:fill="F1C40F"/>
          <w:lang w:eastAsia="pt-BR"/>
        </w:rPr>
        <w:t xml:space="preserve">UTILIZAR PARA </w:t>
      </w:r>
      <w:r>
        <w:rPr>
          <w:rFonts w:eastAsia="Times New Roman" w:cs="Arial"/>
          <w:sz w:val="18"/>
          <w:szCs w:val="18"/>
          <w:shd w:val="clear" w:color="auto" w:fill="F1C40F"/>
          <w:lang w:eastAsia="pt-BR"/>
        </w:rPr>
        <w:t>NOTICIANTE</w:t>
      </w:r>
      <w:r w:rsidRPr="000655FA">
        <w:rPr>
          <w:rFonts w:eastAsia="Times New Roman" w:cs="Arial"/>
          <w:sz w:val="18"/>
          <w:szCs w:val="18"/>
          <w:shd w:val="clear" w:color="auto" w:fill="F1C40F"/>
          <w:lang w:eastAsia="pt-BR"/>
        </w:rPr>
        <w:t>/VÍTIMA/TESTEMUNHA/TERCEIRO</w:t>
      </w:r>
      <w:r w:rsidRPr="000655FA">
        <w:rPr>
          <w:rFonts w:eastAsia="Times New Roman" w:cs="Arial"/>
          <w:sz w:val="18"/>
          <w:szCs w:val="18"/>
          <w:lang w:eastAsia="pt-BR"/>
        </w:rPr>
        <w:t>]</w:t>
      </w:r>
    </w:p>
    <w:p w14:paraId="04DDDF10" w14:textId="0E644FA0" w:rsidR="004F5EEF" w:rsidRPr="004604B9" w:rsidRDefault="004F5EEF" w:rsidP="004F5EEF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2BC84F96" w14:textId="32868DD9" w:rsidR="004F5EEF" w:rsidRPr="000419F4" w:rsidRDefault="004F5EEF" w:rsidP="004F5EEF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  <w:r w:rsidRPr="000419F4">
        <w:rPr>
          <w:rFonts w:eastAsia="Arial" w:cs="Arial"/>
          <w:b/>
          <w:bCs/>
          <w:sz w:val="18"/>
          <w:szCs w:val="18"/>
          <w:lang w:eastAsia="pt-BR"/>
        </w:rPr>
        <w:t>Por meio desta carta</w:t>
      </w:r>
      <w:r w:rsidR="00DA1DBC">
        <w:rPr>
          <w:rFonts w:eastAsia="Arial" w:cs="Arial"/>
          <w:b/>
          <w:bCs/>
          <w:sz w:val="18"/>
          <w:szCs w:val="18"/>
          <w:lang w:eastAsia="pt-BR"/>
        </w:rPr>
        <w:t>,</w:t>
      </w:r>
      <w:r w:rsidRPr="000419F4">
        <w:rPr>
          <w:rFonts w:eastAsia="Arial" w:cs="Arial"/>
          <w:b/>
          <w:bCs/>
          <w:sz w:val="18"/>
          <w:szCs w:val="18"/>
          <w:lang w:eastAsia="pt-BR"/>
        </w:rPr>
        <w:t xml:space="preserve"> fica:</w:t>
      </w:r>
    </w:p>
    <w:p w14:paraId="3EA1F1D4" w14:textId="77777777" w:rsidR="004F5EEF" w:rsidRPr="000419F4" w:rsidRDefault="004F5EEF" w:rsidP="004F5EEF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643B4EB6" w14:textId="394F5EF4" w:rsidR="004F5EEF" w:rsidRPr="00F1391C" w:rsidRDefault="004F5EEF" w:rsidP="004F5EEF">
      <w:pPr>
        <w:spacing w:after="0"/>
        <w:rPr>
          <w:rFonts w:eastAsia="Arial" w:cs="Arial"/>
          <w:bCs/>
          <w:sz w:val="18"/>
          <w:szCs w:val="18"/>
          <w:lang w:eastAsia="pt-BR"/>
        </w:rPr>
      </w:pPr>
      <w:r w:rsidRPr="000419F4">
        <w:rPr>
          <w:b/>
          <w:sz w:val="18"/>
          <w:szCs w:val="18"/>
          <w:lang w:eastAsia="pt-BR"/>
        </w:rPr>
        <w:t>1.</w:t>
      </w:r>
      <w:r w:rsidRPr="000419F4">
        <w:rPr>
          <w:sz w:val="18"/>
          <w:szCs w:val="18"/>
          <w:lang w:eastAsia="pt-BR"/>
        </w:rPr>
        <w:t xml:space="preserve"> </w:t>
      </w:r>
      <w:r w:rsidRPr="000419F4">
        <w:rPr>
          <w:b/>
          <w:sz w:val="18"/>
          <w:szCs w:val="18"/>
          <w:u w:val="single"/>
          <w:lang w:eastAsia="pt-BR"/>
        </w:rPr>
        <w:t>INTIMADO(A)</w:t>
      </w:r>
      <w:r w:rsidRPr="000419F4">
        <w:rPr>
          <w:sz w:val="18"/>
          <w:szCs w:val="18"/>
          <w:lang w:eastAsia="pt-BR"/>
        </w:rPr>
        <w:t xml:space="preserve"> </w:t>
      </w:r>
      <w:r>
        <w:rPr>
          <w:sz w:val="18"/>
          <w:szCs w:val="18"/>
          <w:lang w:eastAsia="pt-BR"/>
        </w:rPr>
        <w:t>para</w:t>
      </w:r>
      <w:r w:rsidR="00B2056A">
        <w:rPr>
          <w:sz w:val="18"/>
          <w:szCs w:val="18"/>
          <w:lang w:eastAsia="pt-BR"/>
        </w:rPr>
        <w:t xml:space="preserve"> </w:t>
      </w:r>
      <w:r>
        <w:rPr>
          <w:rFonts w:eastAsia="Arial" w:cs="Arial"/>
          <w:bCs/>
          <w:sz w:val="18"/>
          <w:szCs w:val="18"/>
          <w:lang w:eastAsia="pt-BR"/>
        </w:rPr>
        <w:t>m</w:t>
      </w:r>
      <w:r w:rsidRPr="00E776FD">
        <w:rPr>
          <w:rFonts w:eastAsia="Arial" w:cs="Arial"/>
          <w:bCs/>
          <w:sz w:val="18"/>
          <w:szCs w:val="18"/>
        </w:rPr>
        <w:t xml:space="preserve">anifestar interesse na restituição do </w:t>
      </w:r>
      <w:r w:rsidRPr="008406B4">
        <w:rPr>
          <w:rFonts w:eastAsia="Arial" w:cs="Arial"/>
          <w:bCs/>
          <w:color w:val="3333FF"/>
          <w:sz w:val="18"/>
          <w:szCs w:val="18"/>
        </w:rPr>
        <w:t xml:space="preserve">bem/objeto </w:t>
      </w:r>
      <w:r w:rsidRPr="00E776FD">
        <w:rPr>
          <w:rFonts w:eastAsia="Arial" w:cs="Arial"/>
          <w:bCs/>
          <w:sz w:val="18"/>
          <w:szCs w:val="18"/>
        </w:rPr>
        <w:t>apreendido</w:t>
      </w:r>
      <w:r w:rsidRPr="00E776FD">
        <w:rPr>
          <w:rFonts w:eastAsia="Arial" w:cs="Arial"/>
          <w:sz w:val="18"/>
          <w:szCs w:val="18"/>
        </w:rPr>
        <w:t xml:space="preserve"> no processo no </w:t>
      </w:r>
      <w:r w:rsidRPr="00E776FD">
        <w:rPr>
          <w:rFonts w:eastAsia="Arial" w:cs="Arial"/>
          <w:b/>
          <w:sz w:val="18"/>
          <w:szCs w:val="18"/>
        </w:rPr>
        <w:t>prazo de 10</w:t>
      </w:r>
      <w:r>
        <w:rPr>
          <w:rFonts w:eastAsia="Arial" w:cs="Arial"/>
          <w:b/>
          <w:sz w:val="18"/>
          <w:szCs w:val="18"/>
        </w:rPr>
        <w:t xml:space="preserve"> </w:t>
      </w:r>
      <w:r w:rsidRPr="00E776FD">
        <w:rPr>
          <w:rFonts w:eastAsia="Arial" w:cs="Arial"/>
          <w:b/>
          <w:sz w:val="18"/>
          <w:szCs w:val="18"/>
        </w:rPr>
        <w:t>(dez) dias</w:t>
      </w:r>
      <w:r>
        <w:rPr>
          <w:rFonts w:eastAsia="Arial" w:cs="Arial"/>
          <w:b/>
          <w:sz w:val="18"/>
          <w:szCs w:val="18"/>
        </w:rPr>
        <w:t xml:space="preserve"> corridos</w:t>
      </w:r>
      <w:r w:rsidRPr="004F5BA4">
        <w:rPr>
          <w:rFonts w:eastAsia="Arial" w:cs="Arial"/>
          <w:sz w:val="18"/>
          <w:szCs w:val="18"/>
        </w:rPr>
        <w:t>, a</w:t>
      </w:r>
      <w:r w:rsidRPr="00E776FD">
        <w:rPr>
          <w:rFonts w:eastAsia="Arial" w:cs="Arial"/>
          <w:b/>
          <w:sz w:val="18"/>
          <w:szCs w:val="18"/>
        </w:rPr>
        <w:t xml:space="preserve"> </w:t>
      </w:r>
      <w:r w:rsidRPr="00E776FD">
        <w:rPr>
          <w:rFonts w:eastAsia="Arial" w:cs="Arial"/>
          <w:sz w:val="18"/>
          <w:szCs w:val="18"/>
        </w:rPr>
        <w:t>contar da data</w:t>
      </w:r>
      <w:r>
        <w:rPr>
          <w:rFonts w:eastAsia="Arial" w:cs="Arial"/>
          <w:sz w:val="18"/>
          <w:szCs w:val="18"/>
        </w:rPr>
        <w:t xml:space="preserve"> de recebimento desta intimação</w:t>
      </w:r>
      <w:r w:rsidRPr="00E776FD">
        <w:rPr>
          <w:rFonts w:eastAsia="Times New Roman" w:cs="Arial"/>
          <w:sz w:val="18"/>
          <w:szCs w:val="18"/>
          <w:lang w:eastAsia="pt-BR"/>
        </w:rPr>
        <w:t>.</w:t>
      </w:r>
    </w:p>
    <w:p w14:paraId="52478A69" w14:textId="77777777" w:rsidR="004F5EEF" w:rsidRDefault="004F5EEF" w:rsidP="004F5EEF">
      <w:pPr>
        <w:spacing w:after="0"/>
        <w:rPr>
          <w:rFonts w:eastAsia="Times New Roman" w:cs="Arial"/>
          <w:i/>
          <w:color w:val="3300FF"/>
          <w:sz w:val="18"/>
          <w:szCs w:val="18"/>
          <w:lang w:eastAsia="pt-BR"/>
        </w:rPr>
      </w:pPr>
      <w:r w:rsidRPr="006F6071">
        <w:rPr>
          <w:rFonts w:eastAsia="Times New Roman" w:cs="Arial"/>
          <w:b/>
          <w:bCs/>
          <w:sz w:val="18"/>
          <w:szCs w:val="18"/>
          <w:lang w:eastAsia="pt-BR"/>
        </w:rPr>
        <w:t>Bem/objeto apreendido:</w:t>
      </w:r>
      <w:r w:rsidRPr="00AA1874">
        <w:rPr>
          <w:rFonts w:eastAsia="Times New Roman" w:cs="Arial"/>
          <w:sz w:val="18"/>
          <w:szCs w:val="18"/>
          <w:lang w:eastAsia="pt-BR"/>
        </w:rPr>
        <w:t xml:space="preserve"> </w:t>
      </w:r>
      <w:r w:rsidRPr="006F6071">
        <w:rPr>
          <w:rFonts w:eastAsia="Times New Roman" w:cs="Arial"/>
          <w:i/>
          <w:color w:val="3300FF"/>
          <w:sz w:val="18"/>
          <w:szCs w:val="18"/>
          <w:lang w:eastAsia="pt-BR"/>
        </w:rPr>
        <w:t>*****ESPECIFICAR O OBJETO*****</w:t>
      </w:r>
    </w:p>
    <w:p w14:paraId="1D95C65F" w14:textId="77777777" w:rsidR="004F5EEF" w:rsidRPr="00E776FD" w:rsidRDefault="004F5EEF" w:rsidP="004F5EEF">
      <w:pPr>
        <w:spacing w:after="0"/>
        <w:rPr>
          <w:rFonts w:eastAsia="Times New Roman" w:cs="Arial"/>
          <w:b/>
          <w:sz w:val="18"/>
          <w:szCs w:val="18"/>
          <w:lang w:eastAsia="pt-BR"/>
        </w:rPr>
      </w:pPr>
    </w:p>
    <w:p w14:paraId="65C71EAA" w14:textId="0A51FE32" w:rsidR="004F5EEF" w:rsidRPr="00F1391C" w:rsidRDefault="004F5EEF" w:rsidP="004F5EEF">
      <w:pPr>
        <w:pStyle w:val="SemEspaamento"/>
        <w:rPr>
          <w:rFonts w:eastAsia="Times New Roman" w:cs="Arial"/>
          <w:sz w:val="18"/>
          <w:szCs w:val="18"/>
          <w:lang w:eastAsia="pt-BR"/>
        </w:rPr>
      </w:pPr>
      <w:r w:rsidRPr="00E776FD">
        <w:rPr>
          <w:rFonts w:cs="Arial"/>
          <w:b/>
          <w:sz w:val="18"/>
          <w:szCs w:val="18"/>
          <w:lang w:eastAsia="pt-BR"/>
        </w:rPr>
        <w:t xml:space="preserve">2. </w:t>
      </w:r>
      <w:r w:rsidRPr="00E776FD">
        <w:rPr>
          <w:rFonts w:cs="Arial"/>
          <w:b/>
          <w:sz w:val="18"/>
          <w:szCs w:val="18"/>
          <w:u w:val="single"/>
        </w:rPr>
        <w:t>ADVERT</w:t>
      </w:r>
      <w:r w:rsidR="00B2056A">
        <w:rPr>
          <w:rFonts w:cs="Arial"/>
          <w:b/>
          <w:sz w:val="18"/>
          <w:szCs w:val="18"/>
          <w:u w:val="single"/>
        </w:rPr>
        <w:t>IDO(A)</w:t>
      </w:r>
      <w:r>
        <w:rPr>
          <w:rFonts w:cs="Arial"/>
          <w:sz w:val="18"/>
          <w:szCs w:val="18"/>
        </w:rPr>
        <w:t xml:space="preserve"> de que a</w:t>
      </w:r>
      <w:r w:rsidRPr="00E776FD">
        <w:rPr>
          <w:rFonts w:cs="Arial"/>
          <w:sz w:val="18"/>
          <w:szCs w:val="18"/>
        </w:rPr>
        <w:t xml:space="preserve"> falta de </w:t>
      </w:r>
      <w:r w:rsidRPr="008406B4">
        <w:rPr>
          <w:rFonts w:cs="Arial"/>
          <w:color w:val="3333FF"/>
          <w:sz w:val="18"/>
          <w:szCs w:val="18"/>
        </w:rPr>
        <w:t xml:space="preserve">interesse/manifestação </w:t>
      </w:r>
      <w:r w:rsidRPr="00E776FD">
        <w:rPr>
          <w:rFonts w:cs="Arial"/>
          <w:sz w:val="18"/>
          <w:szCs w:val="18"/>
        </w:rPr>
        <w:t xml:space="preserve">importará na </w:t>
      </w:r>
      <w:r w:rsidRPr="006F6071">
        <w:rPr>
          <w:rFonts w:cs="Arial"/>
          <w:b/>
          <w:sz w:val="18"/>
          <w:szCs w:val="18"/>
        </w:rPr>
        <w:t>doação</w:t>
      </w:r>
      <w:r>
        <w:rPr>
          <w:rFonts w:cs="Arial"/>
          <w:b/>
          <w:sz w:val="18"/>
          <w:szCs w:val="18"/>
        </w:rPr>
        <w:t xml:space="preserve"> </w:t>
      </w:r>
      <w:r w:rsidRPr="00E776FD">
        <w:rPr>
          <w:rFonts w:cs="Arial"/>
          <w:sz w:val="18"/>
          <w:szCs w:val="18"/>
        </w:rPr>
        <w:t xml:space="preserve">ou </w:t>
      </w:r>
      <w:r w:rsidRPr="006F6071">
        <w:rPr>
          <w:rFonts w:cs="Arial"/>
          <w:b/>
          <w:sz w:val="18"/>
          <w:szCs w:val="18"/>
        </w:rPr>
        <w:t>destruição</w:t>
      </w:r>
      <w:r>
        <w:rPr>
          <w:rFonts w:cs="Arial"/>
          <w:sz w:val="18"/>
          <w:szCs w:val="18"/>
        </w:rPr>
        <w:t xml:space="preserve"> do </w:t>
      </w:r>
      <w:r w:rsidRPr="008406B4">
        <w:rPr>
          <w:rFonts w:cs="Arial"/>
          <w:color w:val="3333FF"/>
          <w:sz w:val="18"/>
          <w:szCs w:val="18"/>
        </w:rPr>
        <w:t xml:space="preserve">bem/objeto </w:t>
      </w:r>
      <w:r>
        <w:rPr>
          <w:rFonts w:cs="Arial"/>
          <w:sz w:val="18"/>
          <w:szCs w:val="18"/>
        </w:rPr>
        <w:t>apreendido.</w:t>
      </w:r>
    </w:p>
    <w:p w14:paraId="22F058FE" w14:textId="77777777" w:rsidR="004F5EEF" w:rsidRDefault="004F5EEF" w:rsidP="004F5EEF">
      <w:pPr>
        <w:spacing w:after="0" w:line="240" w:lineRule="auto"/>
        <w:rPr>
          <w:rFonts w:eastAsia="Times New Roman" w:cs="Arial"/>
          <w:b/>
          <w:sz w:val="18"/>
          <w:szCs w:val="18"/>
          <w:lang w:eastAsia="pt-BR"/>
        </w:rPr>
      </w:pPr>
    </w:p>
    <w:p w14:paraId="339EEA5F" w14:textId="77777777" w:rsidR="00DA1DBC" w:rsidRDefault="00DA1DBC" w:rsidP="00DA1DBC">
      <w:pPr>
        <w:spacing w:after="0" w:line="240" w:lineRule="auto"/>
        <w:rPr>
          <w:rFonts w:eastAsia="Arial" w:cs="Arial"/>
          <w:bCs/>
          <w:sz w:val="18"/>
          <w:szCs w:val="18"/>
        </w:rPr>
      </w:pPr>
      <w:r w:rsidRPr="00B93DB1">
        <w:rPr>
          <w:rFonts w:eastAsia="Arial" w:cs="Arial"/>
          <w:b/>
          <w:bCs/>
          <w:sz w:val="18"/>
          <w:szCs w:val="18"/>
        </w:rPr>
        <w:t>POSSUI DÚVIDAS?</w:t>
      </w:r>
      <w:r w:rsidRPr="00B93DB1">
        <w:rPr>
          <w:rFonts w:eastAsia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eastAsia="Arial" w:cs="Arial"/>
          <w:bCs/>
          <w:sz w:val="18"/>
          <w:szCs w:val="18"/>
        </w:rPr>
        <w:t>,</w:t>
      </w:r>
      <w:r w:rsidRPr="00B93DB1">
        <w:rPr>
          <w:rFonts w:eastAsia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eastAsia="Arial" w:cs="Arial"/>
          <w:b/>
          <w:bCs/>
          <w:sz w:val="18"/>
          <w:szCs w:val="18"/>
        </w:rPr>
        <w:t>a)</w:t>
      </w:r>
      <w:r w:rsidRPr="00B93DB1"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4" w:history="1">
        <w:r w:rsidRPr="001465AE"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eastAsia="Arial" w:cs="Arial"/>
          <w:bCs/>
          <w:sz w:val="18"/>
          <w:szCs w:val="18"/>
        </w:rPr>
        <w:t xml:space="preserve">; </w:t>
      </w:r>
      <w:r w:rsidRPr="00B93DB1">
        <w:rPr>
          <w:rFonts w:eastAsia="Arial" w:cs="Arial"/>
          <w:b/>
          <w:bCs/>
          <w:sz w:val="18"/>
          <w:szCs w:val="18"/>
        </w:rPr>
        <w:t>b)</w:t>
      </w:r>
      <w:r w:rsidRPr="00B93DB1">
        <w:rPr>
          <w:rFonts w:eastAsia="Arial" w:cs="Arial"/>
          <w:bCs/>
          <w:sz w:val="18"/>
          <w:szCs w:val="18"/>
        </w:rPr>
        <w:t xml:space="preserve"> aplicativo de mensagens </w:t>
      </w:r>
      <w:r w:rsidRPr="00B93DB1">
        <w:rPr>
          <w:rFonts w:eastAsia="Arial" w:cs="Arial"/>
          <w:bCs/>
          <w:i/>
          <w:sz w:val="18"/>
          <w:szCs w:val="18"/>
        </w:rPr>
        <w:t>WhatsApp</w:t>
      </w:r>
      <w:r w:rsidRPr="00B93DB1"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eastAsia="Arial" w:cs="Arial"/>
          <w:b/>
          <w:bCs/>
          <w:sz w:val="18"/>
          <w:szCs w:val="18"/>
        </w:rPr>
        <w:t>c)</w:t>
      </w:r>
      <w:r w:rsidRPr="00B93DB1"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eastAsia="Arial" w:cs="Arial"/>
          <w:b/>
          <w:bCs/>
          <w:sz w:val="18"/>
          <w:szCs w:val="18"/>
        </w:rPr>
        <w:t>d)</w:t>
      </w:r>
      <w:r w:rsidRPr="00B93DB1"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p w14:paraId="72921A12" w14:textId="77777777" w:rsidR="00DA1DBC" w:rsidRDefault="00DA1DBC" w:rsidP="00DA1DBC">
      <w:pPr>
        <w:spacing w:after="0" w:line="240" w:lineRule="auto"/>
        <w:rPr>
          <w:rFonts w:eastAsia="Times New Roman" w:cs="Arial"/>
          <w:bCs/>
          <w:sz w:val="18"/>
          <w:szCs w:val="18"/>
          <w:lang w:eastAsia="pt-BR"/>
        </w:rPr>
      </w:pPr>
    </w:p>
    <w:p w14:paraId="69FF2364" w14:textId="77777777" w:rsidR="00DA1DBC" w:rsidRPr="002F2221" w:rsidRDefault="00DA1DBC" w:rsidP="00DA1DBC">
      <w:pPr>
        <w:spacing w:after="0" w:line="240" w:lineRule="auto"/>
        <w:jc w:val="center"/>
        <w:rPr>
          <w:rFonts w:eastAsia="Times New Roman" w:cs="Arial"/>
          <w:b/>
          <w:bCs/>
          <w:sz w:val="14"/>
          <w:szCs w:val="18"/>
          <w:u w:val="single"/>
          <w:lang w:eastAsia="pt-BR"/>
        </w:rPr>
      </w:pPr>
      <w:r w:rsidRPr="002F2221">
        <w:rPr>
          <w:rFonts w:eastAsia="Times New Roman" w:cs="Arial"/>
          <w:b/>
          <w:bCs/>
          <w:sz w:val="14"/>
          <w:szCs w:val="18"/>
          <w:lang w:eastAsia="pt-BR"/>
        </w:rPr>
        <w:t>$assinaturaUsuarioLogadoPorOrdemJuiz2</w:t>
      </w:r>
    </w:p>
    <w:p w14:paraId="36AD1398" w14:textId="50411512" w:rsidR="008216D2" w:rsidRDefault="00DA1DBC" w:rsidP="00F1391C">
      <w:pPr>
        <w:spacing w:after="0" w:line="240" w:lineRule="auto"/>
      </w:pP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documentos à presente comunicação, es</w:t>
      </w:r>
      <w:r>
        <w:rPr>
          <w:rFonts w:eastAsia="Times New Roman" w:cs="Arial"/>
          <w:sz w:val="14"/>
          <w:szCs w:val="14"/>
          <w:lang w:eastAsia="pt-BR"/>
        </w:rPr>
        <w:t>t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E468B9">
        <w:rPr>
          <w:rFonts w:eastAsia="Times New Roman" w:cs="Arial"/>
          <w:sz w:val="14"/>
          <w:szCs w:val="14"/>
          <w:lang w:eastAsia="pt-BR"/>
        </w:rPr>
        <w:t>. O conteúdo integral do processo</w:t>
      </w:r>
      <w:r>
        <w:rPr>
          <w:rFonts w:eastAsia="Times New Roman" w:cs="Arial"/>
          <w:sz w:val="14"/>
          <w:szCs w:val="14"/>
          <w:lang w:eastAsia="pt-BR"/>
        </w:rPr>
        <w:t xml:space="preserve"> poderá ser acessado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eastAsia="Times New Roman" w:cs="Arial"/>
          <w:sz w:val="14"/>
          <w:szCs w:val="14"/>
          <w:lang w:eastAsia="pt-BR"/>
        </w:rPr>
        <w:t>por meio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>, que deverá ser solicitada à Secretaria do Juizado.</w:t>
      </w:r>
    </w:p>
    <w:sectPr w:rsidR="008216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EEF"/>
    <w:rsid w:val="0019199B"/>
    <w:rsid w:val="004604B9"/>
    <w:rsid w:val="004F5EEF"/>
    <w:rsid w:val="007808D5"/>
    <w:rsid w:val="007F778D"/>
    <w:rsid w:val="008216D2"/>
    <w:rsid w:val="00A343BA"/>
    <w:rsid w:val="00B2056A"/>
    <w:rsid w:val="00D66584"/>
    <w:rsid w:val="00DA1DBC"/>
    <w:rsid w:val="00F1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EE42"/>
  <w15:chartTrackingRefBased/>
  <w15:docId w15:val="{8773CF85-0F76-4E8C-85AC-1BEC6142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EEF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5EEF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semiHidden/>
    <w:unhideWhenUsed/>
    <w:rsid w:val="004F5EEF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4F5EEF"/>
    <w:pPr>
      <w:spacing w:after="0" w:line="240" w:lineRule="auto"/>
    </w:pPr>
    <w:rPr>
      <w:rFonts w:ascii="Arial" w:hAnsi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jpr.jus.br/endereco-de-orgaos-do-judiciari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Scholles</cp:lastModifiedBy>
  <cp:revision>8</cp:revision>
  <dcterms:created xsi:type="dcterms:W3CDTF">2022-10-05T21:30:00Z</dcterms:created>
  <dcterms:modified xsi:type="dcterms:W3CDTF">2023-11-17T21:53:00Z</dcterms:modified>
</cp:coreProperties>
</file>