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21151" w14:textId="77777777" w:rsidR="00D22F1F" w:rsidRPr="00F26A4D" w:rsidRDefault="00D22F1F" w:rsidP="00D22F1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F26A4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F26A4D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633EF9B6" w14:textId="77777777" w:rsidR="00D22F1F" w:rsidRPr="00F26A4D" w:rsidRDefault="00D22F1F" w:rsidP="00D22F1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F26A4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F26A4D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01FE982F" w14:textId="77777777" w:rsidR="00D22F1F" w:rsidRPr="00F26A4D" w:rsidRDefault="00D22F1F" w:rsidP="00C50F7B">
      <w:pPr>
        <w:spacing w:after="0"/>
        <w:jc w:val="both"/>
        <w:rPr>
          <w:rFonts w:ascii="Arial" w:hAnsi="Arial" w:cs="Arial"/>
          <w:color w:val="242424"/>
          <w:sz w:val="18"/>
          <w:szCs w:val="18"/>
          <w:shd w:val="clear" w:color="auto" w:fill="FFFFFF"/>
        </w:rPr>
      </w:pPr>
      <w:r w:rsidRPr="00F26A4D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F26A4D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2160595B" w14:textId="60710B70" w:rsidR="005D3704" w:rsidRPr="00322159" w:rsidRDefault="00322159" w:rsidP="005D3704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t-BR"/>
        </w:rPr>
      </w:pPr>
      <w:proofErr w:type="gramStart"/>
      <w:r w:rsidRPr="00322159">
        <w:rPr>
          <w:rFonts w:ascii="Arial" w:eastAsia="Times New Roman" w:hAnsi="Arial" w:cs="Arial"/>
          <w:i/>
          <w:sz w:val="18"/>
          <w:szCs w:val="18"/>
          <w:lang w:eastAsia="pt-BR"/>
        </w:rPr>
        <w:t>Ao(</w:t>
      </w:r>
      <w:proofErr w:type="gramEnd"/>
      <w:r w:rsidRPr="00322159">
        <w:rPr>
          <w:rFonts w:ascii="Arial" w:eastAsia="Times New Roman" w:hAnsi="Arial" w:cs="Arial"/>
          <w:i/>
          <w:sz w:val="18"/>
          <w:szCs w:val="18"/>
          <w:lang w:eastAsia="pt-BR"/>
        </w:rPr>
        <w:t xml:space="preserve">À) </w:t>
      </w:r>
      <w:r w:rsidRPr="00322159">
        <w:rPr>
          <w:rFonts w:ascii="Arial" w:eastAsia="Times New Roman" w:hAnsi="Arial" w:cs="Arial"/>
          <w:b/>
          <w:bCs/>
          <w:i/>
          <w:sz w:val="18"/>
          <w:szCs w:val="18"/>
          <w:lang w:eastAsia="pt-BR"/>
        </w:rPr>
        <w:t>Comandante da Polícia Militar</w:t>
      </w:r>
    </w:p>
    <w:p w14:paraId="07376CB6" w14:textId="5B223978" w:rsidR="005D3704" w:rsidRPr="00F26A4D" w:rsidRDefault="005D3704" w:rsidP="005D370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F26A4D">
        <w:rPr>
          <w:rFonts w:ascii="Arial" w:eastAsia="Times New Roman" w:hAnsi="Arial" w:cs="Arial"/>
          <w:sz w:val="18"/>
          <w:szCs w:val="18"/>
          <w:lang w:eastAsia="pt-BR"/>
        </w:rPr>
        <w:t xml:space="preserve">Ofício enviado por meio eletrônico </w:t>
      </w:r>
      <w:r w:rsidR="00322159" w:rsidRPr="005D2A03">
        <w:rPr>
          <w:rFonts w:ascii="Arial" w:eastAsia="Times New Roman" w:hAnsi="Arial" w:cs="Arial"/>
          <w:i/>
          <w:sz w:val="18"/>
          <w:szCs w:val="18"/>
          <w:lang w:eastAsia="pt-BR"/>
        </w:rPr>
        <w:t>(</w:t>
      </w:r>
      <w:r w:rsidR="00322159" w:rsidRPr="002157EB">
        <w:rPr>
          <w:rFonts w:ascii="Arial" w:eastAsia="Times New Roman" w:hAnsi="Arial" w:cs="Arial"/>
          <w:i/>
          <w:color w:val="0000FF"/>
          <w:sz w:val="18"/>
          <w:szCs w:val="18"/>
          <w:lang w:eastAsia="pt-BR"/>
        </w:rPr>
        <w:t>e-mail do respectivo Batalhão de lotação ou e-Protocolo</w:t>
      </w:r>
      <w:r w:rsidR="00322159" w:rsidRPr="005D2A03">
        <w:rPr>
          <w:rFonts w:ascii="Arial" w:eastAsia="Times New Roman" w:hAnsi="Arial" w:cs="Arial"/>
          <w:i/>
          <w:sz w:val="18"/>
          <w:szCs w:val="18"/>
          <w:lang w:eastAsia="pt-BR"/>
        </w:rPr>
        <w:t>)</w:t>
      </w:r>
    </w:p>
    <w:p w14:paraId="03689A51" w14:textId="77777777" w:rsidR="00C50F7B" w:rsidRPr="00C50F7B" w:rsidRDefault="00C50F7B" w:rsidP="005D370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72A6659" w14:textId="4E486E37" w:rsidR="005D3704" w:rsidRPr="00C50F7B" w:rsidRDefault="008738AB" w:rsidP="00F47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3A0D3C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3A0D3C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3A0D3C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3A0D3C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3A0D3C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5D3704" w:rsidRPr="003A0D3C">
        <w:rPr>
          <w:rFonts w:ascii="Arial" w:eastAsia="Times New Roman" w:hAnsi="Arial" w:cs="Arial"/>
          <w:lang w:eastAsia="pt-BR"/>
        </w:rPr>
        <w:br/>
      </w:r>
      <w:r w:rsidR="005D3704" w:rsidRPr="003A0D3C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="005D3704" w:rsidRPr="003A0D3C">
        <w:rPr>
          <w:rFonts w:ascii="Arial" w:eastAsia="Times New Roman" w:hAnsi="Arial" w:cs="Arial"/>
          <w:b/>
          <w:sz w:val="18"/>
          <w:szCs w:val="18"/>
          <w:lang w:eastAsia="pt-BR"/>
        </w:rPr>
        <w:t>cumprimentoNumero</w:t>
      </w:r>
      <w:proofErr w:type="spellEnd"/>
      <w:r w:rsidR="005D3704" w:rsidRPr="00C50F7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417458BB" w14:textId="77777777" w:rsidR="00F47F0C" w:rsidRPr="00C50F7B" w:rsidRDefault="00F47F0C" w:rsidP="00F47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6A1E3AB3" w14:textId="0049D086" w:rsidR="00D22F1F" w:rsidRDefault="00D22F1F" w:rsidP="00D22F1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C50F7B">
        <w:rPr>
          <w:rFonts w:ascii="Arial" w:eastAsia="Times New Roman" w:hAnsi="Arial" w:cs="Arial"/>
          <w:sz w:val="18"/>
          <w:szCs w:val="18"/>
          <w:lang w:eastAsia="pt-BR"/>
        </w:rPr>
        <w:t xml:space="preserve">Prezado(a) </w:t>
      </w:r>
      <w:r w:rsidR="00322159">
        <w:rPr>
          <w:rFonts w:ascii="Arial" w:eastAsia="Times New Roman" w:hAnsi="Arial" w:cs="Arial"/>
          <w:sz w:val="18"/>
          <w:szCs w:val="18"/>
          <w:lang w:eastAsia="pt-BR"/>
        </w:rPr>
        <w:t>Comandante</w:t>
      </w:r>
      <w:bookmarkStart w:id="0" w:name="_GoBack"/>
      <w:bookmarkEnd w:id="0"/>
      <w:r w:rsidRPr="00C50F7B">
        <w:rPr>
          <w:rFonts w:ascii="Arial" w:eastAsia="Times New Roman" w:hAnsi="Arial" w:cs="Arial"/>
          <w:sz w:val="18"/>
          <w:szCs w:val="18"/>
          <w:lang w:eastAsia="pt-BR"/>
        </w:rPr>
        <w:t>,</w:t>
      </w:r>
    </w:p>
    <w:p w14:paraId="0C3CEB46" w14:textId="77777777" w:rsidR="00F26A4D" w:rsidRPr="00C50F7B" w:rsidRDefault="00F26A4D" w:rsidP="00D22F1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24BEE395" w14:textId="77777777" w:rsidR="00D22F1F" w:rsidRPr="00C50F7B" w:rsidRDefault="00D22F1F" w:rsidP="00D22F1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50F7B">
        <w:rPr>
          <w:rFonts w:ascii="Arial" w:eastAsia="Times New Roman" w:hAnsi="Arial" w:cs="Arial"/>
          <w:sz w:val="18"/>
          <w:szCs w:val="18"/>
          <w:lang w:eastAsia="pt-BR"/>
        </w:rPr>
        <w:t xml:space="preserve">Pelo presente ofício, </w:t>
      </w:r>
      <w:r w:rsidRPr="00C50F7B">
        <w:rPr>
          <w:rFonts w:ascii="Arial" w:eastAsia="Times New Roman" w:hAnsi="Arial" w:cs="Arial"/>
          <w:b/>
          <w:sz w:val="18"/>
          <w:szCs w:val="18"/>
          <w:lang w:eastAsia="pt-BR"/>
        </w:rPr>
        <w:t>requisito</w:t>
      </w:r>
      <w:r w:rsidRPr="00C50F7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proofErr w:type="gramStart"/>
      <w:r w:rsidRPr="00C50F7B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C50F7B">
        <w:rPr>
          <w:rFonts w:ascii="Arial" w:eastAsia="Times New Roman" w:hAnsi="Arial" w:cs="Arial"/>
          <w:sz w:val="18"/>
          <w:szCs w:val="18"/>
          <w:lang w:eastAsia="pt-BR"/>
        </w:rPr>
        <w:t>a)(s) policial(</w:t>
      </w:r>
      <w:proofErr w:type="spellStart"/>
      <w:r w:rsidRPr="00C50F7B">
        <w:rPr>
          <w:rFonts w:ascii="Arial" w:eastAsia="Times New Roman" w:hAnsi="Arial" w:cs="Arial"/>
          <w:sz w:val="18"/>
          <w:szCs w:val="18"/>
          <w:lang w:eastAsia="pt-BR"/>
        </w:rPr>
        <w:t>is</w:t>
      </w:r>
      <w:proofErr w:type="spellEnd"/>
      <w:r w:rsidRPr="00C50F7B">
        <w:rPr>
          <w:rFonts w:ascii="Arial" w:eastAsia="Times New Roman" w:hAnsi="Arial" w:cs="Arial"/>
          <w:sz w:val="18"/>
          <w:szCs w:val="18"/>
          <w:lang w:eastAsia="pt-BR"/>
        </w:rPr>
        <w:t>) militar(es), abaixo indicado(a)(s),</w:t>
      </w:r>
      <w:r w:rsidRPr="00C50F7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membro(s) da Polícia Militar do Estado do Paraná</w:t>
      </w:r>
      <w:r w:rsidRPr="00C50F7B">
        <w:rPr>
          <w:rFonts w:ascii="Arial" w:eastAsia="Times New Roman" w:hAnsi="Arial" w:cs="Arial"/>
          <w:sz w:val="18"/>
          <w:szCs w:val="18"/>
          <w:lang w:eastAsia="pt-BR"/>
        </w:rPr>
        <w:t xml:space="preserve">, a fim de participar(em) da </w:t>
      </w:r>
      <w:r w:rsidRPr="00C50F7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C50F7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audienciaTipo</w:t>
      </w:r>
      <w:proofErr w:type="spellEnd"/>
      <w:r w:rsidRPr="00C50F7B">
        <w:rPr>
          <w:rFonts w:ascii="Arial" w:eastAsia="Times New Roman" w:hAnsi="Arial" w:cs="Arial"/>
          <w:sz w:val="18"/>
          <w:szCs w:val="18"/>
          <w:lang w:eastAsia="pt-BR"/>
        </w:rPr>
        <w:t xml:space="preserve"> designada</w:t>
      </w:r>
      <w:r w:rsidRPr="00C50F7B">
        <w:rPr>
          <w:rFonts w:ascii="Arial" w:eastAsia="Times New Roman" w:hAnsi="Arial" w:cs="Arial"/>
          <w:bCs/>
          <w:sz w:val="18"/>
          <w:szCs w:val="18"/>
          <w:lang w:eastAsia="pt-BR"/>
        </w:rPr>
        <w:t>,</w:t>
      </w:r>
      <w:r w:rsidRPr="00C50F7B">
        <w:rPr>
          <w:rFonts w:ascii="Arial" w:eastAsia="Times New Roman" w:hAnsi="Arial" w:cs="Arial"/>
          <w:sz w:val="18"/>
          <w:szCs w:val="18"/>
          <w:lang w:eastAsia="pt-BR"/>
        </w:rPr>
        <w:t xml:space="preserve"> na data, hora e forma informadas a seguir, na qualidade de </w:t>
      </w:r>
      <w:r w:rsidRPr="00C50F7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testemunha(s)</w:t>
      </w:r>
      <w:r w:rsidRPr="00C50F7B">
        <w:rPr>
          <w:rFonts w:ascii="Arial" w:eastAsia="Times New Roman" w:hAnsi="Arial" w:cs="Arial"/>
          <w:sz w:val="18"/>
          <w:szCs w:val="18"/>
          <w:lang w:eastAsia="pt-BR"/>
        </w:rPr>
        <w:t xml:space="preserve">, nos termos do art. 221, § 2º, do Código de Processo Penal. </w:t>
      </w:r>
    </w:p>
    <w:p w14:paraId="4A2D9CF3" w14:textId="77777777" w:rsidR="00D22F1F" w:rsidRPr="00C50F7B" w:rsidRDefault="00D22F1F" w:rsidP="00D22F1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2EAFD9A" w14:textId="7B531092" w:rsidR="00D22F1F" w:rsidRPr="00C50F7B" w:rsidRDefault="00616542" w:rsidP="00D22F1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Ainda</w:t>
      </w:r>
      <w:r w:rsidR="00D22F1F" w:rsidRPr="00C50F7B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D22F1F" w:rsidRPr="00C50F7B">
        <w:rPr>
          <w:rFonts w:ascii="Arial" w:eastAsia="Times New Roman" w:hAnsi="Arial" w:cs="Arial"/>
          <w:b/>
          <w:sz w:val="18"/>
          <w:szCs w:val="18"/>
          <w:lang w:eastAsia="pt-BR"/>
        </w:rPr>
        <w:t>requisito</w:t>
      </w:r>
      <w:r w:rsidR="00D22F1F" w:rsidRPr="00C50F7B">
        <w:rPr>
          <w:rFonts w:ascii="Arial" w:eastAsia="Times New Roman" w:hAnsi="Arial" w:cs="Arial"/>
          <w:sz w:val="18"/>
          <w:szCs w:val="18"/>
          <w:lang w:eastAsia="pt-BR"/>
        </w:rPr>
        <w:t xml:space="preserve"> que seja(m) intimado(a)(s), por intermédio da autoridade superior responsável (art. 221, § 2º, CPP e art. 42</w:t>
      </w:r>
      <w:r w:rsidR="00C849EC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D22F1F" w:rsidRPr="00C50F7B">
        <w:rPr>
          <w:rFonts w:ascii="Arial" w:eastAsia="Times New Roman" w:hAnsi="Arial" w:cs="Arial"/>
          <w:sz w:val="18"/>
          <w:szCs w:val="18"/>
          <w:lang w:eastAsia="pt-BR"/>
        </w:rPr>
        <w:t xml:space="preserve"> CF), a comparecer(em) ao ato, no qual poderá ser tomado seu(s) depoimento(s) (art. 203 a 217, CPP), e cientificada(s)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de </w:t>
      </w:r>
      <w:r w:rsidR="00D22F1F" w:rsidRPr="00C50F7B">
        <w:rPr>
          <w:rFonts w:ascii="Arial" w:eastAsia="Times New Roman" w:hAnsi="Arial" w:cs="Arial"/>
          <w:sz w:val="18"/>
          <w:szCs w:val="18"/>
          <w:lang w:eastAsia="pt-BR"/>
        </w:rPr>
        <w:t>que</w:t>
      </w:r>
      <w:r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D22F1F" w:rsidRPr="00C50F7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D22F1F" w:rsidRPr="00C50F7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se </w:t>
      </w:r>
      <w:r w:rsidR="00D22F1F" w:rsidRPr="00C50F7B">
        <w:rPr>
          <w:rFonts w:ascii="Arial" w:eastAsia="Times New Roman" w:hAnsi="Arial" w:cs="Arial"/>
          <w:sz w:val="18"/>
          <w:szCs w:val="18"/>
          <w:lang w:eastAsia="pt-BR"/>
        </w:rPr>
        <w:t>regularmente intimad</w:t>
      </w:r>
      <w:r>
        <w:rPr>
          <w:rFonts w:ascii="Arial" w:eastAsia="Times New Roman" w:hAnsi="Arial" w:cs="Arial"/>
          <w:sz w:val="18"/>
          <w:szCs w:val="18"/>
          <w:lang w:eastAsia="pt-BR"/>
        </w:rPr>
        <w:t>o(</w:t>
      </w:r>
      <w:r w:rsidR="00D22F1F" w:rsidRPr="00C50F7B">
        <w:rPr>
          <w:rFonts w:ascii="Arial" w:eastAsia="Times New Roman" w:hAnsi="Arial" w:cs="Arial"/>
          <w:sz w:val="18"/>
          <w:szCs w:val="18"/>
          <w:lang w:eastAsia="pt-BR"/>
        </w:rPr>
        <w:t>a</w:t>
      </w:r>
      <w:r>
        <w:rPr>
          <w:rFonts w:ascii="Arial" w:eastAsia="Times New Roman" w:hAnsi="Arial" w:cs="Arial"/>
          <w:sz w:val="18"/>
          <w:szCs w:val="18"/>
          <w:lang w:eastAsia="pt-BR"/>
        </w:rPr>
        <w:t>)(s)</w:t>
      </w:r>
      <w:r w:rsidR="00D22F1F" w:rsidRPr="00C50F7B">
        <w:rPr>
          <w:rFonts w:ascii="Arial" w:eastAsia="Times New Roman" w:hAnsi="Arial" w:cs="Arial"/>
          <w:sz w:val="18"/>
          <w:szCs w:val="18"/>
          <w:lang w:eastAsia="pt-BR"/>
        </w:rPr>
        <w:t>, deixar de comparecer sem motivo justificado, o(a) Juiz(a) poderá requisitar sua condução (art. 218, CPP) e aplicar multa, sem prejuízo do processo penal por crim</w:t>
      </w:r>
      <w:r>
        <w:rPr>
          <w:rFonts w:ascii="Arial" w:eastAsia="Times New Roman" w:hAnsi="Arial" w:cs="Arial"/>
          <w:sz w:val="18"/>
          <w:szCs w:val="18"/>
          <w:lang w:eastAsia="pt-BR"/>
        </w:rPr>
        <w:t>e de desobediência, e condená-lo(a)(s)</w:t>
      </w:r>
      <w:r w:rsidR="00D22F1F" w:rsidRPr="00C50F7B">
        <w:rPr>
          <w:rFonts w:ascii="Arial" w:eastAsia="Times New Roman" w:hAnsi="Arial" w:cs="Arial"/>
          <w:sz w:val="18"/>
          <w:szCs w:val="18"/>
          <w:lang w:eastAsia="pt-BR"/>
        </w:rPr>
        <w:t xml:space="preserve"> ao pagamento das custas da diligência (art. 219, CPP).</w:t>
      </w:r>
    </w:p>
    <w:p w14:paraId="1C0FE94B" w14:textId="77777777" w:rsidR="00D22F1F" w:rsidRPr="00C50F7B" w:rsidRDefault="00D22F1F" w:rsidP="00D22F1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975AEC0" w14:textId="77777777" w:rsidR="00D22F1F" w:rsidRPr="00C50F7B" w:rsidRDefault="00D22F1F" w:rsidP="00D22F1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proofErr w:type="gramStart"/>
      <w:r w:rsidRPr="00C50F7B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Testemunha(</w:t>
      </w:r>
      <w:proofErr w:type="gramEnd"/>
      <w:r w:rsidRPr="00C50F7B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s)</w:t>
      </w:r>
      <w:r w:rsidRPr="00C50F7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</w:p>
    <w:p w14:paraId="22BDC0B0" w14:textId="77777777" w:rsidR="00D22F1F" w:rsidRPr="00C50F7B" w:rsidRDefault="00D22F1F" w:rsidP="00D22F1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50F7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50F7B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637D53F0" w14:textId="77777777" w:rsidR="00D22F1F" w:rsidRPr="00C50F7B" w:rsidRDefault="00D22F1F" w:rsidP="00D22F1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t-BR"/>
        </w:rPr>
      </w:pPr>
      <w:r w:rsidRPr="00C50F7B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$</w:t>
      </w:r>
      <w:proofErr w:type="spellStart"/>
      <w:r w:rsidRPr="00C50F7B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audienciaTipo</w:t>
      </w:r>
      <w:proofErr w:type="spellEnd"/>
      <w:r w:rsidRPr="00C50F7B">
        <w:rPr>
          <w:rFonts w:ascii="Arial" w:eastAsia="Times New Roman" w:hAnsi="Arial" w:cs="Arial"/>
          <w:sz w:val="18"/>
          <w:szCs w:val="18"/>
          <w:u w:val="single"/>
          <w:lang w:eastAsia="pt-BR"/>
        </w:rPr>
        <w:t xml:space="preserve"> </w:t>
      </w:r>
    </w:p>
    <w:p w14:paraId="5A09F6FA" w14:textId="77777777" w:rsidR="00D22F1F" w:rsidRPr="00C50F7B" w:rsidRDefault="00D22F1F" w:rsidP="00D22F1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C50F7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Data e Hora: $</w:t>
      </w:r>
      <w:proofErr w:type="spellStart"/>
      <w:r w:rsidRPr="00C50F7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audienciaDataHora</w:t>
      </w:r>
      <w:proofErr w:type="spellEnd"/>
    </w:p>
    <w:p w14:paraId="4B54B806" w14:textId="77777777" w:rsidR="00D22F1F" w:rsidRPr="00C50F7B" w:rsidRDefault="00D22F1F" w:rsidP="00D22F1F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C50F7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Modalidade</w:t>
      </w:r>
      <w:bookmarkStart w:id="1" w:name="_Hlk108024415"/>
      <w:r w:rsidRPr="00C50F7B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1"/>
      </w:r>
      <w:bookmarkEnd w:id="1"/>
      <w:r w:rsidRPr="00C50F7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: </w:t>
      </w:r>
      <w:r w:rsidRPr="00C50F7B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C50F7B">
        <w:rPr>
          <w:rFonts w:ascii="Arial" w:eastAsia="Times New Roman" w:hAnsi="Arial" w:cs="Arial"/>
          <w:b/>
          <w:sz w:val="18"/>
          <w:szCs w:val="18"/>
          <w:lang w:eastAsia="pt-BR"/>
        </w:rPr>
        <w:t>audienciaModalidade</w:t>
      </w:r>
      <w:proofErr w:type="spellEnd"/>
    </w:p>
    <w:p w14:paraId="15A7D216" w14:textId="7D4A0385" w:rsidR="00C80578" w:rsidRPr="009C2F60" w:rsidRDefault="00C80578" w:rsidP="00F26A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18"/>
          <w:szCs w:val="18"/>
        </w:rPr>
      </w:pPr>
      <w:r w:rsidRPr="009C2F60">
        <w:rPr>
          <w:rStyle w:val="normaltextrun"/>
          <w:rFonts w:ascii="Arial" w:hAnsi="Arial" w:cs="Arial"/>
          <w:b/>
          <w:bCs/>
          <w:sz w:val="18"/>
          <w:szCs w:val="18"/>
        </w:rPr>
        <w:t>Refer</w:t>
      </w:r>
      <w:r w:rsidR="00E749C2" w:rsidRPr="003A0D3C">
        <w:rPr>
          <w:rStyle w:val="normaltextrun"/>
          <w:rFonts w:ascii="Arial" w:hAnsi="Arial" w:cs="Arial"/>
          <w:b/>
          <w:bCs/>
          <w:sz w:val="18"/>
          <w:szCs w:val="18"/>
        </w:rPr>
        <w:t>ente ao</w:t>
      </w:r>
      <w:r w:rsidRPr="009C2F60">
        <w:rPr>
          <w:rStyle w:val="normaltextrun"/>
          <w:rFonts w:ascii="Arial" w:hAnsi="Arial" w:cs="Arial"/>
          <w:b/>
          <w:bCs/>
          <w:sz w:val="18"/>
          <w:szCs w:val="18"/>
        </w:rPr>
        <w:t>: $</w:t>
      </w:r>
      <w:proofErr w:type="spellStart"/>
      <w:r w:rsidRPr="009C2F60">
        <w:rPr>
          <w:rStyle w:val="normaltextrun"/>
          <w:rFonts w:ascii="Arial" w:hAnsi="Arial" w:cs="Arial"/>
          <w:b/>
          <w:bCs/>
          <w:sz w:val="18"/>
          <w:szCs w:val="18"/>
        </w:rPr>
        <w:t>processoNumeroInqueritoExecutivoFormatado</w:t>
      </w:r>
      <w:proofErr w:type="spellEnd"/>
    </w:p>
    <w:p w14:paraId="5A914198" w14:textId="01C5A06B" w:rsidR="00F26A4D" w:rsidRPr="00C34CAB" w:rsidRDefault="00F26A4D" w:rsidP="00F26A4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18"/>
          <w:szCs w:val="18"/>
        </w:rPr>
      </w:pPr>
      <w:r w:rsidRPr="00C57B02">
        <w:rPr>
          <w:rStyle w:val="normaltextrun"/>
          <w:rFonts w:ascii="Arial" w:hAnsi="Arial" w:cs="Arial"/>
          <w:b/>
          <w:bCs/>
          <w:sz w:val="18"/>
          <w:szCs w:val="18"/>
        </w:rPr>
        <w:t>IMPORTANTE:</w:t>
      </w:r>
    </w:p>
    <w:p w14:paraId="118E4016" w14:textId="77777777" w:rsidR="00F26A4D" w:rsidRPr="00C34CAB" w:rsidRDefault="00F26A4D" w:rsidP="00F26A4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34CAB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C34CA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FA2744">
        <w:rPr>
          <w:rFonts w:ascii="Arial" w:eastAsia="Times New Roman" w:hAnsi="Arial" w:cs="Arial"/>
          <w:sz w:val="18"/>
          <w:szCs w:val="18"/>
          <w:u w:val="single"/>
          <w:lang w:eastAsia="pt-BR"/>
        </w:rPr>
        <w:t>Em caso de audiência na modalidade virtual (</w:t>
      </w:r>
      <w:proofErr w:type="spellStart"/>
      <w:r w:rsidRPr="00FA2744">
        <w:rPr>
          <w:rFonts w:ascii="Arial" w:eastAsia="Times New Roman" w:hAnsi="Arial" w:cs="Arial"/>
          <w:sz w:val="18"/>
          <w:szCs w:val="18"/>
          <w:u w:val="single"/>
          <w:lang w:eastAsia="pt-BR"/>
        </w:rPr>
        <w:t>telepresencial</w:t>
      </w:r>
      <w:proofErr w:type="spellEnd"/>
      <w:r w:rsidRPr="00FA2744">
        <w:rPr>
          <w:rFonts w:ascii="Arial" w:eastAsia="Times New Roman" w:hAnsi="Arial" w:cs="Arial"/>
          <w:sz w:val="18"/>
          <w:szCs w:val="18"/>
          <w:u w:val="single"/>
          <w:lang w:eastAsia="pt-BR"/>
        </w:rPr>
        <w:t>)</w:t>
      </w:r>
      <w:r w:rsidRPr="00C34CAB">
        <w:rPr>
          <w:rFonts w:ascii="Arial" w:eastAsia="Times New Roman" w:hAnsi="Arial" w:cs="Arial"/>
          <w:sz w:val="18"/>
          <w:szCs w:val="18"/>
          <w:lang w:eastAsia="pt-BR"/>
        </w:rPr>
        <w:t xml:space="preserve">, caberá </w:t>
      </w:r>
      <w:proofErr w:type="gramStart"/>
      <w:r w:rsidRPr="00C34CAB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C34CAB">
        <w:rPr>
          <w:rFonts w:ascii="Arial" w:eastAsia="Times New Roman" w:hAnsi="Arial" w:cs="Arial"/>
          <w:sz w:val="18"/>
          <w:szCs w:val="18"/>
          <w:lang w:eastAsia="pt-BR"/>
        </w:rPr>
        <w:t xml:space="preserve">à) interessado(a) providenciar a estrutura técnica necessária (celular ou computador com internet), conforme </w:t>
      </w:r>
      <w:r w:rsidRPr="00C34CAB">
        <w:rPr>
          <w:rFonts w:ascii="Arial" w:eastAsia="Times New Roman" w:hAnsi="Arial" w:cs="Arial"/>
          <w:sz w:val="18"/>
          <w:szCs w:val="18"/>
          <w:u w:val="single"/>
          <w:lang w:eastAsia="pt-BR"/>
        </w:rPr>
        <w:t>instruções ao final</w:t>
      </w:r>
      <w:r w:rsidRPr="00C34CAB">
        <w:rPr>
          <w:rFonts w:ascii="Arial" w:eastAsia="Times New Roman" w:hAnsi="Arial" w:cs="Arial"/>
          <w:sz w:val="18"/>
          <w:szCs w:val="18"/>
          <w:lang w:eastAsia="pt-BR"/>
        </w:rPr>
        <w:t xml:space="preserve"> deste documento;</w:t>
      </w:r>
    </w:p>
    <w:p w14:paraId="193D33A2" w14:textId="77777777" w:rsidR="00F26A4D" w:rsidRPr="00C57B02" w:rsidRDefault="00F26A4D" w:rsidP="00F26A4D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</w:rPr>
      </w:pPr>
      <w:proofErr w:type="gramStart"/>
      <w:r w:rsidRPr="00C57B02">
        <w:rPr>
          <w:rFonts w:eastAsia="Times New Roman" w:cs="Arial"/>
          <w:b/>
          <w:bCs/>
          <w:sz w:val="18"/>
          <w:szCs w:val="18"/>
          <w:lang w:eastAsia="pt-BR"/>
        </w:rPr>
        <w:t>b)</w:t>
      </w:r>
      <w:r w:rsidRPr="00C57B02">
        <w:rPr>
          <w:rFonts w:eastAsia="Times New Roman" w:cs="Arial"/>
          <w:sz w:val="18"/>
          <w:szCs w:val="18"/>
          <w:lang w:eastAsia="pt-BR"/>
        </w:rPr>
        <w:t xml:space="preserve"> </w:t>
      </w:r>
      <w:r w:rsidRPr="00C57B02">
        <w:rPr>
          <w:rFonts w:eastAsia="Times New Roman" w:cs="Arial"/>
          <w:sz w:val="18"/>
          <w:szCs w:val="18"/>
          <w:u w:val="single"/>
          <w:lang w:eastAsia="pt-BR"/>
        </w:rPr>
        <w:t>Sendo</w:t>
      </w:r>
      <w:proofErr w:type="gramEnd"/>
      <w:r w:rsidRPr="00C57B02">
        <w:rPr>
          <w:rFonts w:eastAsia="Times New Roman" w:cs="Arial"/>
          <w:sz w:val="18"/>
          <w:szCs w:val="18"/>
          <w:u w:val="single"/>
          <w:lang w:eastAsia="pt-BR"/>
        </w:rPr>
        <w:t xml:space="preserve"> inviável tecnicamente a participação em audiência </w:t>
      </w:r>
      <w:proofErr w:type="spellStart"/>
      <w:r w:rsidRPr="00C57B02">
        <w:rPr>
          <w:rFonts w:eastAsia="Times New Roman" w:cs="Arial"/>
          <w:sz w:val="18"/>
          <w:szCs w:val="18"/>
          <w:u w:val="single"/>
          <w:lang w:eastAsia="pt-BR"/>
        </w:rPr>
        <w:t>telepresencial</w:t>
      </w:r>
      <w:proofErr w:type="spellEnd"/>
      <w:r w:rsidRPr="00C57B02">
        <w:rPr>
          <w:rFonts w:eastAsia="Times New Roman" w:cs="Arial"/>
          <w:sz w:val="18"/>
          <w:szCs w:val="18"/>
          <w:lang w:eastAsia="pt-BR"/>
        </w:rPr>
        <w:t>, deve comparecer presencialmente ao endereço informado no início deste documento, na data e hora marcadas</w:t>
      </w:r>
      <w:r w:rsidRPr="00C57B02">
        <w:rPr>
          <w:rFonts w:eastAsia="Arial" w:cs="Arial"/>
          <w:sz w:val="18"/>
          <w:szCs w:val="18"/>
        </w:rPr>
        <w:t>, com antecedência mínima de 30 (trinta) minutos, levando um documento de identificação com foto;</w:t>
      </w:r>
    </w:p>
    <w:p w14:paraId="0C24AAE7" w14:textId="5BF284B3" w:rsidR="00D22F1F" w:rsidRDefault="00F26A4D" w:rsidP="00F26A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C34CAB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C34CA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C34CAB">
        <w:rPr>
          <w:rFonts w:ascii="Arial" w:eastAsia="Times New Roman" w:hAnsi="Arial" w:cs="Arial"/>
          <w:sz w:val="18"/>
          <w:szCs w:val="18"/>
          <w:u w:val="single"/>
          <w:lang w:eastAsia="pt-BR"/>
        </w:rPr>
        <w:t>Se</w:t>
      </w:r>
      <w:proofErr w:type="gramEnd"/>
      <w:r w:rsidRPr="00C34CAB">
        <w:rPr>
          <w:rFonts w:ascii="Arial" w:eastAsia="Times New Roman" w:hAnsi="Arial" w:cs="Arial"/>
          <w:sz w:val="18"/>
          <w:szCs w:val="18"/>
          <w:u w:val="single"/>
          <w:lang w:eastAsia="pt-BR"/>
        </w:rPr>
        <w:t xml:space="preserve"> não puder participar da audiência marcada</w:t>
      </w:r>
      <w:r w:rsidRPr="00C34CAB">
        <w:rPr>
          <w:rFonts w:ascii="Arial" w:eastAsia="Times New Roman" w:hAnsi="Arial" w:cs="Arial"/>
          <w:sz w:val="18"/>
          <w:szCs w:val="18"/>
          <w:lang w:eastAsia="pt-BR"/>
        </w:rPr>
        <w:t>, entre em contato antecipadamente com a Secretaria do Juizado e solicite a remarcação.</w:t>
      </w:r>
    </w:p>
    <w:p w14:paraId="0931E7AB" w14:textId="77777777" w:rsidR="00F26A4D" w:rsidRPr="003A0D3C" w:rsidRDefault="00F26A4D" w:rsidP="00D22F1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4D6D63E" w14:textId="644196D9" w:rsidR="00D22F1F" w:rsidRDefault="00D22F1F" w:rsidP="00C50F7B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t-BR"/>
        </w:rPr>
      </w:pPr>
      <w:r w:rsidRPr="00C50F7B">
        <w:rPr>
          <w:rFonts w:ascii="Arial" w:eastAsia="Times New Roman" w:hAnsi="Arial" w:cs="Arial"/>
          <w:bCs/>
          <w:sz w:val="18"/>
          <w:szCs w:val="18"/>
          <w:lang w:eastAsia="pt-BR"/>
        </w:rPr>
        <w:t>Atenciosamente,</w:t>
      </w:r>
    </w:p>
    <w:p w14:paraId="4344EE81" w14:textId="77777777" w:rsidR="00F26A4D" w:rsidRPr="003A0D3C" w:rsidRDefault="00F26A4D" w:rsidP="00C50F7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EBA892B" w14:textId="77777777" w:rsidR="00F26A4D" w:rsidRPr="00C34CAB" w:rsidRDefault="00F26A4D" w:rsidP="00F26A4D">
      <w:pPr>
        <w:spacing w:after="0" w:line="240" w:lineRule="auto"/>
        <w:jc w:val="center"/>
        <w:rPr>
          <w:rFonts w:ascii="Arial" w:eastAsia="Times New Roman" w:hAnsi="Arial" w:cs="Arial"/>
          <w:b/>
          <w:sz w:val="14"/>
          <w:szCs w:val="14"/>
          <w:lang w:eastAsia="pt-BR"/>
        </w:rPr>
      </w:pPr>
      <w:bookmarkStart w:id="2" w:name="_Hlk148708705"/>
      <w:r w:rsidRPr="00C34CAB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$assinaturaJuizDireito2</w:t>
      </w:r>
    </w:p>
    <w:p w14:paraId="7194E579" w14:textId="77777777" w:rsidR="00F26A4D" w:rsidRDefault="00F26A4D" w:rsidP="00D22F1F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t-BR"/>
        </w:rPr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233614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digital, caso tenha acesso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  <w:bookmarkEnd w:id="2"/>
    </w:p>
    <w:p w14:paraId="463983E5" w14:textId="77777777" w:rsidR="00D22F1F" w:rsidRPr="00C50F7B" w:rsidRDefault="00D22F1F" w:rsidP="00D22F1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C6B8685" w14:textId="77777777" w:rsidR="00C849EC" w:rsidRPr="00C34CAB" w:rsidRDefault="00C849EC" w:rsidP="00C849E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  <w:r w:rsidRPr="00C34CAB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INSTRUÇÕES PARA PARTICIPAÇÃO DE AUDIÊNCIA NA MODALIDADE VIRTUAL</w:t>
      </w:r>
      <w:r w:rsidRPr="00C34CAB">
        <w:rPr>
          <w:rStyle w:val="Refdenotaderodap"/>
          <w:rFonts w:ascii="Arial" w:eastAsia="Times New Roman" w:hAnsi="Arial" w:cs="Arial"/>
          <w:b/>
          <w:sz w:val="18"/>
          <w:szCs w:val="18"/>
          <w:u w:val="single"/>
          <w:lang w:eastAsia="pt-BR"/>
        </w:rPr>
        <w:footnoteReference w:id="2"/>
      </w:r>
      <w:r w:rsidRPr="00C34CAB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11"/>
        <w:gridCol w:w="7014"/>
      </w:tblGrid>
      <w:tr w:rsidR="00C849EC" w:rsidRPr="00C57B02" w14:paraId="6033A9C4" w14:textId="77777777" w:rsidTr="00C34CAB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479FA" w14:textId="77777777" w:rsidR="00C849EC" w:rsidRPr="00C34CAB" w:rsidRDefault="00C849EC" w:rsidP="00C34C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34C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  <w:p w14:paraId="1098479C" w14:textId="77777777" w:rsidR="00C849EC" w:rsidRPr="00C34CAB" w:rsidRDefault="00C849EC" w:rsidP="00C34C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FF2B4" w14:textId="77777777" w:rsidR="00C849EC" w:rsidRPr="00C34CAB" w:rsidRDefault="00C849EC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34C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 w:rsidRPr="00C34CA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Microsoft </w:t>
            </w:r>
            <w:proofErr w:type="spellStart"/>
            <w:r w:rsidRPr="00C34CA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Teams</w:t>
            </w:r>
            <w:proofErr w:type="spellEnd"/>
            <w:r w:rsidRPr="00C34C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420EC4B9" w14:textId="77777777" w:rsidR="00C849EC" w:rsidRPr="00C34CAB" w:rsidRDefault="00C849EC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34C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C34CA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9" w:history="1">
              <w:r w:rsidRPr="00C34CAB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t-BR"/>
                </w:rPr>
                <w:t>https://projudi.tjpr.jus.br/projudi/</w:t>
              </w:r>
            </w:hyperlink>
            <w:r w:rsidRPr="00C34CA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opção "Consulta por Chave de Validação", inserindo a "Chave da audiência/identificadora" $</w:t>
            </w:r>
            <w:proofErr w:type="spellStart"/>
            <w:r w:rsidRPr="00C34CA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audienciaChave</w:t>
            </w:r>
            <w:proofErr w:type="spellEnd"/>
            <w:r w:rsidRPr="00C34CA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  <w:p w14:paraId="4B9DC52C" w14:textId="77777777" w:rsidR="00C849EC" w:rsidRPr="00C34CAB" w:rsidRDefault="00C849EC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34C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C34CA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meio de </w:t>
            </w:r>
            <w:r w:rsidRPr="00C34CA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C34CA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$</w:t>
            </w:r>
            <w:proofErr w:type="spellStart"/>
            <w:r w:rsidRPr="00C34CA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14:paraId="7EA20C43" w14:textId="77777777" w:rsidR="00C849EC" w:rsidRPr="00C34CAB" w:rsidRDefault="00C849EC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34C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c) </w:t>
            </w:r>
            <w:r w:rsidRPr="00C34CA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por meio de </w:t>
            </w:r>
            <w:r w:rsidRPr="00C34CA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 w:rsidRPr="00C34CA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 w:rsidRPr="00C34CA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informado, apontando a câmera do celular para a figura abaixo:</w:t>
            </w:r>
          </w:p>
          <w:p w14:paraId="29BD5A08" w14:textId="77777777" w:rsidR="00C849EC" w:rsidRPr="00C34CAB" w:rsidRDefault="00C849EC" w:rsidP="003A0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34CAB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$</w:t>
            </w:r>
            <w:proofErr w:type="spellStart"/>
            <w:r w:rsidRPr="00C34CAB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audienciaQRCode</w:t>
            </w:r>
            <w:proofErr w:type="spellEnd"/>
          </w:p>
        </w:tc>
      </w:tr>
      <w:tr w:rsidR="00C849EC" w:rsidRPr="00C57B02" w14:paraId="6250AD86" w14:textId="77777777" w:rsidTr="00C34CAB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49B45" w14:textId="77777777" w:rsidR="00C849EC" w:rsidRPr="00C34CAB" w:rsidRDefault="00C849EC" w:rsidP="00C34C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34C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 w:rsidRPr="00C34CA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58275" w14:textId="77777777" w:rsidR="00C849EC" w:rsidRPr="00C34CAB" w:rsidRDefault="00C849EC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34C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C34CA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celular </w:t>
            </w:r>
            <w:r w:rsidRPr="00C34CA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smartphone:</w:t>
            </w:r>
            <w:r w:rsidRPr="00C34CA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instalar o aplicativo </w:t>
            </w:r>
            <w:r w:rsidRPr="00C34CA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Microsoft </w:t>
            </w:r>
            <w:proofErr w:type="spellStart"/>
            <w:r w:rsidRPr="00C34CA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Teams</w:t>
            </w:r>
            <w:proofErr w:type="spellEnd"/>
            <w:r w:rsidRPr="00C34CA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342A748F" w14:textId="77777777" w:rsidR="00C849EC" w:rsidRPr="00C34CAB" w:rsidRDefault="00C849EC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34C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C34CA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computador em navegador da internet.</w:t>
            </w:r>
          </w:p>
          <w:p w14:paraId="5BC65250" w14:textId="77777777" w:rsidR="00C849EC" w:rsidRPr="00C34CAB" w:rsidRDefault="00C849EC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34CAB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Para mais informações, acesse os vídeos instrutivos nos </w:t>
            </w:r>
            <w:r w:rsidRPr="00C34CAB">
              <w:rPr>
                <w:rFonts w:ascii="Arial" w:eastAsia="Times New Roman" w:hAnsi="Arial" w:cs="Arial"/>
                <w:i/>
                <w:iCs/>
                <w:sz w:val="14"/>
                <w:szCs w:val="18"/>
                <w:lang w:eastAsia="pt-BR"/>
              </w:rPr>
              <w:t>links</w:t>
            </w:r>
            <w:r w:rsidRPr="00C34CAB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  <w:hyperlink r:id="rId10" w:history="1">
              <w:r w:rsidRPr="00C34CAB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https://youtu.be/WnqoRcZ_jHg</w:t>
              </w:r>
            </w:hyperlink>
            <w:r w:rsidRPr="00C34CAB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e </w:t>
            </w:r>
            <w:hyperlink r:id="rId11" w:history="1">
              <w:r w:rsidRPr="00C34CAB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https://youtu.be/H9FhN10uuRw</w:t>
              </w:r>
            </w:hyperlink>
          </w:p>
        </w:tc>
      </w:tr>
      <w:tr w:rsidR="00C849EC" w:rsidRPr="00C57B02" w14:paraId="6330B0AD" w14:textId="77777777" w:rsidTr="00C34CAB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DE9C3" w14:textId="77777777" w:rsidR="00C849EC" w:rsidRPr="00C34CAB" w:rsidRDefault="00C849EC" w:rsidP="00C34C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34C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lastRenderedPageBreak/>
              <w:t>Orientações para a realização de Audiência Virtual: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DAFE3" w14:textId="77777777" w:rsidR="00C849EC" w:rsidRPr="00C34CAB" w:rsidRDefault="00C849EC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C34C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1)</w:t>
            </w:r>
            <w:r w:rsidRPr="00C34CA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Encontre</w:t>
            </w:r>
            <w:proofErr w:type="gramEnd"/>
            <w:r w:rsidRPr="00C34CA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um local silencioso para participar da audiência;</w:t>
            </w:r>
          </w:p>
          <w:p w14:paraId="66716D55" w14:textId="77777777" w:rsidR="00C849EC" w:rsidRPr="00C34CAB" w:rsidRDefault="00C849EC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C34C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2)</w:t>
            </w:r>
            <w:r w:rsidRPr="00C34CA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Esteja</w:t>
            </w:r>
            <w:proofErr w:type="gramEnd"/>
            <w:r w:rsidRPr="00C34CA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 um documento oficial de identificação com foto em mãos (RG, CNH, Passaporte, Carteira de Trabalho), o qual deverá ser apresentado durante a audiência; </w:t>
            </w:r>
          </w:p>
          <w:p w14:paraId="287C35DD" w14:textId="77777777" w:rsidR="00C849EC" w:rsidRPr="00C34CAB" w:rsidRDefault="00C849EC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C34C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3)</w:t>
            </w:r>
            <w:r w:rsidRPr="00C34CA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</w:t>
            </w:r>
            <w:proofErr w:type="gramEnd"/>
            <w:r w:rsidRPr="00C34CA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se o celular</w:t>
            </w:r>
            <w:r w:rsidRPr="00C34CA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C34CA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ou computador utilizado possui conexão estável à internet e condições adequadas de tráfego de dados para garantia da qualidade de som e imagem;</w:t>
            </w:r>
          </w:p>
          <w:p w14:paraId="402B2CE9" w14:textId="77777777" w:rsidR="00C849EC" w:rsidRPr="00C34CAB" w:rsidRDefault="00C849EC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C34CAB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4)</w:t>
            </w:r>
            <w:r w:rsidRPr="00C34CA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</w:t>
            </w:r>
            <w:proofErr w:type="gramEnd"/>
            <w:r w:rsidRPr="00C34CA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se o dispositivo é equipado com câmera e microfone em devido funcionamento;</w:t>
            </w:r>
          </w:p>
          <w:p w14:paraId="5366C760" w14:textId="77777777" w:rsidR="00C849EC" w:rsidRPr="00C34CAB" w:rsidRDefault="00C849EC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34C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5)</w:t>
            </w:r>
            <w:r w:rsidRPr="00C34CA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Entre no </w:t>
            </w:r>
            <w:r w:rsidRPr="00C34CAB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link</w:t>
            </w:r>
            <w:r w:rsidRPr="00C34CA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acesso com antecedência mínima de 15 (quinze) minutos;</w:t>
            </w:r>
          </w:p>
          <w:p w14:paraId="28FB9AD3" w14:textId="77777777" w:rsidR="00C849EC" w:rsidRPr="00C34CAB" w:rsidRDefault="00C849EC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34C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6)</w:t>
            </w:r>
            <w:r w:rsidRPr="00C34CA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</w:t>
            </w:r>
            <w:proofErr w:type="gramStart"/>
            <w:r w:rsidRPr="00C34CA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ao(</w:t>
            </w:r>
            <w:proofErr w:type="gramEnd"/>
            <w:r w:rsidRPr="00C34CA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à) condutor(a) da audiência seu compartilhamento na tela; </w:t>
            </w:r>
          </w:p>
          <w:p w14:paraId="576F482C" w14:textId="77777777" w:rsidR="00C849EC" w:rsidRPr="00C34CAB" w:rsidRDefault="00C849EC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34C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7)</w:t>
            </w:r>
            <w:r w:rsidRPr="00C34CA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o qual deverá estar acompanhado do representante legal.</w:t>
            </w:r>
          </w:p>
        </w:tc>
      </w:tr>
    </w:tbl>
    <w:p w14:paraId="5DAB6C7B" w14:textId="30370E85" w:rsidR="009C2F60" w:rsidRPr="00C50F7B" w:rsidRDefault="009C2F60" w:rsidP="00C849EC">
      <w:pPr>
        <w:spacing w:after="0" w:line="240" w:lineRule="auto"/>
        <w:jc w:val="both"/>
        <w:rPr>
          <w:sz w:val="18"/>
          <w:szCs w:val="18"/>
        </w:rPr>
      </w:pPr>
    </w:p>
    <w:sectPr w:rsidR="009C2F60" w:rsidRPr="00C50F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E50BF0" w16cid:durableId="1D01CA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FD525" w14:textId="77777777" w:rsidR="00D22F1F" w:rsidRDefault="00D22F1F" w:rsidP="00D22F1F">
      <w:pPr>
        <w:spacing w:after="0" w:line="240" w:lineRule="auto"/>
      </w:pPr>
      <w:r>
        <w:separator/>
      </w:r>
    </w:p>
  </w:endnote>
  <w:endnote w:type="continuationSeparator" w:id="0">
    <w:p w14:paraId="68BE5DB8" w14:textId="77777777" w:rsidR="00D22F1F" w:rsidRDefault="00D22F1F" w:rsidP="00D22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97227" w14:textId="77777777" w:rsidR="00D22F1F" w:rsidRDefault="00D22F1F" w:rsidP="00D22F1F">
      <w:pPr>
        <w:spacing w:after="0" w:line="240" w:lineRule="auto"/>
      </w:pPr>
      <w:r>
        <w:separator/>
      </w:r>
    </w:p>
  </w:footnote>
  <w:footnote w:type="continuationSeparator" w:id="0">
    <w:p w14:paraId="7BC6B8D1" w14:textId="77777777" w:rsidR="00D22F1F" w:rsidRDefault="00D22F1F" w:rsidP="00D22F1F">
      <w:pPr>
        <w:spacing w:after="0" w:line="240" w:lineRule="auto"/>
      </w:pPr>
      <w:r>
        <w:continuationSeparator/>
      </w:r>
    </w:p>
  </w:footnote>
  <w:footnote w:id="1">
    <w:p w14:paraId="7448AF2D" w14:textId="7FDE574A" w:rsidR="00D22F1F" w:rsidRPr="00C50F7B" w:rsidRDefault="00D22F1F" w:rsidP="00D22F1F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C50F7B">
        <w:rPr>
          <w:rStyle w:val="Refdenotaderodap"/>
          <w:rFonts w:ascii="Arial" w:hAnsi="Arial" w:cs="Arial"/>
          <w:sz w:val="14"/>
          <w:szCs w:val="14"/>
        </w:rPr>
        <w:footnoteRef/>
      </w:r>
      <w:r w:rsidRPr="00C50F7B">
        <w:rPr>
          <w:rFonts w:ascii="Arial" w:hAnsi="Arial" w:cs="Arial"/>
          <w:sz w:val="14"/>
          <w:szCs w:val="14"/>
        </w:rPr>
        <w:t xml:space="preserve"> </w:t>
      </w:r>
      <w:r w:rsidR="00F26A4D" w:rsidRPr="00EC115D">
        <w:rPr>
          <w:rFonts w:ascii="Arial" w:hAnsi="Arial" w:cs="Arial"/>
          <w:sz w:val="14"/>
          <w:szCs w:val="16"/>
        </w:rPr>
        <w:t xml:space="preserve">A audiência poderá ser realizada na modalidade presencial, semipresencial ou virtual (por videoconferência ou na forma </w:t>
      </w:r>
      <w:proofErr w:type="spellStart"/>
      <w:r w:rsidR="00F26A4D" w:rsidRPr="00EC115D">
        <w:rPr>
          <w:rFonts w:ascii="Arial" w:hAnsi="Arial" w:cs="Arial"/>
          <w:sz w:val="14"/>
          <w:szCs w:val="16"/>
        </w:rPr>
        <w:t>telepresencial</w:t>
      </w:r>
      <w:proofErr w:type="spellEnd"/>
      <w:r w:rsidR="00F26A4D" w:rsidRPr="00EC115D">
        <w:rPr>
          <w:rFonts w:ascii="Arial" w:hAnsi="Arial" w:cs="Arial"/>
          <w:sz w:val="14"/>
          <w:szCs w:val="16"/>
        </w:rPr>
        <w:t>), em conformidade com o disposto no art. 262 do Código de Normas do Foro Judicial do TJPR (Provimento nº 316/2022).</w:t>
      </w:r>
    </w:p>
  </w:footnote>
  <w:footnote w:id="2">
    <w:p w14:paraId="5DDF4331" w14:textId="77777777" w:rsidR="00C849EC" w:rsidRDefault="00C849EC" w:rsidP="00C849EC">
      <w:pPr>
        <w:pStyle w:val="Textodenotaderodap"/>
        <w:jc w:val="both"/>
      </w:pPr>
      <w:r w:rsidRPr="007923C3">
        <w:rPr>
          <w:rStyle w:val="Refdenotaderodap"/>
          <w:rFonts w:cs="Arial"/>
          <w:sz w:val="14"/>
          <w:szCs w:val="16"/>
        </w:rPr>
        <w:footnoteRef/>
      </w:r>
      <w:r w:rsidRPr="007923C3">
        <w:rPr>
          <w:rFonts w:cs="Arial"/>
          <w:sz w:val="14"/>
          <w:szCs w:val="16"/>
        </w:rPr>
        <w:t xml:space="preserve"> </w:t>
      </w:r>
      <w:r w:rsidRPr="00C34CAB">
        <w:rPr>
          <w:rFonts w:ascii="Arial" w:hAnsi="Arial" w:cs="Arial"/>
          <w:sz w:val="14"/>
          <w:szCs w:val="16"/>
        </w:rPr>
        <w:t xml:space="preserve">Nos termos do </w:t>
      </w:r>
      <w:r w:rsidRPr="00C34CAB">
        <w:rPr>
          <w:rFonts w:ascii="Arial" w:hAnsi="Arial" w:cs="Arial"/>
          <w:sz w:val="14"/>
          <w:szCs w:val="14"/>
        </w:rPr>
        <w:t>art. 261 do Código de Normas do Foro Judicial do TJPR (Provimento nº 316/2022)</w:t>
      </w:r>
      <w:r w:rsidRPr="00C34CAB">
        <w:rPr>
          <w:rFonts w:ascii="Arial" w:hAnsi="Arial" w:cs="Arial"/>
          <w:sz w:val="14"/>
          <w:szCs w:val="16"/>
        </w:rPr>
        <w:t xml:space="preserve">, </w:t>
      </w:r>
      <w:r w:rsidRPr="00C34CAB">
        <w:rPr>
          <w:rFonts w:ascii="Arial" w:hAnsi="Arial" w:cs="Arial"/>
          <w:sz w:val="14"/>
          <w:szCs w:val="16"/>
          <w:u w:val="single"/>
        </w:rPr>
        <w:t>audiência virtual</w:t>
      </w:r>
      <w:r w:rsidRPr="00C34CAB">
        <w:rPr>
          <w:rFonts w:ascii="Arial" w:hAnsi="Arial" w:cs="Arial"/>
          <w:sz w:val="14"/>
          <w:szCs w:val="16"/>
        </w:rPr>
        <w:t xml:space="preserve"> é aquela na qual todos(as) participam por videoconferência ou na forma </w:t>
      </w:r>
      <w:proofErr w:type="spellStart"/>
      <w:r w:rsidRPr="00C34CAB">
        <w:rPr>
          <w:rFonts w:ascii="Arial" w:hAnsi="Arial" w:cs="Arial"/>
          <w:sz w:val="14"/>
          <w:szCs w:val="16"/>
        </w:rPr>
        <w:t>telepresencial</w:t>
      </w:r>
      <w:proofErr w:type="spellEnd"/>
      <w:r w:rsidRPr="00C34CAB">
        <w:rPr>
          <w:rFonts w:ascii="Arial" w:hAnsi="Arial" w:cs="Arial"/>
          <w:sz w:val="14"/>
          <w:szCs w:val="16"/>
        </w:rPr>
        <w:t xml:space="preserve">; </w:t>
      </w:r>
      <w:r w:rsidRPr="00C34CAB">
        <w:rPr>
          <w:rFonts w:ascii="Arial" w:hAnsi="Arial" w:cs="Arial"/>
          <w:sz w:val="14"/>
          <w:szCs w:val="16"/>
          <w:u w:val="single"/>
        </w:rPr>
        <w:t>videoconferência</w:t>
      </w:r>
      <w:r w:rsidRPr="00C34CAB">
        <w:rPr>
          <w:rFonts w:ascii="Arial" w:hAnsi="Arial" w:cs="Arial"/>
          <w:sz w:val="14"/>
          <w:szCs w:val="16"/>
        </w:rPr>
        <w:t xml:space="preserve"> é a comunicação à distância realizada em ambientes de unidades judiciais ou estabelecimentos prisionais; </w:t>
      </w:r>
      <w:r w:rsidRPr="00C34CAB">
        <w:rPr>
          <w:rFonts w:ascii="Arial" w:hAnsi="Arial" w:cs="Arial"/>
          <w:sz w:val="14"/>
          <w:szCs w:val="16"/>
          <w:u w:val="single"/>
        </w:rPr>
        <w:t xml:space="preserve">audiência </w:t>
      </w:r>
      <w:proofErr w:type="spellStart"/>
      <w:r w:rsidRPr="00C34CAB">
        <w:rPr>
          <w:rFonts w:ascii="Arial" w:hAnsi="Arial" w:cs="Arial"/>
          <w:sz w:val="14"/>
          <w:szCs w:val="16"/>
          <w:u w:val="single"/>
        </w:rPr>
        <w:t>telepresencial</w:t>
      </w:r>
      <w:proofErr w:type="spellEnd"/>
      <w:r w:rsidRPr="00C34CAB">
        <w:rPr>
          <w:rFonts w:ascii="Arial" w:hAnsi="Arial" w:cs="Arial"/>
          <w:sz w:val="14"/>
          <w:szCs w:val="16"/>
        </w:rPr>
        <w:t xml:space="preserve"> é o ato realizado a partir de ambiente físico externo às unidades judiciais; </w:t>
      </w:r>
      <w:r w:rsidRPr="00C34CAB">
        <w:rPr>
          <w:rFonts w:ascii="Arial" w:hAnsi="Arial" w:cs="Arial"/>
          <w:sz w:val="14"/>
          <w:szCs w:val="16"/>
          <w:u w:val="single"/>
        </w:rPr>
        <w:t>audiência semipresencial</w:t>
      </w:r>
      <w:r w:rsidRPr="00C34CAB">
        <w:rPr>
          <w:rFonts w:ascii="Arial" w:hAnsi="Arial" w:cs="Arial"/>
          <w:sz w:val="14"/>
          <w:szCs w:val="16"/>
        </w:rPr>
        <w:t xml:space="preserve"> é a que ocorre quando, ao menos, uma pessoa comparece fisicamente à unidade judicial para participar do ato processual e as demais participam por videoconferência ou na forma </w:t>
      </w:r>
      <w:proofErr w:type="spellStart"/>
      <w:r w:rsidRPr="00C34CAB">
        <w:rPr>
          <w:rFonts w:ascii="Arial" w:hAnsi="Arial" w:cs="Arial"/>
          <w:sz w:val="14"/>
          <w:szCs w:val="16"/>
        </w:rPr>
        <w:t>telepresencial</w:t>
      </w:r>
      <w:proofErr w:type="spellEnd"/>
      <w:r w:rsidRPr="00C34CAB">
        <w:rPr>
          <w:rFonts w:ascii="Arial" w:hAnsi="Arial" w:cs="Arial"/>
          <w:sz w:val="14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04"/>
    <w:rsid w:val="000660B3"/>
    <w:rsid w:val="0009325A"/>
    <w:rsid w:val="000E29C8"/>
    <w:rsid w:val="000E7E0F"/>
    <w:rsid w:val="00322159"/>
    <w:rsid w:val="003A0D3C"/>
    <w:rsid w:val="005D3704"/>
    <w:rsid w:val="00616542"/>
    <w:rsid w:val="00702FE2"/>
    <w:rsid w:val="008738AB"/>
    <w:rsid w:val="008E4CEE"/>
    <w:rsid w:val="00916750"/>
    <w:rsid w:val="009C2F60"/>
    <w:rsid w:val="00AB7389"/>
    <w:rsid w:val="00AC47E1"/>
    <w:rsid w:val="00B52037"/>
    <w:rsid w:val="00C50F7B"/>
    <w:rsid w:val="00C80578"/>
    <w:rsid w:val="00C849EC"/>
    <w:rsid w:val="00D22F1F"/>
    <w:rsid w:val="00D50798"/>
    <w:rsid w:val="00E749C2"/>
    <w:rsid w:val="00F26A4D"/>
    <w:rsid w:val="00F47F0C"/>
    <w:rsid w:val="00FA2193"/>
    <w:rsid w:val="00FA2744"/>
    <w:rsid w:val="06AE8D8D"/>
    <w:rsid w:val="13DD1B4E"/>
    <w:rsid w:val="14A63E9F"/>
    <w:rsid w:val="1714BC10"/>
    <w:rsid w:val="3593F86C"/>
    <w:rsid w:val="424D3599"/>
    <w:rsid w:val="4F4B8EF9"/>
    <w:rsid w:val="52776467"/>
    <w:rsid w:val="628568D5"/>
    <w:rsid w:val="7550E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7ACF5"/>
  <w15:chartTrackingRefBased/>
  <w15:docId w15:val="{73D5ECA2-273D-488E-9439-A7ED991B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2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F1F"/>
    <w:rPr>
      <w:rFonts w:ascii="Segoe UI" w:hAnsi="Segoe UI" w:cs="Segoe UI"/>
      <w:sz w:val="18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D22F1F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22F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22F1F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F26A4D"/>
    <w:pPr>
      <w:ind w:left="720"/>
      <w:contextualSpacing/>
      <w:jc w:val="both"/>
    </w:pPr>
    <w:rPr>
      <w:rFonts w:ascii="Arial" w:hAnsi="Arial"/>
    </w:rPr>
  </w:style>
  <w:style w:type="paragraph" w:customStyle="1" w:styleId="paragraph">
    <w:name w:val="paragraph"/>
    <w:basedOn w:val="Normal"/>
    <w:rsid w:val="00F2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F26A4D"/>
  </w:style>
  <w:style w:type="character" w:customStyle="1" w:styleId="eop">
    <w:name w:val="eop"/>
    <w:basedOn w:val="Fontepargpadro"/>
    <w:rsid w:val="00F26A4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57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578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805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H9FhN10uuRw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s://youtu.be/WnqoRcZ_jHg" TargetMode="External"/><Relationship Id="rId4" Type="http://schemas.openxmlformats.org/officeDocument/2006/relationships/styles" Target="styles.xml"/><Relationship Id="rId9" Type="http://schemas.openxmlformats.org/officeDocument/2006/relationships/hyperlink" Target="https://projudi.tjpr.jus.br/projudi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CC1844-8DA1-4832-9218-8581976501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7D2739-496A-4793-9448-FEF303A1BF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ED9432-3918-4D31-B688-99CFB01A2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672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25</cp:revision>
  <dcterms:created xsi:type="dcterms:W3CDTF">2021-10-26T17:16:00Z</dcterms:created>
  <dcterms:modified xsi:type="dcterms:W3CDTF">2024-06-11T19:45:00Z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