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E7B0C" w14:textId="772C9837" w:rsidR="113B2781" w:rsidRPr="00CD34C7" w:rsidRDefault="113B2781" w:rsidP="00EB75C6">
      <w:pPr>
        <w:pStyle w:val="SemEspaamento"/>
        <w:rPr>
          <w:rFonts w:ascii="Arial" w:eastAsia="Arial" w:hAnsi="Arial" w:cs="Arial"/>
          <w:sz w:val="18"/>
          <w:szCs w:val="18"/>
        </w:rPr>
      </w:pPr>
      <w:r w:rsidRPr="00CD34C7">
        <w:rPr>
          <w:rFonts w:ascii="Arial" w:eastAsia="Arial" w:hAnsi="Arial" w:cs="Arial"/>
          <w:sz w:val="18"/>
          <w:szCs w:val="18"/>
        </w:rPr>
        <w:t>$formatacaoModeloPadrao</w:t>
      </w:r>
    </w:p>
    <w:p w14:paraId="00854C07" w14:textId="77777777" w:rsidR="00C81795" w:rsidRPr="00CD34C7" w:rsidRDefault="00C81795" w:rsidP="00C81795">
      <w:pPr>
        <w:rPr>
          <w:rFonts w:ascii="Arial" w:eastAsia="Arial" w:hAnsi="Arial" w:cs="Arial"/>
          <w:color w:val="242424"/>
          <w:sz w:val="18"/>
          <w:szCs w:val="18"/>
        </w:rPr>
      </w:pPr>
      <w:r w:rsidRPr="00CD34C7">
        <w:rPr>
          <w:rFonts w:ascii="Arial" w:eastAsia="Arial" w:hAnsi="Arial" w:cs="Arial"/>
          <w:color w:val="242424"/>
          <w:sz w:val="18"/>
          <w:szCs w:val="18"/>
        </w:rPr>
        <w:t>$cabecalho</w:t>
      </w:r>
    </w:p>
    <w:p w14:paraId="49011903" w14:textId="74B7C1B4" w:rsidR="00EB75C6" w:rsidRPr="00CD34C7" w:rsidRDefault="00EB75C6" w:rsidP="00EB75C6">
      <w:pPr>
        <w:pStyle w:val="SemEspaamento"/>
        <w:rPr>
          <w:rFonts w:ascii="Arial" w:eastAsia="Arial" w:hAnsi="Arial" w:cs="Arial"/>
          <w:b/>
          <w:bCs/>
          <w:sz w:val="18"/>
          <w:szCs w:val="18"/>
          <w:u w:val="single"/>
        </w:rPr>
      </w:pPr>
      <w:r w:rsidRPr="00CD34C7">
        <w:rPr>
          <w:rFonts w:ascii="Arial" w:hAnsi="Arial" w:cs="Arial"/>
          <w:sz w:val="18"/>
          <w:szCs w:val="18"/>
          <w:shd w:val="clear" w:color="auto" w:fill="FFFFFF"/>
        </w:rPr>
        <w:t>$dadosProcessoCompletoSemContato</w:t>
      </w:r>
      <w:r w:rsidRPr="00CD34C7">
        <w:rPr>
          <w:rFonts w:ascii="Arial" w:eastAsia="Arial" w:hAnsi="Arial" w:cs="Arial"/>
          <w:b/>
          <w:bCs/>
          <w:sz w:val="18"/>
          <w:szCs w:val="18"/>
          <w:u w:val="single"/>
        </w:rPr>
        <w:t xml:space="preserve"> </w:t>
      </w:r>
    </w:p>
    <w:p w14:paraId="7DBBAEAD" w14:textId="23E46653" w:rsidR="113B2781" w:rsidRPr="00CD34C7" w:rsidRDefault="113B2781" w:rsidP="00EB75C6">
      <w:pPr>
        <w:spacing w:after="160"/>
        <w:contextualSpacing/>
        <w:jc w:val="center"/>
        <w:rPr>
          <w:rStyle w:val="normaltextrun"/>
          <w:rFonts w:ascii="Arial" w:eastAsia="Arial" w:hAnsi="Arial" w:cs="Arial"/>
          <w:color w:val="242424"/>
          <w:sz w:val="22"/>
          <w:szCs w:val="22"/>
        </w:rPr>
      </w:pPr>
      <w:r w:rsidRPr="00CD34C7">
        <w:rPr>
          <w:rFonts w:ascii="Arial" w:eastAsia="Arial" w:hAnsi="Arial" w:cs="Arial"/>
          <w:b/>
          <w:bCs/>
          <w:color w:val="242424"/>
          <w:sz w:val="22"/>
          <w:szCs w:val="22"/>
          <w:u w:val="single"/>
        </w:rPr>
        <w:t>COMUNICAÇÃ</w:t>
      </w:r>
      <w:r w:rsidR="00EB75C6" w:rsidRPr="00CD34C7">
        <w:rPr>
          <w:rFonts w:ascii="Arial" w:eastAsia="Arial" w:hAnsi="Arial" w:cs="Arial"/>
          <w:b/>
          <w:bCs/>
          <w:color w:val="242424"/>
          <w:sz w:val="22"/>
          <w:szCs w:val="22"/>
          <w:u w:val="single"/>
        </w:rPr>
        <w:t>O</w:t>
      </w:r>
    </w:p>
    <w:p w14:paraId="7F580CD3" w14:textId="77777777" w:rsidR="00515DD6" w:rsidRPr="00CD34C7" w:rsidRDefault="00515DD6" w:rsidP="113B2781">
      <w:pPr>
        <w:contextualSpacing/>
        <w:jc w:val="both"/>
        <w:rPr>
          <w:rStyle w:val="normaltextrun"/>
          <w:rFonts w:ascii="Arial" w:eastAsia="Arial" w:hAnsi="Arial" w:cs="Arial"/>
          <w:sz w:val="18"/>
          <w:szCs w:val="18"/>
        </w:rPr>
      </w:pPr>
    </w:p>
    <w:p w14:paraId="5DAB6C7B" w14:textId="1A6AD162" w:rsidR="005F1C94" w:rsidRPr="00CD34C7" w:rsidRDefault="18A97C1D" w:rsidP="0041444B">
      <w:pPr>
        <w:contextualSpacing/>
        <w:jc w:val="both"/>
        <w:rPr>
          <w:rStyle w:val="normaltextrun"/>
          <w:rFonts w:ascii="Arial" w:eastAsia="Arial" w:hAnsi="Arial" w:cs="Arial"/>
          <w:sz w:val="18"/>
          <w:szCs w:val="18"/>
        </w:rPr>
      </w:pPr>
      <w:r w:rsidRPr="00CD34C7">
        <w:rPr>
          <w:rStyle w:val="normaltextrun"/>
          <w:rFonts w:ascii="Arial" w:eastAsia="Arial" w:hAnsi="Arial" w:cs="Arial"/>
          <w:sz w:val="18"/>
          <w:szCs w:val="18"/>
        </w:rPr>
        <w:t>Pel</w:t>
      </w:r>
      <w:r w:rsidR="001B4310">
        <w:rPr>
          <w:rStyle w:val="normaltextrun"/>
          <w:rFonts w:ascii="Arial" w:eastAsia="Arial" w:hAnsi="Arial" w:cs="Arial"/>
          <w:sz w:val="18"/>
          <w:szCs w:val="18"/>
        </w:rPr>
        <w:t>a</w:t>
      </w:r>
      <w:r w:rsidRPr="00CD34C7">
        <w:rPr>
          <w:rStyle w:val="normaltextrun"/>
          <w:rFonts w:ascii="Arial" w:eastAsia="Arial" w:hAnsi="Arial" w:cs="Arial"/>
          <w:sz w:val="18"/>
          <w:szCs w:val="18"/>
        </w:rPr>
        <w:t xml:space="preserve"> presente, solicito a devolução da Carta Precatória expedida, independente</w:t>
      </w:r>
      <w:r w:rsidR="00CD34C7">
        <w:rPr>
          <w:rStyle w:val="normaltextrun"/>
          <w:rFonts w:ascii="Arial" w:eastAsia="Arial" w:hAnsi="Arial" w:cs="Arial"/>
          <w:sz w:val="18"/>
          <w:szCs w:val="18"/>
        </w:rPr>
        <w:t>mente</w:t>
      </w:r>
      <w:bookmarkStart w:id="0" w:name="_GoBack"/>
      <w:bookmarkEnd w:id="0"/>
      <w:r w:rsidRPr="00CD34C7">
        <w:rPr>
          <w:rStyle w:val="normaltextrun"/>
          <w:rFonts w:ascii="Arial" w:eastAsia="Arial" w:hAnsi="Arial" w:cs="Arial"/>
          <w:sz w:val="18"/>
          <w:szCs w:val="18"/>
        </w:rPr>
        <w:t xml:space="preserve"> de cumprimento. </w:t>
      </w:r>
    </w:p>
    <w:p w14:paraId="1273606E" w14:textId="77777777" w:rsidR="00C81795" w:rsidRPr="00CD34C7" w:rsidRDefault="00C81795" w:rsidP="0041444B">
      <w:pPr>
        <w:jc w:val="both"/>
        <w:rPr>
          <w:rStyle w:val="normaltextrun"/>
          <w:rFonts w:ascii="Arial" w:eastAsia="Arial" w:hAnsi="Arial" w:cs="Arial"/>
          <w:sz w:val="18"/>
          <w:szCs w:val="18"/>
        </w:rPr>
      </w:pPr>
    </w:p>
    <w:p w14:paraId="7210264D" w14:textId="6FF0F8E7" w:rsidR="00C81795" w:rsidRPr="00CD34C7" w:rsidRDefault="18A97C1D" w:rsidP="00C8179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  <w:sz w:val="18"/>
          <w:szCs w:val="18"/>
        </w:rPr>
      </w:pPr>
      <w:r w:rsidRPr="00CD34C7">
        <w:rPr>
          <w:rStyle w:val="normaltextrun"/>
          <w:rFonts w:ascii="Arial" w:eastAsia="Arial" w:hAnsi="Arial" w:cs="Arial"/>
          <w:sz w:val="18"/>
          <w:szCs w:val="18"/>
        </w:rPr>
        <w:t>Atenciosamente,</w:t>
      </w:r>
    </w:p>
    <w:p w14:paraId="0A89B8AC" w14:textId="77777777" w:rsidR="00515DD6" w:rsidRDefault="00515DD6" w:rsidP="00C8179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  <w:sz w:val="20"/>
          <w:szCs w:val="20"/>
        </w:rPr>
      </w:pPr>
    </w:p>
    <w:p w14:paraId="02EB378F" w14:textId="02BE7094" w:rsidR="005F1C94" w:rsidRPr="009A3787" w:rsidRDefault="00BE302E" w:rsidP="00CD34C7">
      <w:pPr>
        <w:jc w:val="center"/>
      </w:pPr>
      <w:r w:rsidRPr="00CD34C7">
        <w:rPr>
          <w:rFonts w:ascii="Arial" w:hAnsi="Arial" w:cs="Arial"/>
          <w:b/>
          <w:sz w:val="14"/>
          <w:szCs w:val="14"/>
        </w:rPr>
        <w:t>$assinaturaUsuarioLogado2</w:t>
      </w:r>
    </w:p>
    <w:sectPr w:rsidR="005F1C94" w:rsidRPr="009A37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5A809" w14:textId="77777777" w:rsidR="007E5999" w:rsidRDefault="007E5999" w:rsidP="003E6E21">
      <w:r>
        <w:separator/>
      </w:r>
    </w:p>
  </w:endnote>
  <w:endnote w:type="continuationSeparator" w:id="0">
    <w:p w14:paraId="5A39BBE3" w14:textId="77777777" w:rsidR="007E5999" w:rsidRDefault="007E5999" w:rsidP="003E6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8F396" w14:textId="77777777" w:rsidR="007E5999" w:rsidRDefault="007E5999" w:rsidP="003E6E21">
      <w:r>
        <w:separator/>
      </w:r>
    </w:p>
  </w:footnote>
  <w:footnote w:type="continuationSeparator" w:id="0">
    <w:p w14:paraId="72A3D3EC" w14:textId="77777777" w:rsidR="007E5999" w:rsidRDefault="007E5999" w:rsidP="003E6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F6"/>
    <w:rsid w:val="0006536C"/>
    <w:rsid w:val="000B0CED"/>
    <w:rsid w:val="000B730A"/>
    <w:rsid w:val="001209E8"/>
    <w:rsid w:val="00124424"/>
    <w:rsid w:val="00125CBE"/>
    <w:rsid w:val="001266BE"/>
    <w:rsid w:val="0012680D"/>
    <w:rsid w:val="00141E0D"/>
    <w:rsid w:val="001466A7"/>
    <w:rsid w:val="00151B13"/>
    <w:rsid w:val="00173627"/>
    <w:rsid w:val="001B4310"/>
    <w:rsid w:val="001F1A0C"/>
    <w:rsid w:val="00255CEE"/>
    <w:rsid w:val="002D19B8"/>
    <w:rsid w:val="002F66C7"/>
    <w:rsid w:val="002F7D2A"/>
    <w:rsid w:val="00363383"/>
    <w:rsid w:val="00383C6E"/>
    <w:rsid w:val="003B27BA"/>
    <w:rsid w:val="003C1FD2"/>
    <w:rsid w:val="003E6E21"/>
    <w:rsid w:val="0041444B"/>
    <w:rsid w:val="004552F6"/>
    <w:rsid w:val="00476DFC"/>
    <w:rsid w:val="004928FF"/>
    <w:rsid w:val="004A0038"/>
    <w:rsid w:val="004B6B62"/>
    <w:rsid w:val="00515DD6"/>
    <w:rsid w:val="00590022"/>
    <w:rsid w:val="005A5D75"/>
    <w:rsid w:val="005F1C94"/>
    <w:rsid w:val="00681CEC"/>
    <w:rsid w:val="006C7A92"/>
    <w:rsid w:val="00722FC1"/>
    <w:rsid w:val="00797412"/>
    <w:rsid w:val="007D63E1"/>
    <w:rsid w:val="007E5999"/>
    <w:rsid w:val="007F2CB4"/>
    <w:rsid w:val="0085755F"/>
    <w:rsid w:val="00871BE8"/>
    <w:rsid w:val="008977E0"/>
    <w:rsid w:val="00902E18"/>
    <w:rsid w:val="0090314E"/>
    <w:rsid w:val="00930641"/>
    <w:rsid w:val="009A3787"/>
    <w:rsid w:val="009E455E"/>
    <w:rsid w:val="009E479D"/>
    <w:rsid w:val="00A57D7D"/>
    <w:rsid w:val="00A674D6"/>
    <w:rsid w:val="00A82BE2"/>
    <w:rsid w:val="00AB0E23"/>
    <w:rsid w:val="00B427C6"/>
    <w:rsid w:val="00BD0102"/>
    <w:rsid w:val="00BD2C08"/>
    <w:rsid w:val="00BE302E"/>
    <w:rsid w:val="00BF2B45"/>
    <w:rsid w:val="00C31D51"/>
    <w:rsid w:val="00C31DCE"/>
    <w:rsid w:val="00C81795"/>
    <w:rsid w:val="00CC4DD0"/>
    <w:rsid w:val="00CD34C7"/>
    <w:rsid w:val="00D0788E"/>
    <w:rsid w:val="00D80300"/>
    <w:rsid w:val="00DA0D87"/>
    <w:rsid w:val="00E201A5"/>
    <w:rsid w:val="00E522AE"/>
    <w:rsid w:val="00E83A95"/>
    <w:rsid w:val="00E84323"/>
    <w:rsid w:val="00EB75C6"/>
    <w:rsid w:val="00EE2C4B"/>
    <w:rsid w:val="00F944FA"/>
    <w:rsid w:val="00F945CC"/>
    <w:rsid w:val="00FC42BF"/>
    <w:rsid w:val="113B2781"/>
    <w:rsid w:val="167E3692"/>
    <w:rsid w:val="18A9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669F2"/>
  <w15:chartTrackingRefBased/>
  <w15:docId w15:val="{75529C99-52E1-4D77-9DFD-C54D7474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B4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151B13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nhideWhenUsed/>
    <w:rsid w:val="003E6E21"/>
    <w:pPr>
      <w:spacing w:line="380" w:lineRule="atLeast"/>
      <w:jc w:val="both"/>
    </w:pPr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3E6E21"/>
    <w:rPr>
      <w:rFonts w:ascii="Arial" w:hAnsi="Arial"/>
    </w:rPr>
  </w:style>
  <w:style w:type="character" w:styleId="Refdenotaderodap">
    <w:name w:val="footnote reference"/>
    <w:uiPriority w:val="99"/>
    <w:unhideWhenUsed/>
    <w:rsid w:val="003E6E21"/>
    <w:rPr>
      <w:vertAlign w:val="superscript"/>
    </w:rPr>
  </w:style>
  <w:style w:type="paragraph" w:customStyle="1" w:styleId="paragraph">
    <w:name w:val="paragraph"/>
    <w:basedOn w:val="Normal"/>
    <w:rsid w:val="005F1C94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5F1C94"/>
  </w:style>
  <w:style w:type="character" w:customStyle="1" w:styleId="eop">
    <w:name w:val="eop"/>
    <w:basedOn w:val="Fontepargpadro"/>
    <w:rsid w:val="005F1C94"/>
  </w:style>
  <w:style w:type="paragraph" w:styleId="Textodecomentrio">
    <w:name w:val="annotation text"/>
    <w:basedOn w:val="Normal"/>
    <w:link w:val="TextodecomentrioChar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character" w:styleId="Refdecomentrio">
    <w:name w:val="annotation reference"/>
    <w:basedOn w:val="Fontepargpadro"/>
    <w:rPr>
      <w:sz w:val="16"/>
      <w:szCs w:val="16"/>
    </w:rPr>
  </w:style>
  <w:style w:type="paragraph" w:styleId="SemEspaamento">
    <w:name w:val="No Spacing"/>
    <w:uiPriority w:val="1"/>
    <w:qFormat/>
    <w:rsid w:val="00EB75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5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DO       JUIZADO ESPECIAL CÍVEL DO FORO REGIONAL DE SÃO JOSÉ DOS PINHAIS, ESTADO DO PARANÁ</vt:lpstr>
    </vt:vector>
  </TitlesOfParts>
  <Company>Tribunal de Justiça do Paraná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DO       JUIZADO ESPECIAL CÍVEL DO FORO REGIONAL DE SÃO JOSÉ DOS PINHAIS, ESTADO DO PARANÁ</dc:title>
  <dc:subject/>
  <dc:creator>locp</dc:creator>
  <cp:keywords/>
  <cp:lastModifiedBy>Rocela Popp Rosa Scholles</cp:lastModifiedBy>
  <cp:revision>11</cp:revision>
  <cp:lastPrinted>2014-02-03T20:38:00Z</cp:lastPrinted>
  <dcterms:created xsi:type="dcterms:W3CDTF">2022-06-07T18:26:00Z</dcterms:created>
  <dcterms:modified xsi:type="dcterms:W3CDTF">2023-11-16T16:23:00Z</dcterms:modified>
</cp:coreProperties>
</file>