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53" w:rsidRPr="00A13B59" w:rsidRDefault="005E1F53" w:rsidP="005E1F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9142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5E1F53" w:rsidRPr="00A13B59" w:rsidRDefault="005E1F53" w:rsidP="005E1F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9142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5E1F53" w:rsidRPr="00A9142D" w:rsidRDefault="005E1F53" w:rsidP="005E1F5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9142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:rsidR="005E1F53" w:rsidRPr="00A13B59" w:rsidRDefault="005E1F53" w:rsidP="005E1F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9142D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A9142D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A9142D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A9142D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A9142D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A9142D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A9142D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A9142D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A9142D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A9142D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A9142D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A9142D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A9142D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A9142D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A9142D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:rsidR="005E1F53" w:rsidRPr="00A13B59" w:rsidRDefault="005E1F53" w:rsidP="005E1F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:rsidR="005E1F53" w:rsidRPr="00A13B59" w:rsidRDefault="005E1F53" w:rsidP="005E1F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13B5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13B5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13B5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13B5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13B5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A13B59">
        <w:rPr>
          <w:rFonts w:ascii="Arial" w:eastAsia="Times New Roman" w:hAnsi="Arial" w:cs="Arial"/>
          <w:lang w:eastAsia="pt-BR"/>
        </w:rPr>
        <w:br/>
      </w: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:rsidR="005E1F53" w:rsidRPr="00A13B59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E1F53" w:rsidRPr="00A13B59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(), do $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:rsidR="005E1F53" w:rsidRPr="00A13B59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19072697"/>
      <w:r w:rsidRPr="00A9142D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proofErr w:type="gramStart"/>
      <w:r w:rsidRPr="00A9142D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9142D">
        <w:rPr>
          <w:rStyle w:val="normaltextrun"/>
          <w:rFonts w:ascii="Arial" w:hAnsi="Arial" w:cs="Arial"/>
          <w:sz w:val="18"/>
          <w:szCs w:val="18"/>
        </w:rPr>
        <w:t>(</w:t>
      </w:r>
      <w:proofErr w:type="gramEnd"/>
      <w:r w:rsidRPr="00A9142D">
        <w:rPr>
          <w:rStyle w:val="normaltextrun"/>
          <w:rFonts w:ascii="Arial" w:hAnsi="Arial" w:cs="Arial"/>
          <w:sz w:val="18"/>
          <w:szCs w:val="18"/>
        </w:rPr>
        <w:t xml:space="preserve">a). </w:t>
      </w:r>
      <w:proofErr w:type="gramStart"/>
      <w:r w:rsidRPr="00A9142D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A9142D">
        <w:rPr>
          <w:rStyle w:val="normaltextrun"/>
          <w:rFonts w:ascii="Arial" w:hAnsi="Arial" w:cs="Arial"/>
          <w:sz w:val="18"/>
          <w:szCs w:val="18"/>
        </w:rPr>
        <w:t xml:space="preserve">a) de Direito do Juizado Especial Cível de </w:t>
      </w:r>
      <w:r w:rsidRPr="00A9142D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9142D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9142D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9142D">
        <w:rPr>
          <w:rStyle w:val="normaltextrun"/>
          <w:rFonts w:ascii="Arial" w:hAnsi="Arial" w:cs="Arial"/>
          <w:sz w:val="18"/>
          <w:szCs w:val="18"/>
        </w:rPr>
        <w:t>.</w:t>
      </w:r>
      <w:r w:rsidRPr="00A9142D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:rsidR="005E1F53" w:rsidRPr="00A9142D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:rsidR="005E1F53" w:rsidRPr="00A13B59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E1F53" w:rsidRPr="00A9142D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A9142D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A9142D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:rsidR="005E1F53" w:rsidRPr="00A13B59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E1F53" w:rsidRPr="00A9142D" w:rsidRDefault="005E1F53" w:rsidP="005E1F53">
      <w:pPr>
        <w:spacing w:after="0"/>
        <w:rPr>
          <w:rFonts w:ascii="Arial" w:eastAsia="Times New Roman" w:hAnsi="Arial" w:cs="Arial"/>
          <w:sz w:val="18"/>
          <w:szCs w:val="18"/>
          <w:lang w:eastAsia="pt-BR"/>
        </w:rPr>
      </w:pP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A9142D">
        <w:rPr>
          <w:rFonts w:ascii="Arial" w:eastAsia="Times New Roman" w:hAnsi="Arial" w:cs="Arial"/>
          <w:sz w:val="18"/>
          <w:szCs w:val="18"/>
          <w:lang w:eastAsia="pt-BR"/>
        </w:rPr>
        <w:t xml:space="preserve">PROCEDER à: </w:t>
      </w:r>
    </w:p>
    <w:p w:rsidR="005E1F53" w:rsidRPr="00A9142D" w:rsidRDefault="005E1F53" w:rsidP="005E1F53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A9142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A9142D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A9142D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9142D">
        <w:rPr>
          <w:rFonts w:ascii="Arial" w:eastAsia="Arial" w:hAnsi="Arial" w:cs="Arial"/>
          <w:sz w:val="18"/>
          <w:szCs w:val="18"/>
        </w:rPr>
        <w:t>a participar da</w:t>
      </w:r>
      <w:r w:rsidRPr="00A9142D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A9142D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A9142D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A9142D">
        <w:rPr>
          <w:rFonts w:ascii="Arial" w:eastAsia="Arial" w:hAnsi="Arial" w:cs="Arial"/>
          <w:bCs/>
          <w:sz w:val="18"/>
          <w:szCs w:val="18"/>
        </w:rPr>
        <w:t>designada</w:t>
      </w:r>
    </w:p>
    <w:p w:rsidR="005E1F53" w:rsidRPr="00A9142D" w:rsidRDefault="005E1F53" w:rsidP="005E1F5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:rsidR="005E1F53" w:rsidRPr="00A9142D" w:rsidRDefault="005E1F53" w:rsidP="005E1F5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A9142D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A914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A9142D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A9142D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:rsidR="005E1F53" w:rsidRPr="00A9142D" w:rsidRDefault="005E1F53" w:rsidP="005E1F53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eastAsia="pt-BR"/>
        </w:rPr>
      </w:pPr>
    </w:p>
    <w:p w:rsidR="005E1F53" w:rsidRPr="00A9142D" w:rsidRDefault="005E1F53" w:rsidP="005E1F53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9142D">
        <w:rPr>
          <w:rFonts w:ascii="Arial" w:eastAsia="Arial" w:hAnsi="Arial" w:cs="Arial"/>
          <w:b/>
          <w:sz w:val="18"/>
          <w:szCs w:val="18"/>
          <w:lang w:eastAsia="pt-BR"/>
        </w:rPr>
        <w:t>2.</w:t>
      </w:r>
      <w:r w:rsidRPr="00A9142D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A9142D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A9142D">
        <w:rPr>
          <w:rFonts w:ascii="Arial" w:eastAsia="Arial" w:hAnsi="Arial" w:cs="Arial"/>
          <w:bCs/>
          <w:sz w:val="18"/>
          <w:szCs w:val="18"/>
        </w:rPr>
        <w:t xml:space="preserve"> de que, em caso de n</w:t>
      </w:r>
      <w:r w:rsidRPr="00A9142D">
        <w:rPr>
          <w:rFonts w:ascii="Arial" w:eastAsia="Times New Roman" w:hAnsi="Arial" w:cs="Arial"/>
          <w:sz w:val="18"/>
          <w:szCs w:val="18"/>
        </w:rPr>
        <w:t xml:space="preserve">ão comparecimento na audiência sem justificativa, ocorrerá o julgamento do processo considerando verdadeiras as informações </w:t>
      </w:r>
      <w:proofErr w:type="gramStart"/>
      <w:r w:rsidRPr="00A9142D">
        <w:rPr>
          <w:rFonts w:ascii="Arial" w:eastAsia="Times New Roman" w:hAnsi="Arial" w:cs="Arial"/>
          <w:sz w:val="18"/>
          <w:szCs w:val="18"/>
        </w:rPr>
        <w:t>do(</w:t>
      </w:r>
      <w:proofErr w:type="gramEnd"/>
      <w:r w:rsidRPr="00A9142D">
        <w:rPr>
          <w:rFonts w:ascii="Arial" w:eastAsia="Times New Roman" w:hAnsi="Arial" w:cs="Arial"/>
          <w:sz w:val="18"/>
          <w:szCs w:val="18"/>
        </w:rPr>
        <w:t>a) reclamante (art. 20, Lei nº 9.099/1995).</w:t>
      </w:r>
    </w:p>
    <w:p w:rsidR="005E1F53" w:rsidRPr="00A13B59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A9142D" w:rsidRDefault="00A9142D" w:rsidP="00A9142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1" w:name="_Hlk119072775"/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A9142D" w:rsidRDefault="008B046A" w:rsidP="00A9142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</w:t>
      </w:r>
      <w:r w:rsidR="00A9142D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A9142D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A9142D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A9142D"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 w:rsidR="00A9142D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="00A9142D"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 w:rsidR="00A9142D">
        <w:rPr>
          <w:rStyle w:val="normaltextrun"/>
          <w:rFonts w:ascii="Arial" w:hAnsi="Arial" w:cs="Arial"/>
          <w:sz w:val="18"/>
          <w:szCs w:val="18"/>
        </w:rPr>
        <w:t>.</w:t>
      </w:r>
      <w:r w:rsidR="00A9142D">
        <w:rPr>
          <w:rStyle w:val="eop"/>
          <w:rFonts w:ascii="Arial" w:hAnsi="Arial" w:cs="Arial"/>
          <w:sz w:val="18"/>
          <w:szCs w:val="18"/>
        </w:rPr>
        <w:t> </w:t>
      </w:r>
    </w:p>
    <w:p w:rsidR="00A9142D" w:rsidRDefault="00A9142D" w:rsidP="00A9142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A9142D" w:rsidRDefault="00A9142D" w:rsidP="00A9142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A9142D" w:rsidRDefault="00A9142D" w:rsidP="00A9142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970AD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5970AD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, deve informar imediatamente a situação ao(à) Oficial</w:t>
      </w:r>
      <w:r w:rsidR="00A13B59">
        <w:rPr>
          <w:rStyle w:val="normaltextrun"/>
          <w:rFonts w:ascii="Arial" w:hAnsi="Arial" w:cs="Arial"/>
          <w:sz w:val="18"/>
          <w:szCs w:val="18"/>
        </w:rPr>
        <w:t>(a)</w:t>
      </w:r>
      <w:r>
        <w:rPr>
          <w:rStyle w:val="normaltextrun"/>
          <w:rFonts w:ascii="Arial" w:hAnsi="Arial" w:cs="Arial"/>
          <w:sz w:val="18"/>
          <w:szCs w:val="18"/>
        </w:rPr>
        <w:t xml:space="preserve"> de Justiça cumpridor(a) da diligência ou à Secretaria da Unidade Judiciária deprecada, que orientará a respeito da possibilidade de disponibilização de sala equipada para realização da audiência por videoconferência em sua sede, na data e hora marcadas, devendo comparecer com antecedência mínima de 30 (trinta) minutos e levar um documento de identificação com foto;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:rsidR="005E1F53" w:rsidRPr="00A9142D" w:rsidRDefault="00A9142D" w:rsidP="005E1F5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</w:t>
      </w:r>
      <w:proofErr w:type="gramEnd"/>
      <w:r>
        <w:rPr>
          <w:rStyle w:val="normaltextrun"/>
          <w:rFonts w:ascii="Arial" w:hAnsi="Arial" w:cs="Arial"/>
          <w:sz w:val="18"/>
          <w:szCs w:val="18"/>
          <w:u w:val="single"/>
        </w:rPr>
        <w:t xml:space="preserve">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as Secretarias das Unidades Judiciárias Juizados deprecante ou deprecada e solicitar a remarcação.</w:t>
      </w:r>
    </w:p>
    <w:bookmarkEnd w:id="1"/>
    <w:p w:rsidR="005E1F53" w:rsidRPr="00A13B59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E1F53" w:rsidRPr="00A9142D" w:rsidRDefault="005E1F53" w:rsidP="005E1F53">
      <w:pPr>
        <w:pStyle w:val="SemEspaamento"/>
        <w:rPr>
          <w:rFonts w:cs="Arial"/>
          <w:bCs/>
          <w:sz w:val="18"/>
          <w:szCs w:val="18"/>
        </w:rPr>
      </w:pPr>
      <w:r w:rsidRPr="00A9142D">
        <w:rPr>
          <w:rFonts w:eastAsia="Times New Roman" w:cs="Arial"/>
          <w:b/>
          <w:sz w:val="18"/>
          <w:szCs w:val="18"/>
          <w:lang w:eastAsia="pt-BR"/>
        </w:rPr>
        <w:t>4.</w:t>
      </w:r>
      <w:r w:rsidRPr="00A9142D">
        <w:rPr>
          <w:rFonts w:eastAsia="Times New Roman" w:cs="Arial"/>
          <w:sz w:val="18"/>
          <w:szCs w:val="18"/>
          <w:lang w:eastAsia="pt-BR"/>
        </w:rPr>
        <w:t xml:space="preserve"> </w:t>
      </w:r>
      <w:r w:rsidRPr="00A9142D">
        <w:rPr>
          <w:rFonts w:eastAsia="Times New Roman" w:cs="Arial"/>
          <w:b/>
          <w:sz w:val="18"/>
          <w:szCs w:val="18"/>
          <w:u w:val="single"/>
        </w:rPr>
        <w:t>SOLICITAÇÃO</w:t>
      </w:r>
      <w:r w:rsidRPr="00A9142D">
        <w:rPr>
          <w:rFonts w:eastAsia="Times New Roman" w:cs="Arial"/>
          <w:sz w:val="18"/>
          <w:szCs w:val="18"/>
        </w:rPr>
        <w:t xml:space="preserve"> </w:t>
      </w:r>
      <w:r w:rsidRPr="00A9142D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:rsidR="00993FDE" w:rsidRPr="00A9142D" w:rsidRDefault="005E1F53" w:rsidP="005E1F53">
      <w:pPr>
        <w:pStyle w:val="SemEspaamento"/>
        <w:rPr>
          <w:rFonts w:cs="Arial"/>
          <w:bCs/>
          <w:sz w:val="18"/>
          <w:szCs w:val="18"/>
        </w:rPr>
      </w:pPr>
      <w:r w:rsidRPr="00A9142D">
        <w:rPr>
          <w:rFonts w:cs="Arial"/>
          <w:bCs/>
          <w:sz w:val="18"/>
          <w:szCs w:val="18"/>
        </w:rPr>
        <w:t>TELEFONE CELULAR (___</w:t>
      </w:r>
      <w:proofErr w:type="gramStart"/>
      <w:r w:rsidRPr="00A9142D">
        <w:rPr>
          <w:rFonts w:cs="Arial"/>
          <w:bCs/>
          <w:sz w:val="18"/>
          <w:szCs w:val="18"/>
        </w:rPr>
        <w:t>_)_</w:t>
      </w:r>
      <w:proofErr w:type="gramEnd"/>
      <w:r w:rsidRPr="00A9142D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9142D">
        <w:rPr>
          <w:rFonts w:cs="Arial"/>
          <w:bCs/>
          <w:sz w:val="18"/>
          <w:szCs w:val="18"/>
        </w:rPr>
        <w:t xml:space="preserve">(  </w:t>
      </w:r>
      <w:proofErr w:type="gramEnd"/>
      <w:r w:rsidRPr="00A9142D">
        <w:rPr>
          <w:rFonts w:cs="Arial"/>
          <w:bCs/>
          <w:sz w:val="18"/>
          <w:szCs w:val="18"/>
        </w:rPr>
        <w:t xml:space="preserve"> ) SIM (   ) NÃO </w:t>
      </w:r>
    </w:p>
    <w:p w:rsidR="005E1F53" w:rsidRPr="00A9142D" w:rsidRDefault="005E1F53" w:rsidP="005E1F53">
      <w:pPr>
        <w:pStyle w:val="SemEspaamento"/>
        <w:rPr>
          <w:rFonts w:cs="Arial"/>
          <w:bCs/>
          <w:sz w:val="18"/>
          <w:szCs w:val="18"/>
        </w:rPr>
      </w:pPr>
      <w:r w:rsidRPr="00A9142D">
        <w:rPr>
          <w:rFonts w:cs="Arial"/>
          <w:bCs/>
          <w:sz w:val="18"/>
          <w:szCs w:val="18"/>
        </w:rPr>
        <w:t>E-MAIL _________________________________________________</w:t>
      </w:r>
    </w:p>
    <w:p w:rsidR="005E1F53" w:rsidRPr="00A9142D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9142D">
        <w:rPr>
          <w:rFonts w:ascii="Arial" w:eastAsia="Times New Roman" w:hAnsi="Arial" w:cs="Arial"/>
          <w:sz w:val="18"/>
          <w:szCs w:val="18"/>
        </w:rPr>
        <w:t>O(A) Oficial</w:t>
      </w:r>
      <w:r w:rsidR="00A13B59">
        <w:rPr>
          <w:rStyle w:val="normaltextrun"/>
          <w:rFonts w:ascii="Arial" w:hAnsi="Arial" w:cs="Arial"/>
          <w:sz w:val="18"/>
          <w:szCs w:val="18"/>
        </w:rPr>
        <w:t>(a)</w:t>
      </w:r>
      <w:r w:rsidRPr="00A9142D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9142D">
        <w:rPr>
          <w:rFonts w:ascii="Arial" w:hAnsi="Arial" w:cs="Arial"/>
          <w:bCs/>
          <w:sz w:val="18"/>
          <w:szCs w:val="18"/>
        </w:rPr>
        <w:t>também</w:t>
      </w:r>
      <w:r w:rsidRPr="00A9142D">
        <w:rPr>
          <w:rFonts w:ascii="Arial" w:eastAsia="Times New Roman" w:hAnsi="Arial" w:cs="Arial"/>
          <w:sz w:val="18"/>
          <w:szCs w:val="18"/>
        </w:rPr>
        <w:t xml:space="preserve"> d</w:t>
      </w:r>
      <w:r w:rsidRPr="00A9142D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9142D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:rsidR="005E1F53" w:rsidRPr="00A13B59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E1F53" w:rsidRPr="00A9142D" w:rsidRDefault="005E1F53" w:rsidP="005E1F5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A9142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:rsidR="005E1F53" w:rsidRPr="00A9142D" w:rsidRDefault="005E1F53" w:rsidP="005E1F53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A9142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A9142D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A9142D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A9142D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A9142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A9142D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A9142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A9142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A9142D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A9142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:rsidR="005E1F53" w:rsidRPr="00A13B59" w:rsidRDefault="005E1F53" w:rsidP="005E1F5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5E1F53" w:rsidRPr="00A9142D" w:rsidRDefault="005E1F53" w:rsidP="005E1F5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A9142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A9142D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A13B59">
        <w:rPr>
          <w:rFonts w:ascii="Arial" w:eastAsia="Arial" w:hAnsi="Arial" w:cs="Arial"/>
          <w:sz w:val="18"/>
          <w:szCs w:val="18"/>
        </w:rPr>
        <w:t>à</w:t>
      </w:r>
      <w:bookmarkStart w:id="2" w:name="_GoBack"/>
      <w:bookmarkEnd w:id="2"/>
      <w:r w:rsidRPr="00A9142D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A9142D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A9142D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:rsidR="005E1F53" w:rsidRPr="00A9142D" w:rsidRDefault="005E1F53" w:rsidP="005E1F53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:rsidR="00A9142D" w:rsidRPr="009879A0" w:rsidRDefault="00A9142D" w:rsidP="00A9142D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:rsidR="00A9142D" w:rsidRPr="009879A0" w:rsidRDefault="00A9142D" w:rsidP="00A9142D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:rsidR="00A9142D" w:rsidRPr="007923C3" w:rsidRDefault="00A9142D" w:rsidP="00A9142D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9879A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  <w:r w:rsidRPr="0024001D">
        <w:rPr>
          <w:rFonts w:eastAsia="Times New Roman" w:cs="Arial"/>
          <w:b/>
          <w:sz w:val="18"/>
          <w:szCs w:val="18"/>
          <w:u w:val="single"/>
          <w:lang w:eastAsia="pt-BR"/>
        </w:rPr>
        <w:t xml:space="preserve"> 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A9142D" w:rsidRPr="001E1DCD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2D" w:rsidRPr="009879A0" w:rsidRDefault="00A9142D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:rsidR="00A9142D" w:rsidRPr="009879A0" w:rsidRDefault="00A9142D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9879A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9879A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9879A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:rsidR="00A9142D" w:rsidRPr="009879A0" w:rsidRDefault="00A9142D" w:rsidP="00987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879A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9879A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A9142D" w:rsidRPr="001E1DCD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2D" w:rsidRPr="009879A0" w:rsidRDefault="00A9142D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9879A0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9879A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9879A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A9142D" w:rsidRPr="001E1DCD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2D" w:rsidRPr="009879A0" w:rsidRDefault="00A9142D" w:rsidP="0098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:rsidR="00A9142D" w:rsidRPr="009879A0" w:rsidRDefault="00A9142D" w:rsidP="0098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9879A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9879A0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:rsidR="00A9142D" w:rsidRPr="009879A0" w:rsidRDefault="00A9142D" w:rsidP="009879A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  <w:shd w:val="clear" w:color="auto" w:fill="FFFFFF"/>
              </w:rPr>
            </w:pPr>
            <w:r w:rsidRPr="009879A0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9879A0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:rsidR="00A9142D" w:rsidRPr="009879A0" w:rsidRDefault="00A9142D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9879A0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:rsidR="00A9142D" w:rsidRPr="009879A0" w:rsidRDefault="00A9142D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:rsidR="00341240" w:rsidRPr="00A13B59" w:rsidRDefault="00341240">
      <w:pPr>
        <w:spacing w:after="0" w:line="240" w:lineRule="auto"/>
        <w:jc w:val="both"/>
        <w:rPr>
          <w:rFonts w:ascii="Arial" w:hAnsi="Arial" w:cs="Arial"/>
        </w:rPr>
      </w:pPr>
    </w:p>
    <w:sectPr w:rsidR="00341240" w:rsidRPr="00A13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53" w:rsidRDefault="005E1F53" w:rsidP="005E1F53">
      <w:pPr>
        <w:spacing w:after="0" w:line="240" w:lineRule="auto"/>
      </w:pPr>
      <w:r>
        <w:separator/>
      </w:r>
    </w:p>
  </w:endnote>
  <w:endnote w:type="continuationSeparator" w:id="0">
    <w:p w:rsidR="005E1F53" w:rsidRDefault="005E1F53" w:rsidP="005E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53" w:rsidRDefault="005E1F53" w:rsidP="005E1F53">
      <w:pPr>
        <w:spacing w:after="0" w:line="240" w:lineRule="auto"/>
      </w:pPr>
      <w:r>
        <w:separator/>
      </w:r>
    </w:p>
  </w:footnote>
  <w:footnote w:type="continuationSeparator" w:id="0">
    <w:p w:rsidR="005E1F53" w:rsidRDefault="005E1F53" w:rsidP="005E1F53">
      <w:pPr>
        <w:spacing w:after="0" w:line="240" w:lineRule="auto"/>
      </w:pPr>
      <w:r>
        <w:continuationSeparator/>
      </w:r>
    </w:p>
  </w:footnote>
  <w:footnote w:id="1">
    <w:p w:rsidR="005E1F53" w:rsidRPr="007F3BB1" w:rsidRDefault="005E1F53" w:rsidP="005E1F53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A9142D" w:rsidRPr="0024001D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A9142D" w:rsidRPr="0024001D">
        <w:rPr>
          <w:rFonts w:ascii="Arial" w:hAnsi="Arial" w:cs="Arial"/>
          <w:sz w:val="14"/>
          <w:szCs w:val="16"/>
        </w:rPr>
        <w:t>telepresencial</w:t>
      </w:r>
      <w:proofErr w:type="spellEnd"/>
      <w:r w:rsidR="00A9142D" w:rsidRPr="0024001D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2">
    <w:p w:rsidR="00A9142D" w:rsidRDefault="00A9142D" w:rsidP="00A9142D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3"/>
    <w:rsid w:val="00341240"/>
    <w:rsid w:val="004E51C1"/>
    <w:rsid w:val="005E1F53"/>
    <w:rsid w:val="00692218"/>
    <w:rsid w:val="008B046A"/>
    <w:rsid w:val="00993FDE"/>
    <w:rsid w:val="00A13B59"/>
    <w:rsid w:val="00A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DC3F"/>
  <w15:chartTrackingRefBased/>
  <w15:docId w15:val="{8323AA2E-5BEF-4716-9B67-87430804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F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1F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1F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1F53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5E1F53"/>
    <w:rPr>
      <w:color w:val="0000FF"/>
      <w:u w:val="single"/>
    </w:rPr>
  </w:style>
  <w:style w:type="paragraph" w:styleId="SemEspaamento">
    <w:name w:val="No Spacing"/>
    <w:uiPriority w:val="1"/>
    <w:qFormat/>
    <w:rsid w:val="005E1F53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5E1F53"/>
  </w:style>
  <w:style w:type="character" w:customStyle="1" w:styleId="eop">
    <w:name w:val="eop"/>
    <w:basedOn w:val="Fontepargpadro"/>
    <w:rsid w:val="005E1F53"/>
  </w:style>
  <w:style w:type="paragraph" w:customStyle="1" w:styleId="paragraph">
    <w:name w:val="paragraph"/>
    <w:basedOn w:val="Normal"/>
    <w:rsid w:val="005E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7</cp:revision>
  <dcterms:created xsi:type="dcterms:W3CDTF">2023-01-17T18:35:00Z</dcterms:created>
  <dcterms:modified xsi:type="dcterms:W3CDTF">2023-11-09T18:28:00Z</dcterms:modified>
</cp:coreProperties>
</file>