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B4D4E" w14:textId="190AD8BE"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E31A50C" w14:textId="77777777"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1956C90" w14:textId="77777777"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8748F35" w14:textId="77777777" w:rsidR="00211758" w:rsidRPr="00211758" w:rsidRDefault="00211758" w:rsidP="0021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C0A">
        <w:rPr>
          <w:rFonts w:ascii="Arial" w:eastAsia="Times New Roman" w:hAnsi="Arial" w:cs="Arial"/>
          <w:b/>
          <w:bCs/>
          <w:u w:val="single"/>
          <w:lang w:eastAsia="pt-BR"/>
        </w:rPr>
        <w:t>CARTA de INTIMAÇÃO</w:t>
      </w:r>
      <w:r w:rsidRPr="00296C0A">
        <w:rPr>
          <w:rFonts w:ascii="Arial" w:eastAsia="Times New Roman" w:hAnsi="Arial" w:cs="Arial"/>
          <w:lang w:eastAsia="pt-BR"/>
        </w:rPr>
        <w:br/>
      </w:r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1AA6A418" w14:textId="77777777" w:rsidR="00211758" w:rsidRPr="00296C0A" w:rsidRDefault="00211758" w:rsidP="002117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8DFDA9" w14:textId="7EEA31CE" w:rsidR="00211758" w:rsidRPr="00211758" w:rsidRDefault="00211758" w:rsidP="00296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</w:t>
      </w:r>
      <w:proofErr w:type="gramEnd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211758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6F792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7548FBB5" w14:textId="77777777" w:rsidR="00211758" w:rsidRPr="00296C0A" w:rsidRDefault="00211758" w:rsidP="002117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152E14" w14:textId="307DCE22" w:rsidR="004768F0" w:rsidRPr="004768F0" w:rsidRDefault="004768F0" w:rsidP="0047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768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4768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  <w:r w:rsidR="00FF28F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por meio desta carta</w:t>
      </w:r>
      <w:r w:rsidR="009F5E9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FF28F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fica:</w:t>
      </w:r>
    </w:p>
    <w:p w14:paraId="5B87C0E8" w14:textId="77777777" w:rsidR="00FF28FE" w:rsidRDefault="00FF28FE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762378" w14:textId="2F2617A7" w:rsidR="00A84ACF" w:rsidRDefault="00A84ACF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proofErr w:type="gramStart"/>
      <w:r w:rsidRPr="00F3101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INTIMADO(</w:t>
      </w:r>
      <w:proofErr w:type="gramEnd"/>
      <w:r w:rsidRPr="00F3101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A)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PAGAR as custas processuais e a multa a que foi condenado</w:t>
      </w:r>
      <w:r w:rsidR="00F3101E">
        <w:rPr>
          <w:rFonts w:ascii="Arial" w:eastAsia="Times New Roman" w:hAnsi="Arial" w:cs="Arial"/>
          <w:b/>
          <w:sz w:val="18"/>
          <w:szCs w:val="18"/>
          <w:lang w:eastAsia="pt-BR"/>
        </w:rPr>
        <w:t>(a)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prazo de 10 (dez) dias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a contar da </w:t>
      </w:r>
      <w:r w:rsidRPr="00F3101E">
        <w:rPr>
          <w:rFonts w:ascii="Arial" w:eastAsia="Times New Roman" w:hAnsi="Arial" w:cs="Arial"/>
          <w:sz w:val="18"/>
          <w:szCs w:val="18"/>
          <w:u w:val="single"/>
          <w:lang w:eastAsia="pt-BR"/>
        </w:rPr>
        <w:t>data de emissão da guia/boleto pela Secretaria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. Para tanto, deverá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SOLICITAR à Secretaria do Juízo a emissão das respectivas guias e boleto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prazo de até 10 (dez) dias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3101E">
        <w:rPr>
          <w:rFonts w:ascii="Arial" w:eastAsia="Times New Roman" w:hAnsi="Arial" w:cs="Arial"/>
          <w:sz w:val="18"/>
          <w:szCs w:val="18"/>
          <w:u w:val="single"/>
          <w:lang w:eastAsia="pt-BR"/>
        </w:rPr>
        <w:t>a contar desta intimação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em cumprimento ao disposto nos </w:t>
      </w:r>
      <w:proofErr w:type="spellStart"/>
      <w:r w:rsidRPr="00A84ACF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A84ACF">
        <w:rPr>
          <w:rFonts w:ascii="Arial" w:eastAsia="Times New Roman" w:hAnsi="Arial" w:cs="Arial"/>
          <w:sz w:val="18"/>
          <w:szCs w:val="18"/>
          <w:lang w:eastAsia="pt-BR"/>
        </w:rPr>
        <w:t>. 875 e seguintes do Código de Normas do Foro Judicial do TJPR (Provimento nº 316/2022).</w:t>
      </w:r>
    </w:p>
    <w:p w14:paraId="40EC954D" w14:textId="57CDF828" w:rsidR="00D84FE7" w:rsidRDefault="00D84FE7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768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670810">
        <w:rPr>
          <w:rFonts w:ascii="Arial" w:eastAsia="Times New Roman" w:hAnsi="Arial" w:cs="Arial"/>
          <w:sz w:val="18"/>
          <w:szCs w:val="18"/>
          <w:lang w:eastAsia="pt-BR"/>
        </w:rPr>
        <w:t>As guias e boletos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 devem ser requeridos e retirados </w:t>
      </w:r>
      <w:proofErr w:type="gramStart"/>
      <w:r w:rsidRPr="004768F0">
        <w:rPr>
          <w:rFonts w:ascii="Arial" w:eastAsia="Times New Roman" w:hAnsi="Arial" w:cs="Arial"/>
          <w:sz w:val="18"/>
          <w:szCs w:val="18"/>
          <w:lang w:eastAsia="pt-BR"/>
        </w:rPr>
        <w:t>pelo(</w:t>
      </w:r>
      <w:proofErr w:type="gramEnd"/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a) intimado(a) junto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Secretaria do Juízo no prazo informado</w:t>
      </w:r>
      <w:r w:rsidR="00AF5211">
        <w:rPr>
          <w:rFonts w:ascii="Arial" w:eastAsia="Times New Roman" w:hAnsi="Arial" w:cs="Arial"/>
          <w:sz w:val="18"/>
          <w:szCs w:val="18"/>
          <w:lang w:eastAsia="pt-BR"/>
        </w:rPr>
        <w:t xml:space="preserve"> acima</w:t>
      </w:r>
      <w:r>
        <w:rPr>
          <w:rFonts w:ascii="Arial" w:eastAsia="Times New Roman" w:hAnsi="Arial" w:cs="Arial"/>
          <w:sz w:val="18"/>
          <w:szCs w:val="18"/>
          <w:lang w:eastAsia="pt-BR"/>
        </w:rPr>
        <w:t>, inclusive por meio de apresentação de endereço eletrônico (e-mail) ou número de aplicativo de recebimento de mensagens instantâneas (</w:t>
      </w:r>
      <w:r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6C0A">
        <w:rPr>
          <w:rFonts w:ascii="Arial" w:eastAsia="Times New Roman" w:hAnsi="Arial" w:cs="Arial"/>
          <w:iCs/>
          <w:sz w:val="18"/>
          <w:szCs w:val="18"/>
          <w:lang w:eastAsia="pt-BR"/>
        </w:rPr>
        <w:t>)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para encaminhamento de boletos/guias de pagamento.</w:t>
      </w:r>
    </w:p>
    <w:p w14:paraId="2555B8EA" w14:textId="137A3D1E" w:rsidR="00D84FE7" w:rsidRPr="000F5911" w:rsidRDefault="00D84FE7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346FF7" w14:textId="36E1EA29" w:rsidR="0005720F" w:rsidRDefault="007539F3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="00072D1A" w:rsidRPr="00296C0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. </w:t>
      </w:r>
      <w:proofErr w:type="gramStart"/>
      <w:r w:rsidR="00072D1A" w:rsidRPr="00296C0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CIENTIFICADO(</w:t>
      </w:r>
      <w:proofErr w:type="gramEnd"/>
      <w:r w:rsidR="00072D1A" w:rsidRPr="00296C0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A)</w:t>
      </w:r>
      <w:r w:rsidR="00072D1A">
        <w:rPr>
          <w:rFonts w:ascii="Arial" w:eastAsia="Times New Roman" w:hAnsi="Arial" w:cs="Arial"/>
          <w:sz w:val="18"/>
          <w:szCs w:val="18"/>
          <w:lang w:eastAsia="pt-BR"/>
        </w:rPr>
        <w:t xml:space="preserve"> de que:</w:t>
      </w:r>
    </w:p>
    <w:p w14:paraId="797F8067" w14:textId="18623804" w:rsidR="00E8382D" w:rsidRDefault="007539F3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="0005720F" w:rsidRPr="00296C0A">
        <w:rPr>
          <w:rFonts w:ascii="Arial" w:eastAsia="Times New Roman" w:hAnsi="Arial" w:cs="Arial"/>
          <w:b/>
          <w:sz w:val="18"/>
          <w:szCs w:val="18"/>
          <w:lang w:eastAsia="pt-BR"/>
        </w:rPr>
        <w:t>.1.</w:t>
      </w:r>
      <w:r w:rsidR="0005720F">
        <w:rPr>
          <w:rFonts w:ascii="Arial" w:eastAsia="Times New Roman" w:hAnsi="Arial" w:cs="Arial"/>
          <w:sz w:val="18"/>
          <w:szCs w:val="18"/>
          <w:lang w:eastAsia="pt-BR"/>
        </w:rPr>
        <w:t xml:space="preserve"> P</w:t>
      </w:r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oderá requerer o </w:t>
      </w:r>
      <w:r w:rsidR="0005720F" w:rsidRPr="00296C0A">
        <w:rPr>
          <w:rFonts w:ascii="Arial" w:eastAsia="Times New Roman" w:hAnsi="Arial" w:cs="Arial"/>
          <w:sz w:val="18"/>
          <w:szCs w:val="18"/>
          <w:u w:val="single"/>
          <w:lang w:eastAsia="pt-BR"/>
        </w:rPr>
        <w:t>pagamento parcelado</w:t>
      </w:r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, que dependerá de autorização </w:t>
      </w:r>
      <w:proofErr w:type="gramStart"/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="0005720F">
        <w:rPr>
          <w:rFonts w:ascii="Arial" w:eastAsia="Times New Roman" w:hAnsi="Arial" w:cs="Arial"/>
          <w:sz w:val="18"/>
          <w:szCs w:val="18"/>
          <w:lang w:eastAsia="pt-BR"/>
        </w:rPr>
        <w:t>íz</w:t>
      </w:r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spellEnd"/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>), ficando o processo suspenso até a efetiva quitação, salvo se outras diligências restarem pendentes</w:t>
      </w:r>
      <w:r w:rsidR="00E8382D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368F9B72" w14:textId="30D4DF91" w:rsidR="0005720F" w:rsidRDefault="00E8382D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6C0A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>Ocorrendo a inadimplência de 2 (du</w:t>
      </w:r>
      <w:bookmarkStart w:id="0" w:name="_GoBack"/>
      <w:bookmarkEnd w:id="0"/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>as) parcelas de custas, haverá o vencimento antecipado das parcelas vincendas e o envio para protesto. Ocorrendo a inadimplência de 3 (três) parcelas da pena de multa, o Sistema</w:t>
      </w:r>
      <w:r w:rsidR="00D716E8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D716E8" w:rsidRPr="00D716E8">
        <w:rPr>
          <w:rFonts w:ascii="Arial" w:eastAsia="Times New Roman" w:hAnsi="Arial" w:cs="Arial"/>
          <w:sz w:val="18"/>
          <w:szCs w:val="18"/>
          <w:lang w:eastAsia="pt-BR"/>
        </w:rPr>
        <w:t>Fundo Penitenciário do Paraná</w:t>
      </w:r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716E8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="00D716E8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05720F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 automaticamente suspenderá o parcelamento e ger</w:t>
      </w:r>
      <w:r w:rsidR="0005720F">
        <w:rPr>
          <w:rFonts w:ascii="Arial" w:eastAsia="Times New Roman" w:hAnsi="Arial" w:cs="Arial"/>
          <w:sz w:val="18"/>
          <w:szCs w:val="18"/>
          <w:lang w:eastAsia="pt-BR"/>
        </w:rPr>
        <w:t xml:space="preserve">ará a Certidão Vencida do </w:t>
      </w:r>
      <w:proofErr w:type="spellStart"/>
      <w:r w:rsidR="0005720F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="00AF521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D38ADE3" w14:textId="77777777" w:rsidR="00D84FE7" w:rsidRDefault="00D84FE7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DA5BF5" w14:textId="75AB4F5B" w:rsidR="00D84FE7" w:rsidRDefault="007539F3" w:rsidP="00D84F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D84FE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proofErr w:type="gramStart"/>
      <w:r w:rsidR="00D84FE7" w:rsidRPr="000B32A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ADVERTIDO(</w:t>
      </w:r>
      <w:proofErr w:type="gramEnd"/>
      <w:r w:rsidR="00D84FE7" w:rsidRPr="000B32A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A)</w:t>
      </w:r>
      <w:r w:rsidR="00D84FE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D84FE7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D84FE7" w:rsidRPr="004768F0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D84FE7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1287AD8" w14:textId="665526A7" w:rsidR="007A1482" w:rsidRDefault="007539F3" w:rsidP="007A14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="007A1482"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7A1482"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não solicitação das guias e boleto para pagamento ensejará sua emissão pela própria secretaria para decurso do prazo e consequente seguimento do feito com a</w:t>
      </w:r>
      <w:r w:rsidR="00AF60D2">
        <w:rPr>
          <w:rFonts w:ascii="Arial" w:eastAsia="Times New Roman" w:hAnsi="Arial" w:cs="Arial"/>
          <w:sz w:val="18"/>
          <w:szCs w:val="18"/>
          <w:lang w:eastAsia="pt-BR"/>
        </w:rPr>
        <w:t>s implicações do inadimplemento;</w:t>
      </w:r>
    </w:p>
    <w:p w14:paraId="3B0680E6" w14:textId="3543EBA3" w:rsidR="00D84FE7" w:rsidRDefault="007539F3" w:rsidP="00D84F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3.2</w:t>
      </w:r>
      <w:r w:rsidR="00D84FE7"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="00D84FE7"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84FE7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D84FE7"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inadimplemento das custas ocasionará a emissão de Certidão de Crédito Judicial (CCJ), o protesto do valor devido e o lançamento em dívida ativa, sem prejuízo da inclusão do nome </w:t>
      </w:r>
      <w:proofErr w:type="gramStart"/>
      <w:r w:rsidR="00D84FE7" w:rsidRPr="00072D1A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D84FE7" w:rsidRPr="00072D1A">
        <w:rPr>
          <w:rFonts w:ascii="Arial" w:eastAsia="Times New Roman" w:hAnsi="Arial" w:cs="Arial"/>
          <w:sz w:val="18"/>
          <w:szCs w:val="18"/>
          <w:lang w:eastAsia="pt-BR"/>
        </w:rPr>
        <w:t>a) devedor(a) nos órgãos de proteção ao crédito;</w:t>
      </w:r>
    </w:p>
    <w:p w14:paraId="038BC88E" w14:textId="75102CC3" w:rsidR="00D84FE7" w:rsidRDefault="007539F3" w:rsidP="00D84F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3.3</w:t>
      </w:r>
      <w:r w:rsidR="00D84FE7"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="00D84FE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84FE7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Após o envio da certidão para o protesto, o pagamento dos débitos será efetuado </w:t>
      </w:r>
      <w:proofErr w:type="gramStart"/>
      <w:r w:rsidR="00D84FE7" w:rsidRPr="007930E8">
        <w:rPr>
          <w:rFonts w:ascii="Arial" w:eastAsia="Times New Roman" w:hAnsi="Arial" w:cs="Arial"/>
          <w:sz w:val="18"/>
          <w:szCs w:val="18"/>
          <w:lang w:eastAsia="pt-BR"/>
        </w:rPr>
        <w:t>pelo(</w:t>
      </w:r>
      <w:proofErr w:type="gramEnd"/>
      <w:r w:rsidR="00D84FE7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a) devedor(a) somente no tabelionato competente, sendo vedado à secretaria a </w:t>
      </w:r>
      <w:proofErr w:type="spellStart"/>
      <w:r w:rsidR="00D84FE7" w:rsidRPr="007930E8">
        <w:rPr>
          <w:rFonts w:ascii="Arial" w:eastAsia="Times New Roman" w:hAnsi="Arial" w:cs="Arial"/>
          <w:sz w:val="18"/>
          <w:szCs w:val="18"/>
          <w:lang w:eastAsia="pt-BR"/>
        </w:rPr>
        <w:t>reemissão</w:t>
      </w:r>
      <w:proofErr w:type="spellEnd"/>
      <w:r w:rsidR="00D84FE7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D84FE7">
        <w:rPr>
          <w:rFonts w:ascii="Arial" w:eastAsia="Times New Roman" w:hAnsi="Arial" w:cs="Arial"/>
          <w:sz w:val="18"/>
          <w:szCs w:val="18"/>
          <w:lang w:eastAsia="pt-BR"/>
        </w:rPr>
        <w:t xml:space="preserve"> guia atualizada para pagamento;</w:t>
      </w:r>
    </w:p>
    <w:p w14:paraId="2499B0A0" w14:textId="2ED4E645" w:rsidR="00D84FE7" w:rsidRDefault="007539F3" w:rsidP="00D84F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3.4</w:t>
      </w:r>
      <w:r w:rsidR="00D84FE7"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="00D84FE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84FE7" w:rsidRPr="007930E8">
        <w:rPr>
          <w:rFonts w:ascii="Arial" w:eastAsia="Times New Roman" w:hAnsi="Arial" w:cs="Arial"/>
          <w:sz w:val="18"/>
          <w:szCs w:val="18"/>
          <w:lang w:eastAsia="pt-BR"/>
        </w:rPr>
        <w:t>Realizado o protesto da certidão, o pagamento das custas deverá ser feito por meio de guia pós-protesto</w:t>
      </w:r>
      <w:r w:rsidR="007A148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84FE7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 emitida</w:t>
      </w:r>
      <w:r w:rsidR="00D84FE7">
        <w:rPr>
          <w:rFonts w:ascii="Arial" w:eastAsia="Times New Roman" w:hAnsi="Arial" w:cs="Arial"/>
          <w:sz w:val="18"/>
          <w:szCs w:val="18"/>
          <w:lang w:eastAsia="pt-BR"/>
        </w:rPr>
        <w:t xml:space="preserve"> pelo devedor no portal do TJPR. Após o pagamento desta, </w:t>
      </w:r>
      <w:proofErr w:type="gramStart"/>
      <w:r w:rsidR="00D84FE7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="00D84FE7">
        <w:rPr>
          <w:rFonts w:ascii="Arial" w:eastAsia="Times New Roman" w:hAnsi="Arial" w:cs="Arial"/>
          <w:sz w:val="18"/>
          <w:szCs w:val="18"/>
          <w:lang w:eastAsia="pt-BR"/>
        </w:rPr>
        <w:t>a) devedor(a) deverá comparecer ao tabelionato para efetivar a baixa do protesto, com pagamento do numerário referente a essa baixa;</w:t>
      </w:r>
    </w:p>
    <w:p w14:paraId="140F199E" w14:textId="7A836062" w:rsidR="0005148A" w:rsidRDefault="0005148A" w:rsidP="000514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3.5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multa não paga poderá ser objeto de execução e consequente expropriação de bens para a </w:t>
      </w:r>
      <w:r>
        <w:rPr>
          <w:rFonts w:ascii="Arial" w:eastAsia="Times New Roman" w:hAnsi="Arial" w:cs="Arial"/>
          <w:sz w:val="18"/>
          <w:szCs w:val="18"/>
          <w:lang w:eastAsia="pt-BR"/>
        </w:rPr>
        <w:t>garantia do pagamento do débito;</w:t>
      </w:r>
    </w:p>
    <w:p w14:paraId="7DEF36E1" w14:textId="446EF61A" w:rsidR="00AF5211" w:rsidRDefault="00AF5211" w:rsidP="00AF52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 w:rsidR="0005148A">
        <w:rPr>
          <w:rFonts w:ascii="Arial" w:eastAsia="Times New Roman" w:hAnsi="Arial" w:cs="Arial"/>
          <w:b/>
          <w:sz w:val="18"/>
          <w:szCs w:val="18"/>
          <w:lang w:eastAsia="pt-BR"/>
        </w:rPr>
        <w:t>6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T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ranscorrido o prazo de vencimento do boleto e não havendo pagamento da pena de multa, será extraída Certidão de Pena de Multa Não Paga junto ao </w:t>
      </w:r>
      <w:proofErr w:type="spellStart"/>
      <w:r w:rsidRPr="004768F0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Pr="004768F0">
        <w:rPr>
          <w:rFonts w:ascii="Arial" w:eastAsia="Times New Roman" w:hAnsi="Arial" w:cs="Arial"/>
          <w:sz w:val="18"/>
          <w:szCs w:val="18"/>
          <w:lang w:eastAsia="pt-BR"/>
        </w:rPr>
        <w:t>, e o processo remetido ao Ministério Público para ciência e eventual ajuizamento da execução da pena de multa</w:t>
      </w:r>
      <w:r w:rsidR="0005148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A9150EC" w14:textId="77777777" w:rsidR="00D84FE7" w:rsidRDefault="00D84FE7" w:rsidP="004768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07223F" w14:textId="77777777" w:rsidR="00AF60D2" w:rsidRDefault="00D84FE7" w:rsidP="006708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FORMA DE SOLICITAÇÃO: 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Para obtenção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dos boletos e guias, o(a) intimado(a) deve 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entr</w:t>
      </w:r>
      <w:r>
        <w:rPr>
          <w:rFonts w:ascii="Arial" w:eastAsia="Times New Roman" w:hAnsi="Arial" w:cs="Arial"/>
          <w:sz w:val="18"/>
          <w:szCs w:val="18"/>
          <w:lang w:eastAsia="pt-BR"/>
        </w:rPr>
        <w:t>ar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em contato com a Secretaria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Juízo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, de segunda à sexta-feira das 12:00 às 18:00, </w:t>
      </w:r>
      <w:r w:rsidRPr="004768F0">
        <w:rPr>
          <w:rFonts w:ascii="Arial" w:eastAsia="Times New Roman" w:hAnsi="Arial" w:cs="Arial"/>
          <w:sz w:val="18"/>
          <w:szCs w:val="18"/>
          <w:u w:val="single"/>
          <w:lang w:eastAsia="pt-BR"/>
        </w:rPr>
        <w:t>por qualquer meio eletrônico idôneo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, preferencialmente através de uma das seguintes formas: a) pelo telefone ou </w:t>
      </w:r>
      <w:r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informados no cabeçalho; b) pelo balcão virtual acessível ao endereço </w:t>
      </w:r>
      <w:hyperlink r:id="rId4" w:history="1">
        <w:r w:rsidRPr="004768F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https://www.tjpr.jus.br/endereco-de-orgaos-do-judiciario</w:t>
        </w:r>
      </w:hyperlink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; c) por aplicativo de mensagens </w:t>
      </w:r>
      <w:r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no cabeçalho); ou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4768F0">
        <w:rPr>
          <w:rFonts w:ascii="Arial" w:eastAsia="Times New Roman" w:hAnsi="Arial" w:cs="Arial"/>
          <w:sz w:val="18"/>
          <w:szCs w:val="18"/>
          <w:u w:val="single"/>
          <w:lang w:eastAsia="pt-BR"/>
        </w:rPr>
        <w:t>compareça presencialmente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  ao endereço da Secretaria informado no cabeçalho para retirada física dos documentos.</w:t>
      </w:r>
    </w:p>
    <w:p w14:paraId="194E785B" w14:textId="77777777" w:rsidR="00694FC4" w:rsidRPr="00296C0A" w:rsidRDefault="00694FC4" w:rsidP="006708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42AD70" w14:textId="483FF39F" w:rsidR="00694FC4" w:rsidRPr="00296C0A" w:rsidRDefault="00694FC4" w:rsidP="006708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6C0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="000E3CC5">
        <w:rPr>
          <w:rFonts w:ascii="Arial" w:eastAsia="Arial" w:hAnsi="Arial" w:cs="Arial"/>
          <w:sz w:val="18"/>
          <w:szCs w:val="18"/>
        </w:rPr>
        <w:t xml:space="preserve"> É preciso comunicar à</w:t>
      </w:r>
      <w:r w:rsidRPr="00296C0A">
        <w:rPr>
          <w:rFonts w:ascii="Arial" w:eastAsia="Arial" w:hAnsi="Arial" w:cs="Arial"/>
          <w:sz w:val="18"/>
          <w:szCs w:val="18"/>
        </w:rPr>
        <w:t xml:space="preserve"> Secretaria </w:t>
      </w:r>
      <w:r>
        <w:rPr>
          <w:rFonts w:ascii="Arial" w:eastAsia="Arial" w:hAnsi="Arial" w:cs="Arial"/>
          <w:sz w:val="18"/>
          <w:szCs w:val="18"/>
        </w:rPr>
        <w:t>da Unidade Judiciária</w:t>
      </w:r>
      <w:r w:rsidRPr="00296C0A">
        <w:rPr>
          <w:rFonts w:ascii="Arial" w:eastAsia="Arial" w:hAnsi="Arial" w:cs="Arial"/>
          <w:sz w:val="18"/>
          <w:szCs w:val="18"/>
        </w:rPr>
        <w:t xml:space="preserve"> as mudanças de endereço ocorridas durante o processo.</w:t>
      </w:r>
    </w:p>
    <w:p w14:paraId="751E658C" w14:textId="77777777" w:rsidR="00211758" w:rsidRPr="00296C0A" w:rsidRDefault="00211758" w:rsidP="002117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2A9BBB" w14:textId="77777777" w:rsidR="00211758" w:rsidRPr="00296C0A" w:rsidRDefault="00211758" w:rsidP="0021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96C0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3FA50FC1" w14:textId="30C8BFBB" w:rsidR="00211758" w:rsidRPr="00694FC4" w:rsidRDefault="00211758" w:rsidP="0021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94FC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694FC4" w:rsidRPr="00694FC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694FC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694FC4" w:rsidRPr="00694FC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694FC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2FE9359A" w14:textId="0BA2729A" w:rsidR="004311A6" w:rsidRPr="00296C0A" w:rsidRDefault="00694FC4" w:rsidP="00296C0A">
      <w:pPr>
        <w:spacing w:after="0" w:line="240" w:lineRule="auto"/>
        <w:jc w:val="both"/>
        <w:rPr>
          <w:sz w:val="14"/>
          <w:szCs w:val="14"/>
        </w:rPr>
      </w:pPr>
      <w:r w:rsidRPr="00694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94FC4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94FC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94FC4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94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94FC4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94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94FC4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</w:t>
      </w:r>
      <w:proofErr w:type="gramStart"/>
      <w:r w:rsidRPr="00694FC4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694FC4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pelo(a) advogado(a) habilitado(a) nos autos ou pela parte, através de senha de acesso pessoal ao sistema </w:t>
      </w:r>
      <w:proofErr w:type="spellStart"/>
      <w:r w:rsidRPr="00694FC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94FC4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296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8"/>
    <w:rsid w:val="0005148A"/>
    <w:rsid w:val="00055552"/>
    <w:rsid w:val="0005720F"/>
    <w:rsid w:val="00072D1A"/>
    <w:rsid w:val="000A1787"/>
    <w:rsid w:val="000E3CC5"/>
    <w:rsid w:val="000E7E0F"/>
    <w:rsid w:val="000F5911"/>
    <w:rsid w:val="00172BB3"/>
    <w:rsid w:val="00190AD2"/>
    <w:rsid w:val="001D7223"/>
    <w:rsid w:val="00211758"/>
    <w:rsid w:val="00280C54"/>
    <w:rsid w:val="00296C0A"/>
    <w:rsid w:val="002F72C7"/>
    <w:rsid w:val="00311576"/>
    <w:rsid w:val="004768F0"/>
    <w:rsid w:val="005952D3"/>
    <w:rsid w:val="00632295"/>
    <w:rsid w:val="00670810"/>
    <w:rsid w:val="00694FC4"/>
    <w:rsid w:val="006F792B"/>
    <w:rsid w:val="007515D5"/>
    <w:rsid w:val="007539F3"/>
    <w:rsid w:val="00765D5B"/>
    <w:rsid w:val="007930E8"/>
    <w:rsid w:val="007A1482"/>
    <w:rsid w:val="008F2807"/>
    <w:rsid w:val="008F7B62"/>
    <w:rsid w:val="00916750"/>
    <w:rsid w:val="0097612A"/>
    <w:rsid w:val="009F5E98"/>
    <w:rsid w:val="00A84ACF"/>
    <w:rsid w:val="00AF5211"/>
    <w:rsid w:val="00AF60D2"/>
    <w:rsid w:val="00CD1DF9"/>
    <w:rsid w:val="00D716E8"/>
    <w:rsid w:val="00D84FE7"/>
    <w:rsid w:val="00D85189"/>
    <w:rsid w:val="00DE19A8"/>
    <w:rsid w:val="00E8382D"/>
    <w:rsid w:val="00EB10D4"/>
    <w:rsid w:val="00ED612A"/>
    <w:rsid w:val="00F3101E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DD96"/>
  <w15:chartTrackingRefBased/>
  <w15:docId w15:val="{D8292391-2678-41E4-86B4-A21387BC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72B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68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F28F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115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5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15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5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15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57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70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23</cp:revision>
  <dcterms:created xsi:type="dcterms:W3CDTF">2021-10-26T17:28:00Z</dcterms:created>
  <dcterms:modified xsi:type="dcterms:W3CDTF">2023-07-17T16:22:00Z</dcterms:modified>
</cp:coreProperties>
</file>