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EEC96" w14:textId="23C44BE1" w:rsidR="009F68A6" w:rsidRPr="009F68A6" w:rsidRDefault="009F68A6" w:rsidP="009F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B06F9C8" w14:textId="77777777" w:rsidR="009F68A6" w:rsidRPr="009F68A6" w:rsidRDefault="009F68A6" w:rsidP="009F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50F9F87" w14:textId="77777777" w:rsidR="009F68A6" w:rsidRPr="00243E6A" w:rsidRDefault="009F68A6" w:rsidP="009F68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43E6A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243E6A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243E6A">
        <w:rPr>
          <w:rFonts w:ascii="Arial" w:eastAsia="Times New Roman" w:hAnsi="Arial" w:cs="Arial"/>
          <w:b/>
          <w:bCs/>
          <w:u w:val="single"/>
          <w:lang w:eastAsia="pt-BR"/>
        </w:rPr>
        <w:t>INTIMAÇÃO DE SENTENÇA</w:t>
      </w:r>
    </w:p>
    <w:p w14:paraId="4367A83A" w14:textId="77777777" w:rsidR="009F68A6" w:rsidRPr="009F68A6" w:rsidRDefault="009F68A6" w:rsidP="009F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0A1A72" w:rsidRPr="000A1A72">
        <w:rPr>
          <w:rFonts w:ascii="Arial" w:eastAsia="Times New Roman" w:hAnsi="Arial" w:cs="Arial"/>
          <w:b/>
          <w:iCs/>
          <w:color w:val="3300FF"/>
          <w:sz w:val="18"/>
          <w:szCs w:val="18"/>
          <w:lang w:eastAsia="pt-BR"/>
        </w:rPr>
        <w:t xml:space="preserve">90 (NOVENTA) </w:t>
      </w:r>
      <w:r w:rsidR="000A1A72">
        <w:rPr>
          <w:rFonts w:ascii="Arial" w:eastAsia="Times New Roman" w:hAnsi="Arial" w:cs="Arial"/>
          <w:b/>
          <w:iCs/>
          <w:color w:val="3300FF"/>
          <w:sz w:val="18"/>
          <w:szCs w:val="18"/>
          <w:lang w:eastAsia="pt-BR"/>
        </w:rPr>
        <w:t>/</w:t>
      </w:r>
      <w:r w:rsidR="000A1A72" w:rsidRPr="000A1A72">
        <w:rPr>
          <w:rFonts w:ascii="Arial" w:eastAsia="Times New Roman" w:hAnsi="Arial" w:cs="Arial"/>
          <w:b/>
          <w:iCs/>
          <w:color w:val="3300FF"/>
          <w:sz w:val="18"/>
          <w:szCs w:val="18"/>
          <w:lang w:eastAsia="pt-BR"/>
        </w:rPr>
        <w:t xml:space="preserve"> 60 (SESSENTA)</w:t>
      </w:r>
      <w:r w:rsidR="000A1A7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DIAS</w:t>
      </w:r>
    </w:p>
    <w:p w14:paraId="66353F25" w14:textId="5BD2E4E6" w:rsidR="00243E6A" w:rsidRDefault="009F68A6" w:rsidP="001A65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F68A6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(), FAZ SABER a todos qu</w:t>
      </w:r>
      <w:r w:rsidR="00C72250">
        <w:rPr>
          <w:rFonts w:ascii="Arial" w:eastAsia="Times New Roman" w:hAnsi="Arial" w:cs="Arial"/>
          <w:sz w:val="18"/>
          <w:szCs w:val="18"/>
          <w:lang w:eastAsia="pt-BR"/>
        </w:rPr>
        <w:t>e virem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o presente EDITAL ou dele</w:t>
      </w:r>
      <w:r w:rsidR="00C7225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72250" w:rsidRPr="009F68A6">
        <w:rPr>
          <w:rFonts w:ascii="Arial" w:eastAsia="Times New Roman" w:hAnsi="Arial" w:cs="Arial"/>
          <w:sz w:val="18"/>
          <w:szCs w:val="18"/>
          <w:lang w:eastAsia="pt-BR"/>
        </w:rPr>
        <w:t>tiverem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conhecimento que</w:t>
      </w:r>
      <w:r w:rsidR="00C7225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C7225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C7225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7F7D2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 parte(s)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parteSelecionada.tipoParteProcesso.descricao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A6592" w:rsidRPr="001A6592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="001A6592" w:rsidRPr="001A6592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parteSelecionadaDadosNascimento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C7225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C7225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F7D23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9F68A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7F7D23">
        <w:rPr>
          <w:rFonts w:ascii="Arial" w:eastAsia="Times New Roman" w:hAnsi="Arial" w:cs="Arial"/>
          <w:sz w:val="18"/>
          <w:szCs w:val="18"/>
          <w:lang w:eastAsia="pt-BR"/>
        </w:rPr>
        <w:t xml:space="preserve">sobre a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sentença proferida no feito</w:t>
      </w:r>
      <w:r w:rsidR="000A1A72">
        <w:rPr>
          <w:rFonts w:ascii="Arial" w:eastAsia="Times New Roman" w:hAnsi="Arial" w:cs="Arial"/>
          <w:sz w:val="18"/>
          <w:szCs w:val="18"/>
          <w:lang w:eastAsia="pt-BR"/>
        </w:rPr>
        <w:t xml:space="preserve"> (art. 392, CPP)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C72250">
        <w:rPr>
          <w:rFonts w:ascii="Arial" w:eastAsia="Times New Roman" w:hAnsi="Arial" w:cs="Arial"/>
          <w:sz w:val="18"/>
          <w:szCs w:val="18"/>
          <w:lang w:eastAsia="pt-BR"/>
        </w:rPr>
        <w:t xml:space="preserve">na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qual restou </w:t>
      </w:r>
      <w:r w:rsidRPr="007F7D23">
        <w:rPr>
          <w:rFonts w:ascii="Arial" w:eastAsia="Times New Roman" w:hAnsi="Arial" w:cs="Arial"/>
          <w:b/>
          <w:sz w:val="18"/>
          <w:szCs w:val="18"/>
          <w:lang w:eastAsia="pt-BR"/>
        </w:rPr>
        <w:t>condenado(a)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 nas sanções do</w:t>
      </w:r>
      <w:bookmarkStart w:id="0" w:name="_GoBack"/>
      <w:bookmarkEnd w:id="0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#set($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 xml:space="preserve"> = $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parteSelecionada.getPenasSentencaAtiva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()) #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($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) #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foreach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( $pena in $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) $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pena.getDescricaoCompletaComArtigoResumido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() #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else</w:t>
      </w:r>
      <w:proofErr w:type="spellEnd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 xml:space="preserve"> Sem Sentença #end</w:t>
      </w:r>
      <w:r w:rsidR="001A6592">
        <w:rPr>
          <w:rFonts w:ascii="Arial" w:eastAsia="Times New Roman" w:hAnsi="Arial" w:cs="Arial"/>
          <w:sz w:val="18"/>
          <w:szCs w:val="18"/>
          <w:lang w:eastAsia="pt-BR"/>
        </w:rPr>
        <w:t xml:space="preserve"> na data de </w:t>
      </w:r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1A6592" w:rsidRPr="001A6592">
        <w:rPr>
          <w:rFonts w:ascii="Arial" w:eastAsia="Times New Roman" w:hAnsi="Arial" w:cs="Arial"/>
          <w:sz w:val="18"/>
          <w:szCs w:val="18"/>
          <w:lang w:eastAsia="pt-BR"/>
        </w:rPr>
        <w:t>parteSentenciadaDataPublicacaoSentenca</w:t>
      </w:r>
      <w:proofErr w:type="spellEnd"/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sendo substituída por ******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, sendo transcrito sucintamente o conteúdo da sentença:</w:t>
      </w:r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“</w:t>
      </w:r>
      <w:proofErr w:type="spellStart"/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xxxxxxxtranscriçãoxxxxxxxx</w:t>
      </w:r>
      <w:proofErr w:type="spellEnd"/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” 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o relato da matéria de fato, se necessário, será feito com terminologia concisa e adequada, evitando-se expor a intimidade das partes envolvidas ou de terceiros, em conformidade com o art. </w:t>
      </w:r>
      <w:r w:rsidR="00C7225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7F7D2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7F7D2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– Prov. 316/2022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, em conformidade com o art. </w:t>
      </w:r>
      <w:r w:rsidR="00D22B1B">
        <w:rPr>
          <w:rFonts w:ascii="Arial" w:eastAsia="Times New Roman" w:hAnsi="Arial" w:cs="Arial"/>
          <w:sz w:val="18"/>
          <w:szCs w:val="18"/>
          <w:lang w:eastAsia="pt-BR"/>
        </w:rPr>
        <w:t>810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do C</w:t>
      </w:r>
      <w:r w:rsidR="00D22B1B">
        <w:rPr>
          <w:rFonts w:ascii="Arial" w:eastAsia="Times New Roman" w:hAnsi="Arial" w:cs="Arial"/>
          <w:sz w:val="18"/>
          <w:szCs w:val="18"/>
          <w:lang w:eastAsia="pt-BR"/>
        </w:rPr>
        <w:t xml:space="preserve">ódigo de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D22B1B">
        <w:rPr>
          <w:rFonts w:ascii="Arial" w:eastAsia="Times New Roman" w:hAnsi="Arial" w:cs="Arial"/>
          <w:sz w:val="18"/>
          <w:szCs w:val="18"/>
          <w:lang w:eastAsia="pt-BR"/>
        </w:rPr>
        <w:t xml:space="preserve">ormas do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D22B1B">
        <w:rPr>
          <w:rFonts w:ascii="Arial" w:eastAsia="Times New Roman" w:hAnsi="Arial" w:cs="Arial"/>
          <w:sz w:val="18"/>
          <w:szCs w:val="18"/>
          <w:lang w:eastAsia="pt-BR"/>
        </w:rPr>
        <w:t xml:space="preserve">oro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J</w:t>
      </w:r>
      <w:r w:rsidR="00D22B1B">
        <w:rPr>
          <w:rFonts w:ascii="Arial" w:eastAsia="Times New Roman" w:hAnsi="Arial" w:cs="Arial"/>
          <w:sz w:val="18"/>
          <w:szCs w:val="18"/>
          <w:lang w:eastAsia="pt-BR"/>
        </w:rPr>
        <w:t>udicial do TJPR (Provimento nº 316/2022)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, e de que possui o </w:t>
      </w: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para recorrer (art. 593, CPP), prazo este contado do término do fixado no presente edital.</w:t>
      </w:r>
      <w:r w:rsidR="005A66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A6624"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D22B1B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5A6624"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AAD9D05" w14:textId="6B102A57" w:rsidR="005A6624" w:rsidRPr="003E18F6" w:rsidRDefault="005A6624" w:rsidP="001A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716DD4DB" w14:textId="77777777" w:rsidR="009F68A6" w:rsidRPr="00243E6A" w:rsidRDefault="009F68A6" w:rsidP="009F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43E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15A34D79" w14:textId="4C1BDE39" w:rsidR="004311A6" w:rsidRDefault="009F68A6" w:rsidP="00243E6A">
      <w:pPr>
        <w:spacing w:after="0" w:line="240" w:lineRule="auto"/>
        <w:jc w:val="both"/>
      </w:pPr>
      <w:r w:rsidRPr="00243E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243E6A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243E6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43E6A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D22B1B" w:rsidRPr="00243E6A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243E6A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243E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243E6A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A6"/>
    <w:rsid w:val="000A1A72"/>
    <w:rsid w:val="000E7E0F"/>
    <w:rsid w:val="001A6592"/>
    <w:rsid w:val="00243E6A"/>
    <w:rsid w:val="005A6624"/>
    <w:rsid w:val="007F7D23"/>
    <w:rsid w:val="00916750"/>
    <w:rsid w:val="009F68A6"/>
    <w:rsid w:val="00C72250"/>
    <w:rsid w:val="00D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152E"/>
  <w15:chartTrackingRefBased/>
  <w15:docId w15:val="{0593C092-D495-4BEA-9A7D-5F0A172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72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FE5ED-D19D-4F38-81D7-2EA05FD46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9741E-63EE-4B34-92C4-445D4D79E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90438-6B84-4419-B0EF-CF4463E18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2021-10-25T17:11:00Z</dcterms:created>
  <dcterms:modified xsi:type="dcterms:W3CDTF">2023-06-29T16:20:00Z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