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B4A71" w14:textId="77777777" w:rsidR="008A4B53" w:rsidRPr="00F873EE" w:rsidRDefault="008A4B53" w:rsidP="008A4B53">
      <w:pPr>
        <w:rPr>
          <w:rFonts w:eastAsia="Times New Roman" w:cs="Arial"/>
          <w:sz w:val="18"/>
          <w:szCs w:val="18"/>
          <w:lang w:eastAsia="pt-BR"/>
        </w:rPr>
      </w:pPr>
      <w:r w:rsidRPr="003640DC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3640DC">
        <w:rPr>
          <w:rFonts w:eastAsia="Times New Roman" w:cs="Arial"/>
          <w:sz w:val="18"/>
          <w:szCs w:val="18"/>
          <w:lang w:eastAsia="pt-BR"/>
        </w:rPr>
        <w:t>formatacaoModeloPadrao</w:t>
      </w:r>
      <w:proofErr w:type="spellEnd"/>
    </w:p>
    <w:p w14:paraId="0AF3A114" w14:textId="77777777" w:rsidR="008A4B53" w:rsidRPr="00F873EE" w:rsidRDefault="008A4B53" w:rsidP="008A4B53">
      <w:pPr>
        <w:rPr>
          <w:rFonts w:eastAsia="Times New Roman" w:cs="Arial"/>
          <w:sz w:val="18"/>
          <w:szCs w:val="18"/>
          <w:lang w:eastAsia="pt-BR"/>
        </w:rPr>
      </w:pPr>
      <w:r w:rsidRPr="003640DC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3640DC">
        <w:rPr>
          <w:rFonts w:eastAsia="Times New Roman" w:cs="Arial"/>
          <w:sz w:val="18"/>
          <w:szCs w:val="18"/>
          <w:lang w:eastAsia="pt-BR"/>
        </w:rPr>
        <w:t>cabecalho</w:t>
      </w:r>
      <w:proofErr w:type="spellEnd"/>
    </w:p>
    <w:p w14:paraId="3F772F71" w14:textId="77777777" w:rsidR="008A4B53" w:rsidRPr="00F873EE" w:rsidRDefault="008A4B53" w:rsidP="008A4B53">
      <w:pPr>
        <w:rPr>
          <w:rFonts w:eastAsia="Times New Roman" w:cs="Arial"/>
          <w:sz w:val="18"/>
          <w:szCs w:val="18"/>
          <w:lang w:eastAsia="pt-BR"/>
        </w:rPr>
      </w:pPr>
      <w:r w:rsidRPr="003640DC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3640DC">
        <w:rPr>
          <w:rFonts w:eastAsia="Times New Roman" w:cs="Arial"/>
          <w:sz w:val="18"/>
          <w:szCs w:val="18"/>
          <w:lang w:eastAsia="pt-BR"/>
        </w:rPr>
        <w:t>dadosProcessoSemValorSemData</w:t>
      </w:r>
      <w:proofErr w:type="spellEnd"/>
    </w:p>
    <w:p w14:paraId="71145D56" w14:textId="77777777" w:rsidR="008A4B53" w:rsidRPr="00F873EE" w:rsidRDefault="008A4B53" w:rsidP="008A4B53">
      <w:pPr>
        <w:pStyle w:val="NormalWeb"/>
        <w:spacing w:before="0" w:beforeAutospacing="0" w:after="0" w:afterAutospacing="0"/>
        <w:jc w:val="center"/>
        <w:rPr>
          <w:rFonts w:cs="Arial"/>
          <w:b/>
          <w:szCs w:val="22"/>
          <w:u w:val="single"/>
        </w:rPr>
      </w:pPr>
      <w:r w:rsidRPr="00F873EE">
        <w:rPr>
          <w:rFonts w:cs="Arial"/>
          <w:b/>
          <w:szCs w:val="22"/>
          <w:u w:val="single"/>
        </w:rPr>
        <w:t>ALVARÁ</w:t>
      </w:r>
    </w:p>
    <w:p w14:paraId="354DA447" w14:textId="77777777" w:rsidR="008A4B53" w:rsidRPr="00F873EE" w:rsidRDefault="008A4B53" w:rsidP="008A4B53">
      <w:pPr>
        <w:jc w:val="center"/>
        <w:rPr>
          <w:rFonts w:eastAsia="Times New Roman" w:cs="Arial"/>
          <w:sz w:val="18"/>
          <w:szCs w:val="18"/>
          <w:lang w:eastAsia="pt-BR"/>
        </w:rPr>
      </w:pPr>
      <w:r w:rsidRPr="003640DC">
        <w:rPr>
          <w:rFonts w:eastAsia="Times New Roman" w:cs="Arial"/>
          <w:b/>
          <w:bCs/>
          <w:sz w:val="18"/>
          <w:szCs w:val="18"/>
          <w:lang w:eastAsia="pt-BR"/>
        </w:rPr>
        <w:t>$</w:t>
      </w:r>
      <w:proofErr w:type="spellStart"/>
      <w:r w:rsidRPr="003640DC">
        <w:rPr>
          <w:rFonts w:eastAsia="Times New Roman" w:cs="Arial"/>
          <w:b/>
          <w:bCs/>
          <w:sz w:val="18"/>
          <w:szCs w:val="18"/>
          <w:lang w:eastAsia="pt-BR"/>
        </w:rPr>
        <w:t>cumprimentoNumero</w:t>
      </w:r>
      <w:proofErr w:type="spellEnd"/>
    </w:p>
    <w:p w14:paraId="647620DA" w14:textId="01B6627C" w:rsidR="00D0392B" w:rsidRPr="00F873EE" w:rsidRDefault="00D0392B" w:rsidP="00F873EE">
      <w:pPr>
        <w:pStyle w:val="NormalWeb"/>
        <w:spacing w:before="0" w:beforeAutospacing="0" w:after="0" w:afterAutospacing="0" w:line="276" w:lineRule="auto"/>
        <w:rPr>
          <w:rFonts w:cs="Arial"/>
          <w:sz w:val="18"/>
          <w:szCs w:val="18"/>
        </w:rPr>
      </w:pPr>
    </w:p>
    <w:p w14:paraId="657FCEF5" w14:textId="77C332D7" w:rsidR="008A4B53" w:rsidRPr="003640DC" w:rsidRDefault="008A4B53" w:rsidP="008A4B53">
      <w:pPr>
        <w:jc w:val="both"/>
        <w:rPr>
          <w:rFonts w:eastAsia="Times New Roman" w:cs="Arial"/>
          <w:color w:val="3E4034"/>
          <w:sz w:val="18"/>
          <w:szCs w:val="18"/>
          <w:lang w:eastAsia="pt-BR"/>
        </w:rPr>
      </w:pPr>
      <w:r w:rsidRPr="003640DC">
        <w:rPr>
          <w:rFonts w:eastAsia="Times New Roman" w:cs="Arial"/>
          <w:sz w:val="18"/>
          <w:szCs w:val="18"/>
          <w:lang w:eastAsia="pt-BR"/>
        </w:rPr>
        <w:t>O(A) Juiz(</w:t>
      </w:r>
      <w:proofErr w:type="spellStart"/>
      <w:r w:rsidRPr="003640DC">
        <w:rPr>
          <w:rFonts w:eastAsia="Times New Roman" w:cs="Arial"/>
          <w:sz w:val="18"/>
          <w:szCs w:val="18"/>
          <w:lang w:eastAsia="pt-BR"/>
        </w:rPr>
        <w:t>íza</w:t>
      </w:r>
      <w:proofErr w:type="spellEnd"/>
      <w:r w:rsidRPr="003640DC">
        <w:rPr>
          <w:rFonts w:eastAsia="Times New Roman" w:cs="Arial"/>
          <w:sz w:val="18"/>
          <w:szCs w:val="18"/>
          <w:lang w:eastAsia="pt-BR"/>
        </w:rPr>
        <w:t>) de Direito $!</w:t>
      </w:r>
      <w:proofErr w:type="spellStart"/>
      <w:r w:rsidRPr="003640DC">
        <w:rPr>
          <w:rFonts w:eastAsia="Times New Roman" w:cs="Arial"/>
          <w:sz w:val="18"/>
          <w:szCs w:val="18"/>
          <w:lang w:eastAsia="pt-BR"/>
        </w:rPr>
        <w:t>autos.getJuizResponsavel</w:t>
      </w:r>
      <w:proofErr w:type="spellEnd"/>
      <w:r w:rsidRPr="003640DC">
        <w:rPr>
          <w:rFonts w:eastAsia="Times New Roman" w:cs="Arial"/>
          <w:sz w:val="18"/>
          <w:szCs w:val="18"/>
          <w:lang w:eastAsia="pt-BR"/>
        </w:rPr>
        <w:t>().</w:t>
      </w:r>
      <w:proofErr w:type="spellStart"/>
      <w:r w:rsidRPr="003640DC">
        <w:rPr>
          <w:rFonts w:eastAsia="Times New Roman" w:cs="Arial"/>
          <w:sz w:val="18"/>
          <w:szCs w:val="18"/>
          <w:lang w:eastAsia="pt-BR"/>
        </w:rPr>
        <w:t>getNome</w:t>
      </w:r>
      <w:proofErr w:type="spellEnd"/>
      <w:r w:rsidRPr="003640DC">
        <w:rPr>
          <w:rFonts w:eastAsia="Times New Roman" w:cs="Arial"/>
          <w:sz w:val="18"/>
          <w:szCs w:val="18"/>
          <w:lang w:eastAsia="pt-BR"/>
        </w:rPr>
        <w:t>(), da $</w:t>
      </w:r>
      <w:proofErr w:type="spellStart"/>
      <w:r w:rsidRPr="003640DC">
        <w:rPr>
          <w:rFonts w:eastAsia="Times New Roman" w:cs="Arial"/>
          <w:sz w:val="18"/>
          <w:szCs w:val="18"/>
          <w:lang w:eastAsia="pt-BR"/>
        </w:rPr>
        <w:t>vara.getDescricao</w:t>
      </w:r>
      <w:proofErr w:type="spellEnd"/>
      <w:r w:rsidRPr="003640DC">
        <w:rPr>
          <w:rFonts w:eastAsia="Times New Roman" w:cs="Arial"/>
          <w:sz w:val="18"/>
          <w:szCs w:val="18"/>
          <w:lang w:eastAsia="pt-BR"/>
        </w:rPr>
        <w:t xml:space="preserve">(), conforme decidido nos autos em epígrafe, </w:t>
      </w:r>
      <w:r w:rsidRPr="003640DC">
        <w:rPr>
          <w:rFonts w:cs="Arial"/>
          <w:b/>
          <w:sz w:val="18"/>
          <w:szCs w:val="18"/>
        </w:rPr>
        <w:t>AUTORIZA</w:t>
      </w:r>
      <w:r w:rsidRPr="003640DC">
        <w:rPr>
          <w:rFonts w:cs="Arial"/>
          <w:sz w:val="18"/>
          <w:szCs w:val="18"/>
        </w:rPr>
        <w:t xml:space="preserve"> o(a)</w:t>
      </w:r>
      <w:r w:rsidR="002D5211" w:rsidRPr="003640DC">
        <w:rPr>
          <w:rFonts w:cs="Arial"/>
          <w:sz w:val="18"/>
          <w:szCs w:val="18"/>
        </w:rPr>
        <w:t>(s)</w:t>
      </w:r>
      <w:r w:rsidRPr="003640DC">
        <w:rPr>
          <w:rFonts w:cs="Arial"/>
          <w:sz w:val="18"/>
          <w:szCs w:val="18"/>
        </w:rPr>
        <w:t xml:space="preserve"> favorecido</w:t>
      </w:r>
      <w:r w:rsidR="002D5211" w:rsidRPr="003640DC">
        <w:rPr>
          <w:rFonts w:cs="Arial"/>
          <w:sz w:val="18"/>
          <w:szCs w:val="18"/>
        </w:rPr>
        <w:t>(a)(s)</w:t>
      </w:r>
      <w:r w:rsidRPr="003640DC">
        <w:rPr>
          <w:rFonts w:eastAsia="Times New Roman" w:cs="Arial"/>
          <w:sz w:val="18"/>
          <w:szCs w:val="18"/>
          <w:lang w:eastAsia="pt-BR"/>
        </w:rPr>
        <w:t xml:space="preserve"> </w:t>
      </w:r>
      <w:r w:rsidRPr="003640DC">
        <w:rPr>
          <w:rFonts w:eastAsia="Times New Roman" w:cs="Arial"/>
          <w:b/>
          <w:bCs/>
          <w:sz w:val="18"/>
          <w:szCs w:val="18"/>
          <w:lang w:eastAsia="pt-BR"/>
        </w:rPr>
        <w:t>$!</w:t>
      </w:r>
      <w:proofErr w:type="spellStart"/>
      <w:r w:rsidRPr="003640DC">
        <w:rPr>
          <w:rFonts w:eastAsia="Times New Roman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3640DC">
        <w:rPr>
          <w:rFonts w:eastAsia="Times New Roman" w:cs="Arial"/>
          <w:sz w:val="18"/>
          <w:szCs w:val="18"/>
          <w:lang w:eastAsia="pt-BR"/>
        </w:rPr>
        <w:t xml:space="preserve"> </w:t>
      </w:r>
      <w:r w:rsidRPr="003640DC">
        <w:rPr>
          <w:rFonts w:eastAsia="Times New Roman" w:cs="Arial"/>
          <w:b/>
          <w:sz w:val="18"/>
          <w:szCs w:val="18"/>
          <w:lang w:eastAsia="pt-BR"/>
        </w:rPr>
        <w:t>$</w:t>
      </w:r>
      <w:proofErr w:type="spellStart"/>
      <w:r w:rsidRPr="003640DC">
        <w:rPr>
          <w:rFonts w:eastAsia="Times New Roman" w:cs="Arial"/>
          <w:b/>
          <w:sz w:val="18"/>
          <w:szCs w:val="18"/>
          <w:lang w:eastAsia="pt-BR"/>
        </w:rPr>
        <w:t>parteSelecionadaDadosBasicos</w:t>
      </w:r>
      <w:proofErr w:type="spellEnd"/>
      <w:r w:rsidR="002F1019" w:rsidRPr="002F1019">
        <w:rPr>
          <w:rFonts w:eastAsia="Times New Roman" w:cs="Arial"/>
          <w:sz w:val="18"/>
          <w:szCs w:val="18"/>
          <w:lang w:eastAsia="pt-BR"/>
        </w:rPr>
        <w:t>,</w:t>
      </w:r>
      <w:r w:rsidRPr="003640DC">
        <w:rPr>
          <w:rFonts w:eastAsia="Times New Roman" w:cs="Arial"/>
          <w:bCs/>
          <w:color w:val="3300FF"/>
          <w:sz w:val="18"/>
          <w:szCs w:val="18"/>
          <w:lang w:eastAsia="pt-BR"/>
        </w:rPr>
        <w:t xml:space="preserve"> </w:t>
      </w:r>
      <w:r w:rsidRPr="003640DC">
        <w:rPr>
          <w:rFonts w:cs="Arial"/>
          <w:sz w:val="18"/>
          <w:szCs w:val="18"/>
        </w:rPr>
        <w:t xml:space="preserve">a </w:t>
      </w:r>
      <w:r w:rsidRPr="003640DC">
        <w:rPr>
          <w:rFonts w:cs="Arial"/>
          <w:b/>
          <w:sz w:val="18"/>
          <w:szCs w:val="18"/>
        </w:rPr>
        <w:t xml:space="preserve">proceder </w:t>
      </w:r>
      <w:r w:rsidR="003640DC">
        <w:rPr>
          <w:rFonts w:cs="Arial"/>
          <w:b/>
          <w:sz w:val="18"/>
          <w:szCs w:val="18"/>
        </w:rPr>
        <w:t>a</w:t>
      </w:r>
      <w:r w:rsidRPr="003640DC">
        <w:rPr>
          <w:rFonts w:cs="Arial"/>
          <w:b/>
          <w:sz w:val="18"/>
          <w:szCs w:val="18"/>
        </w:rPr>
        <w:t xml:space="preserve">o levantamento </w:t>
      </w:r>
      <w:r w:rsidR="00886239" w:rsidRPr="003640DC">
        <w:rPr>
          <w:rFonts w:eastAsia="Times New Roman" w:cs="Arial"/>
          <w:b/>
          <w:bCs/>
          <w:sz w:val="18"/>
          <w:szCs w:val="18"/>
          <w:lang w:eastAsia="pt-BR"/>
        </w:rPr>
        <w:t xml:space="preserve">correspondente a </w:t>
      </w:r>
      <w:r w:rsidR="00886239" w:rsidRPr="003640DC">
        <w:rPr>
          <w:rFonts w:eastAsia="Times New Roman" w:cs="Arial"/>
          <w:b/>
          <w:bCs/>
          <w:color w:val="3300FF"/>
          <w:sz w:val="18"/>
          <w:szCs w:val="18"/>
          <w:lang w:eastAsia="pt-BR"/>
        </w:rPr>
        <w:t>R$ 0.000,00 (</w:t>
      </w:r>
      <w:proofErr w:type="spellStart"/>
      <w:r w:rsidR="00886239" w:rsidRPr="003640DC">
        <w:rPr>
          <w:rFonts w:eastAsia="Times New Roman" w:cs="Arial"/>
          <w:b/>
          <w:bCs/>
          <w:color w:val="3300FF"/>
          <w:sz w:val="18"/>
          <w:szCs w:val="18"/>
          <w:lang w:eastAsia="pt-BR"/>
        </w:rPr>
        <w:t>xxxx</w:t>
      </w:r>
      <w:proofErr w:type="spellEnd"/>
      <w:r w:rsidR="00886239" w:rsidRPr="003640DC">
        <w:rPr>
          <w:rFonts w:eastAsia="Times New Roman" w:cs="Arial"/>
          <w:b/>
          <w:bCs/>
          <w:color w:val="3300FF"/>
          <w:sz w:val="18"/>
          <w:szCs w:val="18"/>
          <w:lang w:eastAsia="pt-BR"/>
        </w:rPr>
        <w:t xml:space="preserve"> reais) /</w:t>
      </w:r>
      <w:r w:rsidRPr="003640DC">
        <w:rPr>
          <w:rFonts w:eastAsia="Times New Roman" w:cs="Arial"/>
          <w:b/>
          <w:bCs/>
          <w:color w:val="3300FF"/>
          <w:sz w:val="18"/>
          <w:szCs w:val="18"/>
          <w:lang w:eastAsia="pt-BR"/>
        </w:rPr>
        <w:t xml:space="preserve"> XX,XX% (</w:t>
      </w:r>
      <w:proofErr w:type="spellStart"/>
      <w:r w:rsidRPr="003640DC">
        <w:rPr>
          <w:rFonts w:eastAsia="Times New Roman" w:cs="Arial"/>
          <w:b/>
          <w:bCs/>
          <w:color w:val="3300FF"/>
          <w:sz w:val="18"/>
          <w:szCs w:val="18"/>
          <w:lang w:eastAsia="pt-BR"/>
        </w:rPr>
        <w:t>xxx</w:t>
      </w:r>
      <w:proofErr w:type="spellEnd"/>
      <w:r w:rsidRPr="003640DC">
        <w:rPr>
          <w:rFonts w:eastAsia="Times New Roman" w:cs="Arial"/>
          <w:b/>
          <w:bCs/>
          <w:color w:val="3300FF"/>
          <w:sz w:val="18"/>
          <w:szCs w:val="18"/>
          <w:lang w:eastAsia="pt-BR"/>
        </w:rPr>
        <w:t xml:space="preserve"> por c</w:t>
      </w:r>
      <w:bookmarkStart w:id="0" w:name="_GoBack"/>
      <w:bookmarkEnd w:id="0"/>
      <w:r w:rsidRPr="003640DC">
        <w:rPr>
          <w:rFonts w:eastAsia="Times New Roman" w:cs="Arial"/>
          <w:b/>
          <w:bCs/>
          <w:color w:val="3300FF"/>
          <w:sz w:val="18"/>
          <w:szCs w:val="18"/>
          <w:lang w:eastAsia="pt-BR"/>
        </w:rPr>
        <w:t>ento)</w:t>
      </w:r>
      <w:r w:rsidR="00886239" w:rsidRPr="003640DC">
        <w:rPr>
          <w:rFonts w:eastAsia="Times New Roman" w:cs="Arial"/>
          <w:b/>
          <w:bCs/>
          <w:color w:val="3300FF"/>
          <w:sz w:val="18"/>
          <w:szCs w:val="18"/>
          <w:lang w:eastAsia="pt-BR"/>
        </w:rPr>
        <w:t xml:space="preserve"> </w:t>
      </w:r>
      <w:r w:rsidR="00886239" w:rsidRPr="003640DC">
        <w:rPr>
          <w:rFonts w:eastAsia="Times New Roman" w:cs="Arial"/>
          <w:b/>
          <w:bCs/>
          <w:sz w:val="18"/>
          <w:szCs w:val="18"/>
          <w:lang w:eastAsia="pt-BR"/>
        </w:rPr>
        <w:t xml:space="preserve">do valor </w:t>
      </w:r>
      <w:r w:rsidRPr="003640DC">
        <w:rPr>
          <w:rFonts w:eastAsia="Times New Roman" w:cs="Arial"/>
          <w:b/>
          <w:sz w:val="18"/>
          <w:szCs w:val="18"/>
          <w:lang w:eastAsia="pt-BR"/>
        </w:rPr>
        <w:t>depositado junto à instituição financeira</w:t>
      </w:r>
      <w:r w:rsidRPr="003640DC">
        <w:rPr>
          <w:rStyle w:val="Refdenotaderodap"/>
          <w:rFonts w:eastAsia="Times New Roman" w:cs="Arial"/>
          <w:bCs/>
          <w:sz w:val="18"/>
          <w:szCs w:val="18"/>
          <w:lang w:eastAsia="pt-BR"/>
        </w:rPr>
        <w:footnoteReference w:id="1"/>
      </w:r>
      <w:r w:rsidRPr="003640DC">
        <w:rPr>
          <w:rFonts w:eastAsia="Times New Roman" w:cs="Arial"/>
          <w:bCs/>
          <w:sz w:val="18"/>
          <w:szCs w:val="18"/>
          <w:lang w:eastAsia="pt-BR"/>
        </w:rPr>
        <w:t xml:space="preserve"> </w:t>
      </w:r>
      <w:r w:rsidR="00D34785" w:rsidRPr="003640DC">
        <w:rPr>
          <w:rFonts w:eastAsia="Times New Roman" w:cs="Arial"/>
          <w:bCs/>
          <w:sz w:val="18"/>
          <w:szCs w:val="18"/>
          <w:lang w:eastAsia="pt-BR"/>
        </w:rPr>
        <w:t xml:space="preserve">e </w:t>
      </w:r>
      <w:r w:rsidRPr="003640DC">
        <w:rPr>
          <w:rFonts w:cs="Arial"/>
          <w:sz w:val="18"/>
          <w:szCs w:val="18"/>
        </w:rPr>
        <w:t>de titularidade d</w:t>
      </w:r>
      <w:r w:rsidR="0097345E" w:rsidRPr="003640DC">
        <w:rPr>
          <w:rFonts w:cs="Arial"/>
          <w:sz w:val="18"/>
          <w:szCs w:val="18"/>
        </w:rPr>
        <w:t>o(a) apenado(a)</w:t>
      </w:r>
      <w:r w:rsidRPr="003640DC">
        <w:rPr>
          <w:rFonts w:cs="Arial"/>
          <w:sz w:val="18"/>
          <w:szCs w:val="18"/>
        </w:rPr>
        <w:t xml:space="preserve"> </w:t>
      </w:r>
      <w:r w:rsidRPr="003640DC">
        <w:rPr>
          <w:rFonts w:cs="Arial"/>
          <w:b/>
          <w:sz w:val="18"/>
          <w:szCs w:val="18"/>
        </w:rPr>
        <w:t>$</w:t>
      </w:r>
      <w:proofErr w:type="spellStart"/>
      <w:r w:rsidRPr="003640DC">
        <w:rPr>
          <w:rFonts w:cs="Arial"/>
          <w:b/>
          <w:sz w:val="18"/>
          <w:szCs w:val="18"/>
        </w:rPr>
        <w:t>partesPassivasDocumentos</w:t>
      </w:r>
      <w:proofErr w:type="spellEnd"/>
      <w:r w:rsidRPr="003640DC">
        <w:rPr>
          <w:rFonts w:cs="Arial"/>
          <w:sz w:val="18"/>
          <w:szCs w:val="18"/>
        </w:rPr>
        <w:t>, acrescid</w:t>
      </w:r>
      <w:r w:rsidR="00886239" w:rsidRPr="003640DC">
        <w:rPr>
          <w:rFonts w:cs="Arial"/>
          <w:sz w:val="18"/>
          <w:szCs w:val="18"/>
        </w:rPr>
        <w:t>o</w:t>
      </w:r>
      <w:r w:rsidRPr="003640DC">
        <w:rPr>
          <w:rFonts w:cs="Arial"/>
          <w:sz w:val="18"/>
          <w:szCs w:val="18"/>
        </w:rPr>
        <w:t xml:space="preserve"> d</w:t>
      </w:r>
      <w:r w:rsidR="00886239" w:rsidRPr="003640DC">
        <w:rPr>
          <w:rFonts w:cs="Arial"/>
          <w:sz w:val="18"/>
          <w:szCs w:val="18"/>
        </w:rPr>
        <w:t>e</w:t>
      </w:r>
      <w:r w:rsidRPr="003640DC">
        <w:rPr>
          <w:rFonts w:cs="Arial"/>
          <w:sz w:val="18"/>
          <w:szCs w:val="18"/>
        </w:rPr>
        <w:t xml:space="preserve"> juros e correção monetária até a data do efetivo levantamento</w:t>
      </w:r>
      <w:r w:rsidRPr="003640DC">
        <w:rPr>
          <w:rFonts w:eastAsia="Times New Roman" w:cs="Arial"/>
          <w:bCs/>
          <w:color w:val="3300FF"/>
          <w:sz w:val="18"/>
          <w:szCs w:val="18"/>
          <w:lang w:eastAsia="pt-BR"/>
        </w:rPr>
        <w:t>, de forma que reste zerada a conta bancária após o levantamento</w:t>
      </w:r>
      <w:r w:rsidRPr="003640DC">
        <w:rPr>
          <w:rFonts w:cs="Arial"/>
          <w:sz w:val="18"/>
          <w:szCs w:val="18"/>
        </w:rPr>
        <w:t>.</w:t>
      </w:r>
    </w:p>
    <w:p w14:paraId="73336A83" w14:textId="3408DA7C" w:rsidR="008A4B53" w:rsidRPr="003640DC" w:rsidRDefault="008A4B53" w:rsidP="008A4B53">
      <w:pPr>
        <w:jc w:val="both"/>
        <w:rPr>
          <w:rFonts w:eastAsia="Times New Roman" w:cs="Arial"/>
          <w:color w:val="3E4034"/>
          <w:sz w:val="18"/>
          <w:szCs w:val="18"/>
          <w:lang w:eastAsia="pt-BR"/>
        </w:rPr>
      </w:pPr>
    </w:p>
    <w:tbl>
      <w:tblPr>
        <w:tblW w:w="8356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8"/>
        <w:gridCol w:w="6298"/>
      </w:tblGrid>
      <w:tr w:rsidR="008A4B53" w:rsidRPr="003640DC" w14:paraId="442D37A0" w14:textId="77777777" w:rsidTr="00242A7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68A17CE" w14:textId="77777777" w:rsidR="008A4B53" w:rsidRPr="003640DC" w:rsidRDefault="008A4B53" w:rsidP="00242A7F">
            <w:pPr>
              <w:jc w:val="both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3640DC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Valor Autorizado</w:t>
            </w:r>
          </w:p>
        </w:tc>
        <w:tc>
          <w:tcPr>
            <w:tcW w:w="6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AC0092F" w14:textId="32FF0E8E" w:rsidR="008A4B53" w:rsidRPr="003640DC" w:rsidRDefault="008A4B53" w:rsidP="00242A7F">
            <w:pPr>
              <w:jc w:val="both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3640DC">
              <w:rPr>
                <w:rFonts w:cs="Arial"/>
                <w:b/>
                <w:sz w:val="18"/>
                <w:szCs w:val="18"/>
              </w:rPr>
              <w:t xml:space="preserve">R$ </w:t>
            </w:r>
            <w:r w:rsidRPr="003640DC">
              <w:rPr>
                <w:rFonts w:eastAsia="Times New Roman" w:cs="Arial"/>
                <w:b/>
                <w:bCs/>
                <w:color w:val="3300FF"/>
                <w:sz w:val="18"/>
                <w:szCs w:val="18"/>
                <w:lang w:eastAsia="pt-BR"/>
              </w:rPr>
              <w:t>XX.XXX,XX</w:t>
            </w:r>
            <w:r w:rsidRPr="003640DC">
              <w:rPr>
                <w:rFonts w:cs="Arial"/>
                <w:b/>
                <w:sz w:val="18"/>
                <w:szCs w:val="18"/>
              </w:rPr>
              <w:t xml:space="preserve"> (</w:t>
            </w:r>
            <w:proofErr w:type="spellStart"/>
            <w:r w:rsidRPr="003640DC">
              <w:rPr>
                <w:rFonts w:eastAsia="Times New Roman" w:cs="Arial"/>
                <w:b/>
                <w:bCs/>
                <w:color w:val="3300FF"/>
                <w:sz w:val="18"/>
                <w:szCs w:val="18"/>
                <w:lang w:eastAsia="pt-BR"/>
              </w:rPr>
              <w:t>xxxx</w:t>
            </w:r>
            <w:proofErr w:type="spellEnd"/>
            <w:r w:rsidRPr="003640DC">
              <w:rPr>
                <w:rFonts w:eastAsia="Times New Roman" w:cs="Arial"/>
                <w:b/>
                <w:bCs/>
                <w:color w:val="3300FF"/>
                <w:sz w:val="18"/>
                <w:szCs w:val="18"/>
                <w:lang w:eastAsia="pt-BR"/>
              </w:rPr>
              <w:t xml:space="preserve"> </w:t>
            </w:r>
            <w:r w:rsidRPr="003640DC">
              <w:rPr>
                <w:rFonts w:cs="Arial"/>
                <w:b/>
                <w:sz w:val="18"/>
                <w:szCs w:val="18"/>
              </w:rPr>
              <w:t>reais)</w:t>
            </w:r>
            <w:r w:rsidRPr="003640DC">
              <w:rPr>
                <w:rFonts w:cs="Arial"/>
                <w:sz w:val="18"/>
                <w:szCs w:val="18"/>
              </w:rPr>
              <w:t xml:space="preserve"> </w:t>
            </w:r>
            <w:r w:rsidRPr="003640DC">
              <w:rPr>
                <w:rFonts w:eastAsia="Times New Roman" w:cs="Arial"/>
                <w:sz w:val="18"/>
                <w:szCs w:val="18"/>
                <w:lang w:eastAsia="pt-BR"/>
              </w:rPr>
              <w:t>–</w:t>
            </w:r>
            <w:r w:rsidR="00C9184E" w:rsidRPr="003640DC">
              <w:rPr>
                <w:rFonts w:eastAsia="Times New Roman" w:cs="Arial"/>
                <w:sz w:val="18"/>
                <w:szCs w:val="18"/>
                <w:lang w:eastAsia="pt-BR"/>
              </w:rPr>
              <w:t xml:space="preserve"> </w:t>
            </w:r>
            <w:r w:rsidR="002D5211" w:rsidRPr="003640DC">
              <w:rPr>
                <w:rFonts w:eastAsia="Times New Roman" w:cs="Arial"/>
                <w:sz w:val="18"/>
                <w:szCs w:val="18"/>
                <w:lang w:eastAsia="pt-BR"/>
              </w:rPr>
              <w:t xml:space="preserve">atualizado </w:t>
            </w:r>
            <w:r w:rsidRPr="003640DC">
              <w:rPr>
                <w:rFonts w:eastAsia="Times New Roman" w:cs="Arial"/>
                <w:sz w:val="18"/>
                <w:szCs w:val="18"/>
                <w:lang w:eastAsia="pt-BR"/>
              </w:rPr>
              <w:t xml:space="preserve">em </w:t>
            </w:r>
            <w:r w:rsidR="003640DC">
              <w:rPr>
                <w:rFonts w:eastAsia="Times New Roman" w:cs="Arial"/>
                <w:b/>
                <w:bCs/>
                <w:color w:val="3300FF"/>
                <w:sz w:val="18"/>
                <w:szCs w:val="18"/>
                <w:lang w:eastAsia="pt-BR"/>
              </w:rPr>
              <w:t>XX</w:t>
            </w:r>
            <w:r w:rsidRPr="003640DC">
              <w:rPr>
                <w:rFonts w:eastAsia="Times New Roman" w:cs="Arial"/>
                <w:b/>
                <w:bCs/>
                <w:color w:val="3300FF"/>
                <w:sz w:val="18"/>
                <w:szCs w:val="18"/>
                <w:lang w:eastAsia="pt-BR"/>
              </w:rPr>
              <w:t>/</w:t>
            </w:r>
            <w:r w:rsidR="003640DC">
              <w:rPr>
                <w:rFonts w:eastAsia="Times New Roman" w:cs="Arial"/>
                <w:b/>
                <w:bCs/>
                <w:color w:val="3300FF"/>
                <w:sz w:val="18"/>
                <w:szCs w:val="18"/>
                <w:lang w:eastAsia="pt-BR"/>
              </w:rPr>
              <w:t>XX</w:t>
            </w:r>
            <w:r w:rsidRPr="003640DC">
              <w:rPr>
                <w:rFonts w:eastAsia="Times New Roman" w:cs="Arial"/>
                <w:b/>
                <w:bCs/>
                <w:color w:val="3300FF"/>
                <w:sz w:val="18"/>
                <w:szCs w:val="18"/>
                <w:lang w:eastAsia="pt-BR"/>
              </w:rPr>
              <w:t>/202</w:t>
            </w:r>
            <w:r w:rsidR="003640DC">
              <w:rPr>
                <w:rFonts w:eastAsia="Times New Roman" w:cs="Arial"/>
                <w:b/>
                <w:bCs/>
                <w:color w:val="3300FF"/>
                <w:sz w:val="18"/>
                <w:szCs w:val="18"/>
                <w:lang w:eastAsia="pt-BR"/>
              </w:rPr>
              <w:t>X</w:t>
            </w:r>
          </w:p>
        </w:tc>
      </w:tr>
      <w:tr w:rsidR="008A4B53" w:rsidRPr="003640DC" w14:paraId="53393247" w14:textId="77777777" w:rsidTr="00242A7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5BBD004" w14:textId="77777777" w:rsidR="008A4B53" w:rsidRPr="003640DC" w:rsidRDefault="008A4B53" w:rsidP="00242A7F">
            <w:pPr>
              <w:jc w:val="both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3640DC">
              <w:rPr>
                <w:rFonts w:cs="Arial"/>
                <w:b/>
                <w:sz w:val="18"/>
                <w:szCs w:val="18"/>
              </w:rPr>
              <w:t>Conta(s) Bancária(s)</w:t>
            </w:r>
          </w:p>
        </w:tc>
        <w:tc>
          <w:tcPr>
            <w:tcW w:w="6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127E997" w14:textId="689A2FAD" w:rsidR="008A4B53" w:rsidRPr="003640DC" w:rsidRDefault="008A4B53" w:rsidP="00242A7F">
            <w:pPr>
              <w:jc w:val="both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3640DC">
              <w:rPr>
                <w:rFonts w:eastAsia="Times New Roman" w:cs="Arial"/>
                <w:sz w:val="18"/>
                <w:szCs w:val="18"/>
                <w:lang w:eastAsia="pt-BR"/>
              </w:rPr>
              <w:t xml:space="preserve">Conta Poupança n° </w:t>
            </w:r>
            <w:r w:rsidR="003640DC">
              <w:rPr>
                <w:rFonts w:eastAsia="Times New Roman" w:cs="Arial"/>
                <w:b/>
                <w:bCs/>
                <w:color w:val="3300FF"/>
                <w:sz w:val="18"/>
                <w:szCs w:val="18"/>
                <w:lang w:eastAsia="pt-BR"/>
              </w:rPr>
              <w:t>XXXXX</w:t>
            </w:r>
            <w:r w:rsidRPr="00F873EE">
              <w:rPr>
                <w:rFonts w:eastAsia="Times New Roman" w:cs="Arial"/>
                <w:b/>
                <w:bCs/>
                <w:color w:val="3300FF"/>
                <w:sz w:val="18"/>
                <w:szCs w:val="18"/>
                <w:lang w:eastAsia="pt-BR"/>
              </w:rPr>
              <w:t>-</w:t>
            </w:r>
            <w:r w:rsidR="003640DC">
              <w:rPr>
                <w:rFonts w:eastAsia="Times New Roman" w:cs="Arial"/>
                <w:b/>
                <w:bCs/>
                <w:color w:val="3300FF"/>
                <w:sz w:val="18"/>
                <w:szCs w:val="18"/>
                <w:lang w:eastAsia="pt-BR"/>
              </w:rPr>
              <w:t>X</w:t>
            </w:r>
            <w:r w:rsidRPr="003640DC">
              <w:rPr>
                <w:rFonts w:eastAsia="Times New Roman" w:cs="Arial"/>
                <w:sz w:val="18"/>
                <w:szCs w:val="18"/>
                <w:lang w:eastAsia="pt-BR"/>
              </w:rPr>
              <w:t xml:space="preserve">, Agência </w:t>
            </w:r>
            <w:r w:rsidR="003640DC">
              <w:rPr>
                <w:rFonts w:eastAsia="Times New Roman" w:cs="Arial"/>
                <w:b/>
                <w:bCs/>
                <w:color w:val="3300FF"/>
                <w:sz w:val="18"/>
                <w:szCs w:val="18"/>
                <w:lang w:eastAsia="pt-BR"/>
              </w:rPr>
              <w:t>XXX</w:t>
            </w:r>
            <w:r w:rsidRPr="003640DC">
              <w:rPr>
                <w:rFonts w:eastAsia="Times New Roman" w:cs="Arial"/>
                <w:sz w:val="18"/>
                <w:szCs w:val="18"/>
                <w:lang w:eastAsia="pt-BR"/>
              </w:rPr>
              <w:t xml:space="preserve">, </w:t>
            </w:r>
            <w:r w:rsidR="00EB208E" w:rsidRPr="003640DC">
              <w:rPr>
                <w:rFonts w:eastAsia="Times New Roman" w:cs="Arial"/>
                <w:sz w:val="18"/>
                <w:szCs w:val="18"/>
                <w:lang w:eastAsia="pt-BR"/>
              </w:rPr>
              <w:t>Caixa Econômica Federal</w:t>
            </w:r>
          </w:p>
        </w:tc>
      </w:tr>
      <w:tr w:rsidR="008A4B53" w:rsidRPr="003640DC" w14:paraId="40B19C5D" w14:textId="77777777" w:rsidTr="00242A7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44AA143" w14:textId="77777777" w:rsidR="008A4B53" w:rsidRPr="003640DC" w:rsidRDefault="008A4B53" w:rsidP="00242A7F">
            <w:pPr>
              <w:jc w:val="both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3640DC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Favorecido(a)(s)</w:t>
            </w:r>
          </w:p>
        </w:tc>
        <w:tc>
          <w:tcPr>
            <w:tcW w:w="6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E196E84" w14:textId="77777777" w:rsidR="008A4B53" w:rsidRPr="003640DC" w:rsidRDefault="008A4B53" w:rsidP="00242A7F">
            <w:pPr>
              <w:jc w:val="both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3640DC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$</w:t>
            </w:r>
            <w:proofErr w:type="spellStart"/>
            <w:r w:rsidRPr="003640DC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parteSelecionadaDadosBasicos</w:t>
            </w:r>
            <w:proofErr w:type="spellEnd"/>
          </w:p>
        </w:tc>
      </w:tr>
    </w:tbl>
    <w:p w14:paraId="78C87087" w14:textId="7E23E54C" w:rsidR="008A4B53" w:rsidRPr="003640DC" w:rsidRDefault="008A4B53" w:rsidP="008A4B53">
      <w:pPr>
        <w:jc w:val="both"/>
        <w:rPr>
          <w:rFonts w:eastAsia="Times New Roman" w:cs="Arial"/>
          <w:color w:val="3E4034"/>
          <w:sz w:val="18"/>
          <w:szCs w:val="18"/>
          <w:lang w:eastAsia="pt-BR"/>
        </w:rPr>
      </w:pPr>
    </w:p>
    <w:p w14:paraId="3C91D597" w14:textId="162D88EE" w:rsidR="008A4B53" w:rsidRPr="003640DC" w:rsidRDefault="008A4B53" w:rsidP="008A4B53">
      <w:pPr>
        <w:jc w:val="both"/>
        <w:rPr>
          <w:rFonts w:cs="Arial"/>
          <w:sz w:val="18"/>
          <w:szCs w:val="18"/>
        </w:rPr>
      </w:pPr>
      <w:r w:rsidRPr="003640DC">
        <w:rPr>
          <w:rFonts w:cs="Arial"/>
          <w:sz w:val="18"/>
          <w:szCs w:val="18"/>
        </w:rPr>
        <w:t xml:space="preserve">O presente alvará tem validade de </w:t>
      </w:r>
      <w:r w:rsidRPr="00F873EE">
        <w:rPr>
          <w:rFonts w:eastAsia="Times New Roman" w:cs="Arial"/>
          <w:b/>
          <w:color w:val="3300FF"/>
          <w:sz w:val="18"/>
          <w:szCs w:val="18"/>
          <w:lang w:eastAsia="pt-BR"/>
        </w:rPr>
        <w:t>XX</w:t>
      </w:r>
      <w:r w:rsidRPr="00F873EE">
        <w:rPr>
          <w:rFonts w:cs="Arial"/>
          <w:b/>
          <w:sz w:val="18"/>
          <w:szCs w:val="18"/>
        </w:rPr>
        <w:t xml:space="preserve"> (</w:t>
      </w:r>
      <w:proofErr w:type="spellStart"/>
      <w:r w:rsidRPr="00F873EE">
        <w:rPr>
          <w:rFonts w:eastAsia="Times New Roman" w:cs="Arial"/>
          <w:b/>
          <w:color w:val="3300FF"/>
          <w:sz w:val="18"/>
          <w:szCs w:val="18"/>
          <w:lang w:eastAsia="pt-BR"/>
        </w:rPr>
        <w:t>xxxx</w:t>
      </w:r>
      <w:proofErr w:type="spellEnd"/>
      <w:r w:rsidRPr="00F873EE">
        <w:rPr>
          <w:rFonts w:eastAsia="Times New Roman" w:cs="Arial"/>
          <w:b/>
          <w:color w:val="3300FF"/>
          <w:sz w:val="18"/>
          <w:szCs w:val="18"/>
          <w:lang w:eastAsia="pt-BR"/>
        </w:rPr>
        <w:t xml:space="preserve">) </w:t>
      </w:r>
      <w:r w:rsidRPr="00F873EE">
        <w:rPr>
          <w:rFonts w:cs="Arial"/>
          <w:b/>
          <w:sz w:val="18"/>
          <w:szCs w:val="18"/>
        </w:rPr>
        <w:t>dias</w:t>
      </w:r>
      <w:r w:rsidRPr="003640DC">
        <w:rPr>
          <w:rFonts w:cs="Arial"/>
          <w:sz w:val="18"/>
          <w:szCs w:val="18"/>
        </w:rPr>
        <w:t>.</w:t>
      </w:r>
    </w:p>
    <w:p w14:paraId="41BBE715" w14:textId="77777777" w:rsidR="008A4B53" w:rsidRPr="003640DC" w:rsidRDefault="008A4B53" w:rsidP="008A4B53">
      <w:pPr>
        <w:pStyle w:val="NormalWeb"/>
        <w:spacing w:before="0" w:beforeAutospacing="0" w:after="0" w:afterAutospacing="0"/>
        <w:jc w:val="both"/>
        <w:rPr>
          <w:rFonts w:cs="Arial"/>
          <w:sz w:val="18"/>
          <w:szCs w:val="18"/>
        </w:rPr>
      </w:pPr>
      <w:r w:rsidRPr="003640DC">
        <w:rPr>
          <w:rFonts w:cs="Arial"/>
          <w:sz w:val="18"/>
          <w:szCs w:val="18"/>
        </w:rPr>
        <w:t>Eu, $</w:t>
      </w:r>
      <w:proofErr w:type="spellStart"/>
      <w:proofErr w:type="gramStart"/>
      <w:r w:rsidRPr="003640DC">
        <w:rPr>
          <w:rFonts w:cs="Arial"/>
          <w:sz w:val="18"/>
          <w:szCs w:val="18"/>
        </w:rPr>
        <w:t>logon.getNome</w:t>
      </w:r>
      <w:proofErr w:type="spellEnd"/>
      <w:proofErr w:type="gramEnd"/>
      <w:r w:rsidRPr="003640DC">
        <w:rPr>
          <w:rFonts w:cs="Arial"/>
          <w:sz w:val="18"/>
          <w:szCs w:val="18"/>
        </w:rPr>
        <w:t>(), $</w:t>
      </w:r>
      <w:proofErr w:type="spellStart"/>
      <w:r w:rsidRPr="003640DC">
        <w:rPr>
          <w:rFonts w:cs="Arial"/>
          <w:sz w:val="18"/>
          <w:szCs w:val="18"/>
        </w:rPr>
        <w:t>logon.getGrupo</w:t>
      </w:r>
      <w:proofErr w:type="spellEnd"/>
      <w:r w:rsidRPr="003640DC">
        <w:rPr>
          <w:rFonts w:cs="Arial"/>
          <w:sz w:val="18"/>
          <w:szCs w:val="18"/>
        </w:rPr>
        <w:t>().</w:t>
      </w:r>
      <w:proofErr w:type="spellStart"/>
      <w:r w:rsidRPr="003640DC">
        <w:rPr>
          <w:rFonts w:cs="Arial"/>
          <w:sz w:val="18"/>
          <w:szCs w:val="18"/>
        </w:rPr>
        <w:t>getDescricao</w:t>
      </w:r>
      <w:proofErr w:type="spellEnd"/>
      <w:r w:rsidRPr="003640DC">
        <w:rPr>
          <w:rFonts w:cs="Arial"/>
          <w:sz w:val="18"/>
          <w:szCs w:val="18"/>
        </w:rPr>
        <w:t>(), digitei e conferi.</w:t>
      </w:r>
    </w:p>
    <w:p w14:paraId="609CF9AD" w14:textId="77777777" w:rsidR="008A4B53" w:rsidRPr="00F873EE" w:rsidRDefault="008A4B53" w:rsidP="008A4B53">
      <w:pPr>
        <w:rPr>
          <w:rFonts w:eastAsia="Times New Roman" w:cs="Arial"/>
          <w:sz w:val="18"/>
          <w:szCs w:val="18"/>
          <w:lang w:eastAsia="pt-BR"/>
        </w:rPr>
      </w:pPr>
    </w:p>
    <w:p w14:paraId="01235504" w14:textId="77777777" w:rsidR="008A4B53" w:rsidRPr="00F873EE" w:rsidRDefault="008A4B53" w:rsidP="008A4B53">
      <w:pPr>
        <w:jc w:val="center"/>
        <w:rPr>
          <w:rFonts w:eastAsia="Times New Roman" w:cs="Arial"/>
          <w:sz w:val="14"/>
          <w:szCs w:val="14"/>
          <w:lang w:eastAsia="pt-BR"/>
        </w:rPr>
      </w:pPr>
      <w:r w:rsidRPr="00F873EE">
        <w:rPr>
          <w:rFonts w:eastAsia="Times New Roman" w:cs="Arial"/>
          <w:b/>
          <w:bCs/>
          <w:sz w:val="14"/>
          <w:szCs w:val="14"/>
          <w:lang w:eastAsia="pt-BR"/>
        </w:rPr>
        <w:t>$assinaturaJuizDireito2</w:t>
      </w:r>
    </w:p>
    <w:p w14:paraId="7DF79A75" w14:textId="6BEACCC1" w:rsidR="00FC104C" w:rsidRPr="003640DC" w:rsidRDefault="008A4B53" w:rsidP="00EB208E">
      <w:pPr>
        <w:jc w:val="center"/>
        <w:rPr>
          <w:rFonts w:eastAsia="Times New Roman" w:cs="Arial"/>
          <w:i/>
          <w:iCs/>
          <w:sz w:val="14"/>
          <w:szCs w:val="14"/>
          <w:lang w:eastAsia="pt-BR"/>
        </w:rPr>
      </w:pPr>
      <w:r w:rsidRPr="003640DC">
        <w:rPr>
          <w:rFonts w:eastAsia="Times New Roman" w:cs="Arial"/>
          <w:i/>
          <w:iCs/>
          <w:sz w:val="14"/>
          <w:szCs w:val="14"/>
          <w:lang w:eastAsia="pt-BR"/>
        </w:rPr>
        <w:t>(assinado eletronicamente)</w:t>
      </w:r>
    </w:p>
    <w:sectPr w:rsidR="00FC104C" w:rsidRPr="003640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C7EAF" w14:textId="77777777" w:rsidR="008A4B53" w:rsidRDefault="008A4B53" w:rsidP="008A4B53">
      <w:r>
        <w:separator/>
      </w:r>
    </w:p>
  </w:endnote>
  <w:endnote w:type="continuationSeparator" w:id="0">
    <w:p w14:paraId="5AE02F34" w14:textId="77777777" w:rsidR="008A4B53" w:rsidRDefault="008A4B53" w:rsidP="008A4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4471C" w14:textId="77777777" w:rsidR="008A4B53" w:rsidRDefault="008A4B53" w:rsidP="008A4B53">
      <w:r>
        <w:separator/>
      </w:r>
    </w:p>
  </w:footnote>
  <w:footnote w:type="continuationSeparator" w:id="0">
    <w:p w14:paraId="58E5B3BF" w14:textId="77777777" w:rsidR="008A4B53" w:rsidRDefault="008A4B53" w:rsidP="008A4B53">
      <w:r>
        <w:continuationSeparator/>
      </w:r>
    </w:p>
  </w:footnote>
  <w:footnote w:id="1">
    <w:p w14:paraId="5F853276" w14:textId="4B089D6A" w:rsidR="008A4B53" w:rsidRPr="00F873EE" w:rsidRDefault="008A4B53" w:rsidP="00D34785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F873EE">
        <w:rPr>
          <w:rStyle w:val="Refdenotaderodap"/>
          <w:rFonts w:ascii="Arial" w:hAnsi="Arial" w:cs="Arial"/>
          <w:sz w:val="14"/>
          <w:szCs w:val="14"/>
        </w:rPr>
        <w:footnoteRef/>
      </w:r>
      <w:r w:rsidRPr="00F873EE">
        <w:rPr>
          <w:rFonts w:ascii="Arial" w:hAnsi="Arial" w:cs="Arial"/>
          <w:sz w:val="14"/>
          <w:szCs w:val="14"/>
        </w:rPr>
        <w:t xml:space="preserve"> </w:t>
      </w:r>
      <w:r w:rsidR="00D34785" w:rsidRPr="00F873EE">
        <w:rPr>
          <w:rFonts w:ascii="Arial" w:hAnsi="Arial" w:cs="Arial"/>
          <w:sz w:val="14"/>
          <w:szCs w:val="14"/>
        </w:rPr>
        <w:t>Lei nº 7.210/1984</w:t>
      </w:r>
      <w:r w:rsidRPr="00F873EE">
        <w:rPr>
          <w:rFonts w:ascii="Arial" w:hAnsi="Arial" w:cs="Arial"/>
          <w:sz w:val="14"/>
          <w:szCs w:val="14"/>
        </w:rPr>
        <w:t>: “</w:t>
      </w:r>
      <w:r w:rsidR="00D34785" w:rsidRPr="00F873EE">
        <w:rPr>
          <w:rFonts w:ascii="Arial" w:hAnsi="Arial" w:cs="Arial"/>
          <w:sz w:val="14"/>
          <w:szCs w:val="14"/>
        </w:rPr>
        <w:t>Art. 29. O trabalho do preso será remunerado, mediante prévia tabela, não podendo ser inferior a 3/4 (três quartos) do salário mínimo. § 1° O produto da remuneração pelo trabalho deverá atender: a) à indenização dos danos causados pelo crime, desde que determinados judicialmente e não reparados por outros meios; b) à assistência à família; c) a pequenas despesas pessoais; d) ao ressarcimento ao Estado das despesas realizadas com a manutenção do condenado, em proporção a ser fixada e sem prejuízo da destinação prevista nas letras anteriores. § 2º Ressalvadas outras aplicações legais, será depositada a parte restante para constituição do pecúlio, em Caderneta de Poupança, que será entregue ao condenado quando posto em liberdade</w:t>
      </w:r>
      <w:r w:rsidRPr="00F873EE">
        <w:rPr>
          <w:rFonts w:ascii="Arial" w:hAnsi="Arial" w:cs="Arial"/>
          <w:sz w:val="14"/>
          <w:szCs w:val="14"/>
        </w:rPr>
        <w:t>.”</w:t>
      </w:r>
      <w:r w:rsidR="003640DC" w:rsidRPr="00F873EE">
        <w:rPr>
          <w:rFonts w:ascii="Arial" w:hAnsi="Arial" w:cs="Arial"/>
          <w:sz w:val="14"/>
          <w:szCs w:val="1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2B"/>
    <w:rsid w:val="0023796A"/>
    <w:rsid w:val="002D5211"/>
    <w:rsid w:val="002F1019"/>
    <w:rsid w:val="003640DC"/>
    <w:rsid w:val="00886239"/>
    <w:rsid w:val="008A4B53"/>
    <w:rsid w:val="0097345E"/>
    <w:rsid w:val="00C9184E"/>
    <w:rsid w:val="00CB1028"/>
    <w:rsid w:val="00D0392B"/>
    <w:rsid w:val="00D34785"/>
    <w:rsid w:val="00EB208E"/>
    <w:rsid w:val="00F873EE"/>
    <w:rsid w:val="00FC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088EF"/>
  <w15:chartTrackingRefBased/>
  <w15:docId w15:val="{7E86BA3E-A32C-4206-8CCC-CA8AB1C6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92B"/>
    <w:pPr>
      <w:spacing w:after="0" w:line="240" w:lineRule="auto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392B"/>
    <w:pPr>
      <w:spacing w:before="100" w:beforeAutospacing="1" w:after="100" w:afterAutospacing="1"/>
    </w:pPr>
    <w:rPr>
      <w:rFonts w:eastAsia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0392B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A4B53"/>
    <w:rPr>
      <w:rFonts w:asciiTheme="minorHAnsi" w:hAnsiTheme="minorHAns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A4B5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A4B53"/>
    <w:rPr>
      <w:vertAlign w:val="superscript"/>
    </w:rPr>
  </w:style>
  <w:style w:type="paragraph" w:styleId="Reviso">
    <w:name w:val="Revision"/>
    <w:hidden/>
    <w:uiPriority w:val="99"/>
    <w:semiHidden/>
    <w:rsid w:val="003640DC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3BE257-D371-407E-AD84-8B182BDC31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584942-886D-4CB4-B159-2D6C5756E8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FE62F2-0260-49AA-B146-118B82C631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Carolina Foltran Miranda</cp:lastModifiedBy>
  <cp:revision>5</cp:revision>
  <dcterms:created xsi:type="dcterms:W3CDTF">2021-06-27T15:23:00Z</dcterms:created>
  <dcterms:modified xsi:type="dcterms:W3CDTF">2023-07-04T18:10:00Z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