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8E0B" w14:textId="77777777" w:rsidR="002962E8" w:rsidRPr="002962E8" w:rsidRDefault="002962E8" w:rsidP="002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62E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962E8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2962E8" w:rsidRPr="002962E8" w:rsidRDefault="002962E8" w:rsidP="002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62E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962E8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2962E8" w:rsidRPr="002962E8" w:rsidRDefault="002962E8" w:rsidP="00296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62E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962E8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672A6659" w14:textId="77777777" w:rsidR="002962E8" w:rsidRPr="002962E8" w:rsidRDefault="002962E8" w:rsidP="00296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F07736" w14:textId="77777777" w:rsidR="002962E8" w:rsidRPr="007F6993" w:rsidRDefault="002962E8" w:rsidP="00296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7F6993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TERMO DE COMPROMISSO DE TESTAMENTEIRO</w:t>
      </w:r>
    </w:p>
    <w:p w14:paraId="199CE69A" w14:textId="77777777" w:rsidR="002962E8" w:rsidRPr="002962E8" w:rsidRDefault="002962E8" w:rsidP="00296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62E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962E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2962E8" w:rsidRPr="002962E8" w:rsidRDefault="002962E8" w:rsidP="00296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EE1C2A" w14:textId="7FABE026" w:rsidR="002962E8" w:rsidRPr="002962E8" w:rsidRDefault="002962E8" w:rsidP="002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B0C479A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proofErr w:type="gramStart"/>
      <w:r w:rsidRPr="5B0C479A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5B0C479A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5B0C479A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5B0C479A">
        <w:rPr>
          <w:rFonts w:ascii="Arial" w:eastAsia="Times New Roman" w:hAnsi="Arial" w:cs="Arial"/>
          <w:sz w:val="18"/>
          <w:szCs w:val="18"/>
          <w:lang w:eastAsia="pt-BR"/>
        </w:rPr>
        <w:t>(), Estado do Paraná, perante o(a) Juiz(</w:t>
      </w:r>
      <w:proofErr w:type="spellStart"/>
      <w:r w:rsidRPr="5B0C479A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5B0C479A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5B0C479A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5B0C479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5B0C479A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5B0C479A">
        <w:rPr>
          <w:rFonts w:ascii="Arial" w:eastAsia="Times New Roman" w:hAnsi="Arial" w:cs="Arial"/>
          <w:sz w:val="18"/>
          <w:szCs w:val="18"/>
          <w:lang w:eastAsia="pt-BR"/>
        </w:rPr>
        <w:t xml:space="preserve">() compareceu de livre e espontânea vontade, de forma pura e simples, isenta de coação e impedimento </w:t>
      </w:r>
      <w:r w:rsidRPr="5B0C47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5B0C47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parteSelecionadaDadosBasicos</w:t>
      </w:r>
      <w:proofErr w:type="spellEnd"/>
      <w:r w:rsidRPr="5B0C479A">
        <w:rPr>
          <w:rFonts w:ascii="Arial" w:eastAsia="Times New Roman" w:hAnsi="Arial" w:cs="Arial"/>
          <w:sz w:val="18"/>
          <w:szCs w:val="18"/>
          <w:lang w:eastAsia="pt-BR"/>
        </w:rPr>
        <w:t>, para aceitar o compromisso de</w:t>
      </w:r>
      <w:r w:rsidRPr="5B0C47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TESTAMENTEIRO(A)</w:t>
      </w:r>
      <w:r w:rsidRPr="5B0C479A">
        <w:rPr>
          <w:rFonts w:ascii="Arial" w:eastAsia="Times New Roman" w:hAnsi="Arial" w:cs="Arial"/>
          <w:sz w:val="18"/>
          <w:szCs w:val="18"/>
          <w:lang w:eastAsia="pt-BR"/>
        </w:rPr>
        <w:t xml:space="preserve"> dos bens deixados pelo(a) </w:t>
      </w:r>
      <w:r w:rsidRPr="5B0C479A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de cujus</w:t>
      </w:r>
      <w:r w:rsidRPr="5B0C47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F6993" w:rsidRPr="007F69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7F6993" w:rsidRPr="007F69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partesPassivasDocumentos</w:t>
      </w:r>
      <w:proofErr w:type="spellEnd"/>
      <w:r w:rsidRPr="5B0C479A">
        <w:rPr>
          <w:rFonts w:ascii="Arial" w:eastAsia="Times New Roman" w:hAnsi="Arial" w:cs="Arial"/>
          <w:sz w:val="18"/>
          <w:szCs w:val="18"/>
          <w:lang w:eastAsia="pt-BR"/>
        </w:rPr>
        <w:t>, com último domicílio em</w:t>
      </w:r>
      <w:r w:rsidRPr="5B0C479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XXXX</w:t>
      </w:r>
      <w:r w:rsidRPr="5B0C479A">
        <w:rPr>
          <w:rFonts w:ascii="Arial" w:eastAsia="Times New Roman" w:hAnsi="Arial" w:cs="Arial"/>
          <w:sz w:val="18"/>
          <w:szCs w:val="18"/>
          <w:lang w:eastAsia="pt-BR"/>
        </w:rPr>
        <w:t xml:space="preserve">, e falecido(a) na data de </w:t>
      </w:r>
      <w:proofErr w:type="spellStart"/>
      <w:r w:rsidRPr="5B0C479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5B0C479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5B0C479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5B0C479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5B0C479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5B0C479A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5B0C47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5B0C479A">
        <w:rPr>
          <w:rFonts w:ascii="Arial" w:eastAsia="Times New Roman" w:hAnsi="Arial" w:cs="Arial"/>
          <w:sz w:val="18"/>
          <w:szCs w:val="18"/>
          <w:lang w:eastAsia="pt-BR"/>
        </w:rPr>
        <w:t>na cidade de</w:t>
      </w:r>
      <w:r w:rsidRPr="5B0C479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Pr="5B0C479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5B0C479A">
        <w:rPr>
          <w:rFonts w:ascii="Arial" w:eastAsia="Times New Roman" w:hAnsi="Arial" w:cs="Arial"/>
          <w:sz w:val="18"/>
          <w:szCs w:val="18"/>
          <w:lang w:eastAsia="pt-BR"/>
        </w:rPr>
        <w:t xml:space="preserve">. E sendo o compromisso de administração desses bens aceito, assim o prometeu cumprir, nos termos dos </w:t>
      </w:r>
      <w:proofErr w:type="spellStart"/>
      <w:r w:rsidRPr="5B0C479A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Pr="5B0C479A">
        <w:rPr>
          <w:rFonts w:ascii="Arial" w:eastAsia="Times New Roman" w:hAnsi="Arial" w:cs="Arial"/>
          <w:sz w:val="18"/>
          <w:szCs w:val="18"/>
          <w:lang w:eastAsia="pt-BR"/>
        </w:rPr>
        <w:t>. 735, § 5º, do Código de Processo Civil</w:t>
      </w:r>
      <w:r w:rsidR="007F6993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5B0C479A">
        <w:rPr>
          <w:rFonts w:ascii="Arial" w:eastAsia="Times New Roman" w:hAnsi="Arial" w:cs="Arial"/>
          <w:sz w:val="18"/>
          <w:szCs w:val="18"/>
          <w:lang w:eastAsia="pt-BR"/>
        </w:rPr>
        <w:t xml:space="preserve">. Para fins de registro, </w:t>
      </w:r>
      <w:r w:rsidR="007F6993">
        <w:rPr>
          <w:rFonts w:ascii="Arial" w:eastAsia="Times New Roman" w:hAnsi="Arial" w:cs="Arial"/>
          <w:sz w:val="18"/>
          <w:szCs w:val="18"/>
          <w:lang w:eastAsia="pt-BR"/>
        </w:rPr>
        <w:t>lavrou-se</w:t>
      </w:r>
      <w:r w:rsidRPr="5B0C479A">
        <w:rPr>
          <w:rFonts w:ascii="Arial" w:eastAsia="Times New Roman" w:hAnsi="Arial" w:cs="Arial"/>
          <w:sz w:val="18"/>
          <w:szCs w:val="18"/>
          <w:lang w:eastAsia="pt-BR"/>
        </w:rPr>
        <w:t xml:space="preserve"> este termo que, lido e consentido, vai devidamente assinado. Eu, $</w:t>
      </w:r>
      <w:proofErr w:type="spellStart"/>
      <w:proofErr w:type="gramStart"/>
      <w:r w:rsidRPr="5B0C479A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5B0C479A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5B0C479A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5B0C479A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5B0C479A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5B0C479A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2962E8" w:rsidRPr="002962E8" w:rsidRDefault="002962E8" w:rsidP="002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FFDBCB" w14:textId="77777777" w:rsidR="002962E8" w:rsidRPr="007F6993" w:rsidRDefault="002962E8" w:rsidP="00296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9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$assinaturaJuizDireito2</w:t>
      </w:r>
    </w:p>
    <w:p w14:paraId="445F4B9E" w14:textId="77777777" w:rsidR="002962E8" w:rsidRPr="002962E8" w:rsidRDefault="002962E8" w:rsidP="00296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F699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eletrônica)</w:t>
      </w:r>
    </w:p>
    <w:p w14:paraId="02EB378F" w14:textId="20EC1710" w:rsidR="002962E8" w:rsidRDefault="002962E8" w:rsidP="00296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3D79FC" w14:textId="77777777" w:rsidR="007F6993" w:rsidRPr="002962E8" w:rsidRDefault="007F6993" w:rsidP="00296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E1A49C" w14:textId="77777777" w:rsidR="002962E8" w:rsidRPr="002962E8" w:rsidRDefault="002962E8" w:rsidP="002962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62E8">
        <w:rPr>
          <w:rFonts w:ascii="Arial" w:eastAsia="Times New Roman" w:hAnsi="Arial" w:cs="Arial"/>
          <w:sz w:val="18"/>
          <w:szCs w:val="18"/>
          <w:lang w:eastAsia="pt-BR"/>
        </w:rPr>
        <w:t>_______________________</w:t>
      </w:r>
    </w:p>
    <w:p w14:paraId="5A39BBE3" w14:textId="6BA12A99" w:rsidR="004311A6" w:rsidRPr="007F6993" w:rsidRDefault="002962E8" w:rsidP="007F6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62E8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2962E8">
        <w:rPr>
          <w:rFonts w:ascii="Arial" w:eastAsia="Times New Roman" w:hAnsi="Arial" w:cs="Arial"/>
          <w:sz w:val="18"/>
          <w:szCs w:val="18"/>
          <w:lang w:eastAsia="pt-BR"/>
        </w:rPr>
        <w:t>parteSelecionadaNome</w:t>
      </w:r>
      <w:proofErr w:type="spellEnd"/>
      <w:r w:rsidRPr="002962E8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2962E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Testamenteiro(a)</w:t>
      </w:r>
    </w:p>
    <w:sectPr w:rsidR="004311A6" w:rsidRPr="007F6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ABB6" w14:textId="77777777" w:rsidR="007F6993" w:rsidRDefault="007F6993" w:rsidP="007F6993">
      <w:pPr>
        <w:spacing w:after="0" w:line="240" w:lineRule="auto"/>
      </w:pPr>
      <w:r>
        <w:separator/>
      </w:r>
    </w:p>
  </w:endnote>
  <w:endnote w:type="continuationSeparator" w:id="0">
    <w:p w14:paraId="082DB837" w14:textId="77777777" w:rsidR="007F6993" w:rsidRDefault="007F6993" w:rsidP="007F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94EC7" w14:textId="77777777" w:rsidR="007F6993" w:rsidRDefault="007F6993" w:rsidP="007F6993">
      <w:pPr>
        <w:spacing w:after="0" w:line="240" w:lineRule="auto"/>
      </w:pPr>
      <w:r>
        <w:separator/>
      </w:r>
    </w:p>
  </w:footnote>
  <w:footnote w:type="continuationSeparator" w:id="0">
    <w:p w14:paraId="2CAFF6B5" w14:textId="77777777" w:rsidR="007F6993" w:rsidRDefault="007F6993" w:rsidP="007F6993">
      <w:pPr>
        <w:spacing w:after="0" w:line="240" w:lineRule="auto"/>
      </w:pPr>
      <w:r>
        <w:continuationSeparator/>
      </w:r>
    </w:p>
  </w:footnote>
  <w:footnote w:id="1">
    <w:p w14:paraId="0FB03C88" w14:textId="00D7A352" w:rsidR="007F6993" w:rsidRPr="007F6993" w:rsidRDefault="007F6993" w:rsidP="007F6993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7F6993">
        <w:rPr>
          <w:rStyle w:val="Refdenotaderodap"/>
          <w:rFonts w:ascii="Arial" w:hAnsi="Arial" w:cs="Arial"/>
          <w:sz w:val="16"/>
          <w:szCs w:val="16"/>
        </w:rPr>
        <w:footnoteRef/>
      </w:r>
      <w:r w:rsidRPr="007F6993">
        <w:rPr>
          <w:rFonts w:ascii="Arial" w:hAnsi="Arial" w:cs="Arial"/>
          <w:sz w:val="16"/>
          <w:szCs w:val="16"/>
        </w:rPr>
        <w:t xml:space="preserve"> </w:t>
      </w:r>
      <w:r w:rsidRPr="007F6993">
        <w:rPr>
          <w:rFonts w:ascii="Arial" w:eastAsia="Times New Roman" w:hAnsi="Arial" w:cs="Arial"/>
          <w:sz w:val="16"/>
          <w:szCs w:val="16"/>
          <w:lang w:eastAsia="pt-BR"/>
        </w:rPr>
        <w:t xml:space="preserve"> “Art. 735. [...] § 5º O testamenteiro deverá cumprir as disposições testamentárias e prestar contas em juízo do que recebeu e despendeu, observando-se o disposto em lei.”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E8"/>
    <w:rsid w:val="000E7E0F"/>
    <w:rsid w:val="002962E8"/>
    <w:rsid w:val="007F6993"/>
    <w:rsid w:val="00916750"/>
    <w:rsid w:val="1FE70E4E"/>
    <w:rsid w:val="5B0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F2B224"/>
  <w15:chartTrackingRefBased/>
  <w15:docId w15:val="{3D0DB454-B13D-4D54-8288-C2A9A967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699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699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69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1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D473-D5FF-42C9-A58C-36B7011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CE113-0C20-4427-A4FD-CDA5308C0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4D748D-8919-4213-BAF1-7E02002AAF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0731E-0292-4EF4-B05A-198DDC7D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882</Characters>
  <Application>Microsoft Office Word</Application>
  <DocSecurity>0</DocSecurity>
  <Lines>7</Lines>
  <Paragraphs>2</Paragraphs>
  <ScaleCrop>false</ScaleCrop>
  <Company>Tribunal de Justiça do Estado do Paraná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Manoela Papp</cp:lastModifiedBy>
  <cp:revision>3</cp:revision>
  <dcterms:created xsi:type="dcterms:W3CDTF">2021-11-03T19:08:00Z</dcterms:created>
  <dcterms:modified xsi:type="dcterms:W3CDTF">2022-03-25T17:37:00Z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