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E24D3CD" w14:textId="77777777" w:rsidR="00530438" w:rsidRPr="00DE40E1" w:rsidRDefault="00530438" w:rsidP="005304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E40E1">
        <w:rPr>
          <w:rFonts w:ascii="Arial" w:eastAsia="Times New Roman" w:hAnsi="Arial" w:cs="Arial"/>
          <w:b/>
          <w:bCs/>
          <w:u w:val="single"/>
          <w:lang w:eastAsia="pt-BR"/>
        </w:rPr>
        <w:t>TERMO DE LEVANTAMENTO DE PENHORA SOBRE VEÍCULO</w:t>
      </w:r>
    </w:p>
    <w:p w14:paraId="199CE69A" w14:textId="77777777" w:rsidR="00530438" w:rsidRPr="00530438" w:rsidRDefault="00530438" w:rsidP="0053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304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530438" w:rsidRPr="00DE40E1" w:rsidRDefault="00530438" w:rsidP="005304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27709F" w14:textId="22BD8ACB" w:rsidR="00530438" w:rsidRPr="00530438" w:rsidRDefault="00530438" w:rsidP="0053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93D44F3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DE40E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693D44F3">
        <w:rPr>
          <w:rFonts w:ascii="Arial" w:eastAsia="Times New Roman" w:hAnsi="Arial" w:cs="Arial"/>
          <w:sz w:val="18"/>
          <w:szCs w:val="18"/>
          <w:lang w:eastAsia="pt-BR"/>
        </w:rPr>
        <w:t>e em cumprimento ao determinado nos autos em epígrafe pelo(a) Juiz(</w:t>
      </w:r>
      <w:proofErr w:type="spell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693D44F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LEVANTAMENTO DE PENHORA</w:t>
      </w:r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 sobre os </w:t>
      </w:r>
      <w:r w:rsidRPr="693D44F3">
        <w:rPr>
          <w:rFonts w:ascii="Arial" w:eastAsia="Times New Roman" w:hAnsi="Arial" w:cs="Arial"/>
          <w:sz w:val="18"/>
          <w:szCs w:val="18"/>
          <w:u w:val="single"/>
          <w:lang w:eastAsia="pt-BR"/>
        </w:rPr>
        <w:t>direitos sobre o veículo</w:t>
      </w:r>
      <w:r w:rsidR="007C5859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alienado fiduciariamente</w:t>
      </w:r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</w:t>
      </w:r>
      <w:r w:rsidR="00F1202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 que o(a) senhor(a) </w:t>
      </w:r>
      <w:r w:rsidRPr="693D44F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693D44F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693D44F3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EB2A6C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Pr="693D44F3">
        <w:rPr>
          <w:rFonts w:ascii="Arial" w:eastAsia="Times New Roman" w:hAnsi="Arial" w:cs="Arial"/>
          <w:sz w:val="18"/>
          <w:szCs w:val="18"/>
          <w:lang w:eastAsia="pt-BR"/>
        </w:rPr>
        <w:t xml:space="preserve"> possui.</w:t>
      </w:r>
    </w:p>
    <w:p w14:paraId="5DAB6C7B" w14:textId="77777777" w:rsidR="00530438" w:rsidRPr="00DE40E1" w:rsidRDefault="00530438" w:rsidP="005304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530438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53043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53043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53043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53043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530438" w:rsidRPr="00530438" w:rsidRDefault="00530438" w:rsidP="0053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53043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530438" w:rsidRPr="00DE40E1" w:rsidRDefault="00530438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530438" w:rsidRPr="00530438" w:rsidRDefault="00530438" w:rsidP="0053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438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530438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53043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3043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30438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530438" w:rsidRPr="00DE40E1" w:rsidRDefault="00530438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530438" w:rsidRPr="00DE40E1" w:rsidRDefault="00530438" w:rsidP="0053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40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$assinaturaUsuarioLogadoPorOrdemJuiz2</w:t>
      </w:r>
    </w:p>
    <w:p w14:paraId="5A39BBE3" w14:textId="30E4E4D0" w:rsidR="004311A6" w:rsidRDefault="00530438" w:rsidP="00DE40E1">
      <w:pPr>
        <w:spacing w:after="0" w:line="240" w:lineRule="auto"/>
        <w:jc w:val="center"/>
      </w:pPr>
      <w:r w:rsidRPr="007C58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F120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7C58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F120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7C58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8"/>
    <w:rsid w:val="000E7E0F"/>
    <w:rsid w:val="00530438"/>
    <w:rsid w:val="007C5859"/>
    <w:rsid w:val="00916750"/>
    <w:rsid w:val="00DE40E1"/>
    <w:rsid w:val="00EB2A6C"/>
    <w:rsid w:val="00F12021"/>
    <w:rsid w:val="693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B76E"/>
  <w15:chartTrackingRefBased/>
  <w15:docId w15:val="{74C69AEC-3413-4678-B1DE-7F1B478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F12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8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A814-14C4-4564-9225-CD64182F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033E4-A089-44CA-9ABB-5D2458735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08C82-9FB7-4A1C-85D8-E8F273DF6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B344C5-2850-483D-9D33-6B5C4FD8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715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2021-11-03T18:51:00Z</dcterms:created>
  <dcterms:modified xsi:type="dcterms:W3CDTF">2023-06-30T19:47:00Z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