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AC2B0A" w:rsidRPr="00AC2B0A" w:rsidRDefault="00AC2B0A" w:rsidP="00AC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0A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0132D0B2" w14:textId="77777777" w:rsidR="00AC2B0A" w:rsidRPr="00AC2B0A" w:rsidRDefault="00AC2B0A" w:rsidP="00AC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0A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A372955" w14:textId="77777777" w:rsidR="00AC2B0A" w:rsidRPr="00AC2B0A" w:rsidRDefault="00AC2B0A" w:rsidP="00AC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0A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AC2B0A" w:rsidRPr="00AC2B0A" w14:paraId="425BDEF5" w14:textId="77777777" w:rsidTr="00AC2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$!parteSelecionadaCustasPostergadas</w:t>
            </w:r>
          </w:p>
        </w:tc>
        <w:tc>
          <w:tcPr>
            <w:tcW w:w="0" w:type="auto"/>
            <w:vAlign w:val="center"/>
            <w:hideMark/>
          </w:tcPr>
          <w:p w14:paraId="690664A4" w14:textId="2EE3C319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$mandadoUrgente</w:t>
            </w:r>
            <w:r w:rsidR="008F0C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$!mandado.getTipoUrgenciaMandado().getDescricao() != "" )( </w:t>
            </w:r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$!mandado.getTipoUrgenciaMandado().getDescricao()</w:t>
            </w: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AC2B0A" w:rsidRPr="00AC2B0A" w14:paraId="7CCA1814" w14:textId="77777777" w:rsidTr="00AC2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$!parteSelecionadaJusticaGratuita</w:t>
            </w:r>
          </w:p>
        </w:tc>
        <w:tc>
          <w:tcPr>
            <w:tcW w:w="0" w:type="auto"/>
            <w:vAlign w:val="center"/>
            <w:hideMark/>
          </w:tcPr>
          <w:p w14:paraId="73EDBAA4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$!mandado.getTipoMandadoOficialJustica().getDescricao()</w:t>
            </w:r>
          </w:p>
        </w:tc>
      </w:tr>
      <w:tr w:rsidR="00AC2B0A" w:rsidRPr="00AC2B0A" w14:paraId="6F3F5E24" w14:textId="77777777" w:rsidTr="00AC2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$!parteSelecionadaPrioridades</w:t>
            </w:r>
          </w:p>
        </w:tc>
        <w:tc>
          <w:tcPr>
            <w:tcW w:w="0" w:type="auto"/>
            <w:vAlign w:val="center"/>
            <w:hideMark/>
          </w:tcPr>
          <w:p w14:paraId="1E2F99E6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$!mandado.getCustasMandado().getDescricao() != "" )Custas do Mandado: $!mandado.getCustasMandado().getDescricao()#end #if( $!mandado.getTipoClassificacaoMandado().getDescricao() != "" )( $!mandado.getTipoClassificacaoMandado().getDescricao() )#end</w:t>
            </w:r>
          </w:p>
        </w:tc>
      </w:tr>
    </w:tbl>
    <w:p w14:paraId="1085BE17" w14:textId="6875C95B" w:rsidR="00AC2B0A" w:rsidRPr="00AC2B0A" w:rsidRDefault="00AC2B0A" w:rsidP="00AC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E0D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</w:t>
      </w:r>
      <w:r w:rsidR="008F0C20" w:rsidRPr="00762E0D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r w:rsidRPr="00762E0D">
        <w:rPr>
          <w:rFonts w:ascii="Arial" w:eastAsia="Times New Roman" w:hAnsi="Arial" w:cs="Arial"/>
          <w:b/>
          <w:bCs/>
          <w:u w:val="single"/>
          <w:lang w:eastAsia="pt-BR"/>
        </w:rPr>
        <w:t>().getDescricao() de $cumprimentoCartorio.getNaturezaMandado().getDescricao()</w:t>
      </w:r>
      <w:r w:rsidRPr="00762E0D">
        <w:rPr>
          <w:rFonts w:ascii="Arial" w:eastAsia="Times New Roman" w:hAnsi="Arial" w:cs="Arial"/>
          <w:lang w:eastAsia="pt-BR"/>
        </w:rPr>
        <w:br/>
      </w:r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Prazo: $cumprimentoCartorio.getDescrevePrazo()#end</w:t>
      </w:r>
    </w:p>
    <w:p w14:paraId="711C3934" w14:textId="1373858F" w:rsidR="006A60F0" w:rsidRPr="00762E0D" w:rsidRDefault="00DC4C84" w:rsidP="006A60F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DC4C84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6A60F0" w:rsidRPr="00762E0D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1FE72C2E" w:rsidR="00AC2B0A" w:rsidRPr="00762E0D" w:rsidRDefault="00AC2B0A" w:rsidP="00AC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AC2B0A" w:rsidRPr="00762E0D" w:rsidRDefault="00AC2B0A" w:rsidP="008F0C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O(A) Juiz(íza) de Direito $!autos.getJuizResponsavel().getNome(), da $vara.getDescricao(), referente ao(à) </w:t>
      </w:r>
      <w:r w:rsidRPr="00DC4C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0A37501D" w14:textId="77777777" w:rsidR="00AC2B0A" w:rsidRPr="00762E0D" w:rsidRDefault="00AC2B0A" w:rsidP="00AC2B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88E2570" w14:textId="77777777" w:rsidR="00DC4C84" w:rsidRDefault="00AC2B0A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C4C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>ao(à) Sr(a). Oficial de Justiça que proceda à</w:t>
      </w:r>
      <w:r w:rsidR="00DC4C84" w:rsidRPr="00DC4C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3B569D8" w14:textId="77777777" w:rsidR="00762E0D" w:rsidRPr="00DC4C84" w:rsidRDefault="00762E0D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864489" w14:textId="3BB2582F" w:rsidR="00AA0D64" w:rsidRPr="00DC4C84" w:rsidRDefault="00DC4C84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62E0D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AC2B0A" w:rsidRPr="00762E0D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AC2B0A" w:rsidRPr="00762E0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BR"/>
        </w:rPr>
        <w:t>CITAÇÃO</w:t>
      </w:r>
      <w:r w:rsidR="00AC2B0A" w:rsidRPr="00DC4C8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</w:t>
      </w:r>
      <w:r w:rsidR="00AC2B0A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da parte </w:t>
      </w:r>
      <w:r w:rsidR="004819E3" w:rsidRPr="00DC4C84">
        <w:rPr>
          <w:rFonts w:ascii="Arial" w:eastAsia="Times New Roman" w:hAnsi="Arial" w:cs="Arial"/>
          <w:sz w:val="18"/>
          <w:szCs w:val="18"/>
          <w:lang w:eastAsia="pt-BR"/>
        </w:rPr>
        <w:t>ré</w:t>
      </w:r>
      <w:r w:rsidR="005C1F44" w:rsidRPr="00DC4C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="00984E12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</w:p>
    <w:p w14:paraId="6D60A6CC" w14:textId="77777777" w:rsidR="00AA0D64" w:rsidRPr="00DC4C84" w:rsidRDefault="00AA0D64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FC351C" w14:textId="2FEBCFC1" w:rsidR="00984E12" w:rsidRPr="00DC4C84" w:rsidRDefault="00984E12" w:rsidP="00984E1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C4C84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[***escolher uma 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espécie de parte</w:t>
      </w:r>
      <w:r w:rsidRPr="00DC4C84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***]</w:t>
      </w:r>
    </w:p>
    <w:p w14:paraId="5C28DC66" w14:textId="07BFD5AF" w:rsidR="00984E12" w:rsidRPr="00DC4C84" w:rsidRDefault="00984E12" w:rsidP="00984E12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DC4C84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(i)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autoridades / funcionários / administradores 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que [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autorizou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aprovou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ratificou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praticou o ato impugnado </w:t>
      </w:r>
      <w:r w:rsidRPr="00DC4C84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***OU***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por omissão deu oportunidade à lesão 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4BC35B10" w14:textId="3C8E246E" w:rsidR="00984E12" w:rsidRPr="00DC4C84" w:rsidRDefault="00984E12" w:rsidP="3D56A168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DC4C84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(</w:t>
      </w:r>
      <w:r w:rsidRPr="00DC4C84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ii)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 beneficiário direto do ato impugnado</w:t>
      </w:r>
    </w:p>
    <w:p w14:paraId="76723AA8" w14:textId="172F1236" w:rsidR="00984E12" w:rsidRPr="00DC4C84" w:rsidRDefault="00AA0D64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C4C84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(iii)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pessoa de direito público / pessoa de direito privado / entidade 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>considerada no art. 1º da Lei nº 4.717/1965, na pessoa de seu representante legal,</w:t>
      </w:r>
    </w:p>
    <w:p w14:paraId="3AC12552" w14:textId="77777777" w:rsidR="00AA0D64" w:rsidRPr="00DC4C84" w:rsidRDefault="00AA0D64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88F9976" w14:textId="3A5AB96D" w:rsidR="003761B8" w:rsidRPr="00DC4C84" w:rsidRDefault="00984E12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C4C8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4819E3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42FB7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dos termos da presente </w:t>
      </w:r>
      <w:r w:rsidR="00151ED6" w:rsidRPr="00DC4C8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Ação </w:t>
      </w:r>
      <w:r w:rsidR="00FB0203" w:rsidRPr="00DC4C84">
        <w:rPr>
          <w:rFonts w:ascii="Arial" w:eastAsia="Times New Roman" w:hAnsi="Arial" w:cs="Arial"/>
          <w:b/>
          <w:sz w:val="18"/>
          <w:szCs w:val="18"/>
          <w:lang w:eastAsia="pt-BR"/>
        </w:rPr>
        <w:t>Coletiva</w:t>
      </w:r>
      <w:r w:rsidR="003761B8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46FD3" w:rsidRPr="00DC4C84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para que </w:t>
      </w:r>
      <w:r w:rsidR="00C46FD3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apresente </w:t>
      </w:r>
      <w:r w:rsidR="00C46FD3" w:rsidRPr="00762E0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contestação</w:t>
      </w:r>
      <w:r w:rsidR="00C46FD3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46FD3" w:rsidRPr="00DC4C8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no prazo de </w:t>
      </w:r>
      <w:r w:rsidR="003761B8" w:rsidRPr="00DC4C8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20</w:t>
      </w:r>
      <w:r w:rsidR="00C46FD3" w:rsidRPr="00DC4C8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(</w:t>
      </w:r>
      <w:r w:rsidR="003761B8" w:rsidRPr="00DC4C8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vinte</w:t>
      </w:r>
      <w:r w:rsidR="00C46FD3" w:rsidRPr="00DC4C8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) dias</w:t>
      </w:r>
      <w:r w:rsidR="00C46FD3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3761B8" w:rsidRPr="00DC4C84">
        <w:rPr>
          <w:rFonts w:ascii="Arial" w:eastAsia="Times New Roman" w:hAnsi="Arial" w:cs="Arial"/>
          <w:sz w:val="18"/>
          <w:szCs w:val="18"/>
          <w:lang w:eastAsia="pt-BR"/>
        </w:rPr>
        <w:t>prorrogáveis por mais 20 (vinte) a requerimento do interessado</w:t>
      </w:r>
      <w:r w:rsidR="00762E0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3761B8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 se particularmente difícil a produção de prova documental, </w:t>
      </w:r>
      <w:r w:rsidR="00C46FD3" w:rsidRPr="00DC4C84">
        <w:rPr>
          <w:rFonts w:ascii="Arial" w:eastAsia="Times New Roman" w:hAnsi="Arial" w:cs="Arial"/>
          <w:sz w:val="18"/>
          <w:szCs w:val="18"/>
          <w:lang w:eastAsia="pt-BR"/>
        </w:rPr>
        <w:t>nos termos do art</w:t>
      </w:r>
      <w:r w:rsidR="003761B8" w:rsidRPr="00DC4C84">
        <w:rPr>
          <w:rFonts w:ascii="Arial" w:eastAsia="Times New Roman" w:hAnsi="Arial" w:cs="Arial"/>
          <w:sz w:val="18"/>
          <w:szCs w:val="18"/>
          <w:lang w:eastAsia="pt-BR"/>
        </w:rPr>
        <w:t>. 7</w:t>
      </w:r>
      <w:r w:rsidR="00762E0D">
        <w:rPr>
          <w:rFonts w:ascii="Arial" w:eastAsia="Times New Roman" w:hAnsi="Arial" w:cs="Arial"/>
          <w:sz w:val="18"/>
          <w:szCs w:val="18"/>
          <w:lang w:eastAsia="pt-BR"/>
        </w:rPr>
        <w:t>º</w:t>
      </w:r>
      <w:r w:rsidR="00C46FD3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761B8" w:rsidRPr="00DC4C84">
        <w:rPr>
          <w:rFonts w:ascii="Arial" w:eastAsia="Times New Roman" w:hAnsi="Arial" w:cs="Arial"/>
          <w:sz w:val="18"/>
          <w:szCs w:val="18"/>
          <w:lang w:eastAsia="pt-BR"/>
        </w:rPr>
        <w:t>da Lei nº 4.717/1965</w:t>
      </w:r>
      <w:r w:rsidR="003761B8" w:rsidRPr="00DC4C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3"/>
      </w:r>
      <w:r w:rsidR="003761B8"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, em virtude de pleito de anulação ou a declaração de nulidade </w:t>
      </w:r>
      <w:r w:rsidR="003761B8" w:rsidRPr="00DC4C84">
        <w:rPr>
          <w:rFonts w:ascii="Arial" w:hAnsi="Arial" w:cs="Arial"/>
          <w:color w:val="000000"/>
          <w:sz w:val="18"/>
          <w:szCs w:val="18"/>
          <w:shd w:val="clear" w:color="auto" w:fill="FFFFFF"/>
        </w:rPr>
        <w:t>de atos lesivos ao patrimônio (bens e direitos de valor econômico, artístico, estético, histórico ou turístico)</w:t>
      </w:r>
      <w:r w:rsidRPr="00DC4C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</w:t>
      </w:r>
      <w:r w:rsidR="003761B8" w:rsidRPr="00DC4C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pessoa de direito público / pessoa de direito privado / entidade 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>considerada no art. 1º da Lei nº 4.717/1965.</w:t>
      </w:r>
    </w:p>
    <w:p w14:paraId="538F1197" w14:textId="77777777" w:rsidR="00AA0D64" w:rsidRPr="00DC4C84" w:rsidRDefault="00AA0D64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313690" w14:textId="77777777" w:rsidR="00762E0D" w:rsidRDefault="00AA0D64" w:rsidP="00AA0D6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DC4C84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[***Em se tratando de parte que sofreu o ato lesivo contra seu patrimônio e sendo necessária a apresentação de documentação inserir o seguinte trecho: ***]</w:t>
      </w:r>
      <w:r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</w:p>
    <w:p w14:paraId="706F506F" w14:textId="0554F662" w:rsidR="00AA0D64" w:rsidRPr="00DC4C84" w:rsidRDefault="00DC4C84" w:rsidP="00AA0D6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762E0D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lastRenderedPageBreak/>
        <w:t>2.</w:t>
      </w:r>
      <w:r w:rsidR="00AA0D64" w:rsidRPr="00762E0D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 </w:t>
      </w:r>
      <w:r w:rsidR="00AA0D64" w:rsidRPr="00762E0D">
        <w:rPr>
          <w:rFonts w:ascii="Arial" w:eastAsia="Times New Roman" w:hAnsi="Arial" w:cs="Arial"/>
          <w:b/>
          <w:color w:val="3300FF"/>
          <w:sz w:val="18"/>
          <w:szCs w:val="18"/>
          <w:u w:val="single"/>
          <w:lang w:eastAsia="pt-BR"/>
        </w:rPr>
        <w:t>INTIMAÇÃO</w:t>
      </w:r>
      <w:r w:rsidR="00AA0D64" w:rsidRPr="00DC4C84">
        <w:rPr>
          <w:rStyle w:val="Refdenotaderodap"/>
          <w:rFonts w:ascii="Arial" w:eastAsia="Times New Roman" w:hAnsi="Arial" w:cs="Arial"/>
          <w:b/>
          <w:color w:val="3300FF"/>
          <w:sz w:val="18"/>
          <w:szCs w:val="18"/>
          <w:lang w:eastAsia="pt-BR"/>
        </w:rPr>
        <w:footnoteReference w:id="4"/>
      </w:r>
      <w:r w:rsidR="00AA0D64" w:rsidRPr="00DC4C84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 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do representante legal da entidade que sofreu o ato lesivo</w:t>
      </w:r>
      <w:r w:rsidR="00AA0D64" w:rsidRPr="00DC4C84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 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para que apresente certidões e informações</w:t>
      </w:r>
      <w:r w:rsidR="00AA0D64" w:rsidRPr="00DC4C84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5"/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em XX (xxxx) dias sobre [***</w:t>
      </w:r>
      <w:r w:rsidR="00AA0D64" w:rsidRPr="00DC4C84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inserir conteúdo que deverá ter a informação</w:t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***], sob pena de apuração de crime de desobediência</w:t>
      </w:r>
      <w:r w:rsidR="00AA0D64" w:rsidRPr="00DC4C84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6"/>
      </w:r>
      <w:r w:rsidR="00AA0D64" w:rsidRPr="00DC4C8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5C48D063" w14:textId="77777777" w:rsidR="00AA0D64" w:rsidRPr="00DC4C84" w:rsidRDefault="00AA0D64" w:rsidP="005C1F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FF"/>
          <w:sz w:val="18"/>
          <w:szCs w:val="18"/>
        </w:rPr>
      </w:pPr>
    </w:p>
    <w:p w14:paraId="2E62185D" w14:textId="5258D947" w:rsidR="005C1F44" w:rsidRPr="00DC4C84" w:rsidRDefault="00DC4C84" w:rsidP="005C1F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FF"/>
          <w:sz w:val="18"/>
          <w:szCs w:val="18"/>
        </w:rPr>
      </w:pPr>
      <w:r w:rsidRPr="00762E0D">
        <w:rPr>
          <w:rFonts w:ascii="Arial" w:hAnsi="Arial" w:cs="Arial"/>
          <w:b/>
          <w:color w:val="3300FF"/>
          <w:sz w:val="18"/>
          <w:szCs w:val="18"/>
        </w:rPr>
        <w:t>3.</w:t>
      </w:r>
      <w:r w:rsidR="005C1F44" w:rsidRPr="00762E0D">
        <w:rPr>
          <w:rFonts w:ascii="Arial" w:hAnsi="Arial" w:cs="Arial"/>
          <w:b/>
          <w:color w:val="3300FF"/>
          <w:sz w:val="18"/>
          <w:szCs w:val="18"/>
        </w:rPr>
        <w:t> </w:t>
      </w:r>
      <w:r w:rsidR="005C1F44" w:rsidRPr="00762E0D">
        <w:rPr>
          <w:rFonts w:ascii="Arial" w:hAnsi="Arial" w:cs="Arial"/>
          <w:b/>
          <w:color w:val="3300FF"/>
          <w:sz w:val="18"/>
          <w:szCs w:val="18"/>
          <w:u w:val="single"/>
        </w:rPr>
        <w:t>INTIMAÇÃO</w:t>
      </w:r>
      <w:r w:rsidR="005C1F44" w:rsidRPr="00DC4C84">
        <w:rPr>
          <w:rFonts w:ascii="Arial" w:hAnsi="Arial" w:cs="Arial"/>
          <w:color w:val="3300FF"/>
          <w:sz w:val="18"/>
          <w:szCs w:val="18"/>
        </w:rPr>
        <w:t xml:space="preserve"> da parte ré </w:t>
      </w:r>
      <w:r w:rsidR="00762E0D">
        <w:rPr>
          <w:rFonts w:ascii="Arial" w:hAnsi="Arial" w:cs="Arial"/>
          <w:color w:val="3300FF"/>
          <w:sz w:val="18"/>
          <w:szCs w:val="18"/>
        </w:rPr>
        <w:t xml:space="preserve">sobre </w:t>
      </w:r>
      <w:r w:rsidR="005C1F44" w:rsidRPr="00DC4C84">
        <w:rPr>
          <w:rFonts w:ascii="Arial" w:hAnsi="Arial" w:cs="Arial"/>
          <w:color w:val="3300FF"/>
          <w:sz w:val="18"/>
          <w:szCs w:val="18"/>
        </w:rPr>
        <w:t xml:space="preserve">a decisão referente </w:t>
      </w:r>
      <w:r w:rsidR="00762E0D">
        <w:rPr>
          <w:rFonts w:ascii="Arial" w:hAnsi="Arial" w:cs="Arial"/>
          <w:color w:val="3300FF"/>
          <w:sz w:val="18"/>
          <w:szCs w:val="18"/>
        </w:rPr>
        <w:t>à</w:t>
      </w:r>
      <w:r w:rsidR="005C1F44" w:rsidRPr="00DC4C84">
        <w:rPr>
          <w:rFonts w:ascii="Arial" w:hAnsi="Arial" w:cs="Arial"/>
          <w:color w:val="3300FF"/>
          <w:sz w:val="18"/>
          <w:szCs w:val="18"/>
        </w:rPr>
        <w:t xml:space="preserve"> </w:t>
      </w:r>
      <w:r w:rsidR="005C1F44" w:rsidRPr="00DC4C84">
        <w:rPr>
          <w:rFonts w:ascii="Arial" w:hAnsi="Arial" w:cs="Arial"/>
          <w:b/>
          <w:color w:val="3300FF"/>
          <w:sz w:val="18"/>
          <w:szCs w:val="18"/>
        </w:rPr>
        <w:t>SUSPENSÃO LIMINAR DO ATO LESIVO IMPUGNADO</w:t>
      </w:r>
      <w:r w:rsidR="005C1F44" w:rsidRPr="00DC4C84">
        <w:rPr>
          <w:rFonts w:ascii="Arial" w:hAnsi="Arial" w:cs="Arial"/>
          <w:color w:val="3300FF"/>
          <w:sz w:val="18"/>
          <w:szCs w:val="18"/>
        </w:rPr>
        <w:t xml:space="preserve"> pleiteado pela parte autora, </w:t>
      </w:r>
      <w:r w:rsidR="005C1F44" w:rsidRPr="00DC4C84">
        <w:rPr>
          <w:rFonts w:ascii="Arial" w:hAnsi="Arial" w:cs="Arial"/>
          <w:b/>
          <w:color w:val="3300FF"/>
          <w:sz w:val="18"/>
          <w:szCs w:val="18"/>
        </w:rPr>
        <w:t>a seguir parcialmente transcrita: </w:t>
      </w:r>
      <w:r w:rsidR="00762E0D" w:rsidRPr="00DC4C84">
        <w:rPr>
          <w:rFonts w:ascii="Arial" w:hAnsi="Arial" w:cs="Arial"/>
          <w:b/>
          <w:color w:val="3300FF"/>
          <w:sz w:val="18"/>
          <w:szCs w:val="18"/>
        </w:rPr>
        <w:t>“</w:t>
      </w:r>
      <w:r w:rsidR="00762E0D" w:rsidRPr="00DC4C84">
        <w:rPr>
          <w:rFonts w:ascii="Arial" w:hAnsi="Arial" w:cs="Arial"/>
          <w:b/>
          <w:i/>
          <w:color w:val="3300FF"/>
          <w:sz w:val="18"/>
          <w:szCs w:val="18"/>
        </w:rPr>
        <w:t>(...)</w:t>
      </w:r>
      <w:r w:rsidR="00762E0D">
        <w:rPr>
          <w:rFonts w:ascii="Arial" w:hAnsi="Arial" w:cs="Arial"/>
          <w:b/>
          <w:i/>
          <w:color w:val="3300FF"/>
          <w:sz w:val="18"/>
          <w:szCs w:val="18"/>
        </w:rPr>
        <w:t>XXXXXXXXXXXX</w:t>
      </w:r>
      <w:r w:rsidR="00762E0D" w:rsidRPr="00DC4C84">
        <w:rPr>
          <w:rFonts w:ascii="Arial" w:hAnsi="Arial" w:cs="Arial"/>
          <w:b/>
          <w:i/>
          <w:color w:val="3300FF"/>
          <w:sz w:val="18"/>
          <w:szCs w:val="18"/>
        </w:rPr>
        <w:t>(...)</w:t>
      </w:r>
      <w:r w:rsidR="00762E0D" w:rsidRPr="00DC4C84">
        <w:rPr>
          <w:rFonts w:ascii="Arial" w:hAnsi="Arial" w:cs="Arial"/>
          <w:b/>
          <w:color w:val="3300FF"/>
          <w:sz w:val="18"/>
          <w:szCs w:val="18"/>
        </w:rPr>
        <w:t>”</w:t>
      </w:r>
      <w:r w:rsidR="00762E0D" w:rsidRPr="00DC4C84">
        <w:rPr>
          <w:rFonts w:ascii="Arial" w:hAnsi="Arial" w:cs="Arial"/>
          <w:color w:val="3300FF"/>
          <w:sz w:val="18"/>
          <w:szCs w:val="18"/>
        </w:rPr>
        <w:t>.</w:t>
      </w:r>
    </w:p>
    <w:p w14:paraId="566C683D" w14:textId="17E7BFB5" w:rsidR="00DC4C84" w:rsidRPr="00DC4C84" w:rsidRDefault="00DC4C84" w:rsidP="005C1F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FF"/>
          <w:sz w:val="18"/>
          <w:szCs w:val="18"/>
        </w:rPr>
      </w:pPr>
    </w:p>
    <w:p w14:paraId="42E2440F" w14:textId="77777777" w:rsidR="00DC4C84" w:rsidRPr="00DC4C84" w:rsidRDefault="00DC4C84" w:rsidP="00DC4C84">
      <w:pPr>
        <w:pStyle w:val="SemEspaamento"/>
        <w:rPr>
          <w:rFonts w:cs="Arial"/>
          <w:bCs/>
          <w:sz w:val="18"/>
          <w:szCs w:val="18"/>
        </w:rPr>
      </w:pPr>
      <w:r w:rsidRPr="00DC4C84">
        <w:rPr>
          <w:rFonts w:cs="Arial"/>
          <w:b/>
          <w:color w:val="3300FF"/>
          <w:sz w:val="18"/>
          <w:szCs w:val="18"/>
        </w:rPr>
        <w:t>4.</w:t>
      </w:r>
      <w:r w:rsidRPr="00DC4C84">
        <w:rPr>
          <w:rFonts w:cs="Arial"/>
          <w:b/>
          <w:bCs/>
          <w:sz w:val="18"/>
          <w:szCs w:val="18"/>
        </w:rPr>
        <w:t xml:space="preserve"> </w:t>
      </w:r>
      <w:r w:rsidRPr="00DC4C84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DC4C84">
        <w:rPr>
          <w:rStyle w:val="normaltextrun"/>
          <w:rFonts w:cs="Arial"/>
          <w:sz w:val="18"/>
          <w:szCs w:val="18"/>
        </w:rPr>
        <w:t xml:space="preserve"> </w:t>
      </w:r>
      <w:r w:rsidRPr="00DC4C84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7D59C890" w14:textId="77777777" w:rsidR="00DC4C84" w:rsidRPr="00DC4C84" w:rsidRDefault="00DC4C84" w:rsidP="00DC4C84">
      <w:pPr>
        <w:pStyle w:val="SemEspaamento"/>
        <w:rPr>
          <w:rFonts w:cs="Arial"/>
          <w:bCs/>
          <w:sz w:val="18"/>
          <w:szCs w:val="18"/>
        </w:rPr>
      </w:pPr>
      <w:r w:rsidRPr="00DC4C84">
        <w:rPr>
          <w:rFonts w:cs="Arial"/>
          <w:bCs/>
          <w:sz w:val="18"/>
          <w:szCs w:val="18"/>
        </w:rPr>
        <w:t>TELEFONE CELULAR (____)_______________________________. COM WHATSAPP? (   ) SIM (   ) NÃO</w:t>
      </w:r>
    </w:p>
    <w:p w14:paraId="787049B3" w14:textId="77777777" w:rsidR="00DC4C84" w:rsidRPr="00DC4C84" w:rsidRDefault="00DC4C84" w:rsidP="00DC4C84">
      <w:pPr>
        <w:pStyle w:val="SemEspaamento"/>
        <w:rPr>
          <w:rFonts w:cs="Arial"/>
          <w:bCs/>
          <w:sz w:val="18"/>
          <w:szCs w:val="18"/>
        </w:rPr>
      </w:pPr>
      <w:r w:rsidRPr="00DC4C84">
        <w:rPr>
          <w:rFonts w:cs="Arial"/>
          <w:bCs/>
          <w:sz w:val="18"/>
          <w:szCs w:val="18"/>
        </w:rPr>
        <w:t>E-MAIL _________________________________________________</w:t>
      </w:r>
    </w:p>
    <w:p w14:paraId="30B24A89" w14:textId="19350F40" w:rsidR="00DC4C84" w:rsidRPr="00DC4C84" w:rsidRDefault="00DC4C84" w:rsidP="00DC4C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C4C84">
        <w:rPr>
          <w:rFonts w:ascii="Arial" w:hAnsi="Arial" w:cs="Arial"/>
          <w:sz w:val="18"/>
          <w:szCs w:val="18"/>
        </w:rPr>
        <w:t xml:space="preserve">O(A) Oficial de Justiça </w:t>
      </w:r>
      <w:r w:rsidRPr="00DC4C84">
        <w:rPr>
          <w:rFonts w:ascii="Arial" w:hAnsi="Arial" w:cs="Arial"/>
          <w:bCs/>
          <w:sz w:val="18"/>
          <w:szCs w:val="18"/>
        </w:rPr>
        <w:t>também</w:t>
      </w:r>
      <w:r w:rsidRPr="00DC4C84">
        <w:rPr>
          <w:rFonts w:ascii="Arial" w:hAnsi="Arial" w:cs="Arial"/>
          <w:sz w:val="18"/>
          <w:szCs w:val="18"/>
        </w:rPr>
        <w:t xml:space="preserve"> d</w:t>
      </w:r>
      <w:r w:rsidRPr="00DC4C8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DC4C84">
        <w:rPr>
          <w:rFonts w:ascii="Arial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396C7EB" w14:textId="6A8048A7" w:rsidR="00DC4C84" w:rsidRPr="00DC4C84" w:rsidRDefault="00DC4C84" w:rsidP="00DC4C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530DBD0" w14:textId="00A329C6" w:rsidR="00DC4C84" w:rsidRPr="00762E0D" w:rsidRDefault="00DC4C84" w:rsidP="00DC4C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C4C84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DC4C84">
        <w:rPr>
          <w:rFonts w:ascii="Arial" w:eastAsia="Arial" w:hAnsi="Arial" w:cs="Arial"/>
          <w:sz w:val="18"/>
          <w:szCs w:val="18"/>
        </w:rPr>
        <w:t xml:space="preserve"> É d</w:t>
      </w:r>
      <w:r w:rsidRPr="00DC4C84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DC4C84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DC4C84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DC4C84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DC4C84">
        <w:rPr>
          <w:rFonts w:ascii="Arial" w:eastAsia="Arial" w:hAnsi="Arial" w:cs="Arial"/>
          <w:sz w:val="18"/>
          <w:szCs w:val="18"/>
        </w:rPr>
        <w:t xml:space="preserve"> (arts. 77 e 274, CPC; art. 217, §</w:t>
      </w:r>
      <w:r w:rsidR="00762E0D">
        <w:rPr>
          <w:rFonts w:ascii="Arial" w:eastAsia="Arial" w:hAnsi="Arial" w:cs="Arial"/>
          <w:sz w:val="18"/>
          <w:szCs w:val="18"/>
        </w:rPr>
        <w:t xml:space="preserve"> </w:t>
      </w:r>
      <w:r w:rsidRPr="00DC4C84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5E6D73BB" w14:textId="77777777" w:rsidR="00DC4C84" w:rsidRPr="00DC4C84" w:rsidRDefault="00DC4C84" w:rsidP="00DC4C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70170B" w14:textId="27FDBD7A" w:rsidR="00DC4C84" w:rsidRPr="00DC4C84" w:rsidRDefault="00DC4C84" w:rsidP="00DC4C8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FF"/>
          <w:sz w:val="18"/>
          <w:szCs w:val="18"/>
        </w:rPr>
      </w:pPr>
      <w:r w:rsidRPr="00DC4C84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DC4C84">
        <w:rPr>
          <w:rFonts w:ascii="Arial" w:hAnsi="Arial" w:cs="Arial"/>
          <w:sz w:val="18"/>
          <w:szCs w:val="18"/>
        </w:rPr>
        <w:t xml:space="preserve">Caso necessário, a Secretaria pode ser contatada de segunda à sexta-feira das 12:00 às 18:00, </w:t>
      </w:r>
      <w:r w:rsidRPr="00DC4C84">
        <w:rPr>
          <w:rFonts w:ascii="Arial" w:eastAsia="Arial" w:hAnsi="Arial" w:cs="Arial"/>
          <w:sz w:val="18"/>
          <w:szCs w:val="18"/>
        </w:rPr>
        <w:t>por meio de uma das seguintes formas</w:t>
      </w:r>
      <w:r w:rsidRPr="00DC4C84">
        <w:rPr>
          <w:rFonts w:ascii="Arial" w:hAnsi="Arial" w:cs="Arial"/>
          <w:sz w:val="18"/>
          <w:szCs w:val="18"/>
        </w:rPr>
        <w:t xml:space="preserve">: </w:t>
      </w:r>
      <w:r w:rsidRPr="00DC4C84">
        <w:rPr>
          <w:rFonts w:ascii="Arial" w:hAnsi="Arial" w:cs="Arial"/>
          <w:b/>
          <w:sz w:val="18"/>
          <w:szCs w:val="18"/>
        </w:rPr>
        <w:t>a)</w:t>
      </w:r>
      <w:r w:rsidRPr="00DC4C84">
        <w:rPr>
          <w:rFonts w:ascii="Arial" w:hAnsi="Arial" w:cs="Arial"/>
          <w:sz w:val="18"/>
          <w:szCs w:val="18"/>
        </w:rPr>
        <w:t xml:space="preserve"> balcão virtual acessível ao endereço </w:t>
      </w:r>
      <w:hyperlink r:id="rId10" w:history="1">
        <w:r w:rsidRPr="00DC4C84">
          <w:rPr>
            <w:rStyle w:val="Hyperlink"/>
            <w:rFonts w:ascii="Arial" w:hAnsi="Arial" w:cs="Arial"/>
            <w:sz w:val="18"/>
            <w:szCs w:val="18"/>
          </w:rPr>
          <w:t>https://www.tjpr.jus.br/endereco-de-orgaos-do-judiciario</w:t>
        </w:r>
      </w:hyperlink>
      <w:r w:rsidRPr="00DC4C84">
        <w:rPr>
          <w:rFonts w:ascii="Arial" w:hAnsi="Arial" w:cs="Arial"/>
          <w:sz w:val="18"/>
          <w:szCs w:val="18"/>
        </w:rPr>
        <w:t xml:space="preserve">; </w:t>
      </w:r>
      <w:r w:rsidRPr="00DC4C84">
        <w:rPr>
          <w:rFonts w:ascii="Arial" w:hAnsi="Arial" w:cs="Arial"/>
          <w:b/>
          <w:sz w:val="18"/>
          <w:szCs w:val="18"/>
        </w:rPr>
        <w:t>b)</w:t>
      </w:r>
      <w:r w:rsidRPr="00DC4C84">
        <w:rPr>
          <w:rFonts w:ascii="Arial" w:hAnsi="Arial" w:cs="Arial"/>
          <w:sz w:val="18"/>
          <w:szCs w:val="18"/>
        </w:rPr>
        <w:t xml:space="preserve"> aplicativo de mensagens </w:t>
      </w:r>
      <w:r w:rsidRPr="00DC4C84">
        <w:rPr>
          <w:rFonts w:ascii="Arial" w:hAnsi="Arial" w:cs="Arial"/>
          <w:i/>
          <w:iCs/>
          <w:sz w:val="18"/>
          <w:szCs w:val="18"/>
        </w:rPr>
        <w:t>WhatsApp</w:t>
      </w:r>
      <w:r w:rsidRPr="00DC4C84">
        <w:rPr>
          <w:rFonts w:ascii="Arial" w:hAnsi="Arial" w:cs="Arial"/>
          <w:sz w:val="18"/>
          <w:szCs w:val="18"/>
        </w:rPr>
        <w:t xml:space="preserve"> (utilize o número de telefone informado ao início deste documento); </w:t>
      </w:r>
      <w:r w:rsidRPr="00DC4C84">
        <w:rPr>
          <w:rFonts w:ascii="Arial" w:hAnsi="Arial" w:cs="Arial"/>
          <w:b/>
          <w:sz w:val="18"/>
          <w:szCs w:val="18"/>
        </w:rPr>
        <w:t>c)</w:t>
      </w:r>
      <w:r w:rsidRPr="00DC4C84">
        <w:rPr>
          <w:rFonts w:ascii="Arial" w:hAnsi="Arial" w:cs="Arial"/>
          <w:sz w:val="18"/>
          <w:szCs w:val="18"/>
        </w:rPr>
        <w:t xml:space="preserve"> telefone ou </w:t>
      </w:r>
      <w:r w:rsidRPr="00DC4C84">
        <w:rPr>
          <w:rFonts w:ascii="Arial" w:hAnsi="Arial" w:cs="Arial"/>
          <w:i/>
          <w:iCs/>
          <w:sz w:val="18"/>
          <w:szCs w:val="18"/>
        </w:rPr>
        <w:t>e-mail</w:t>
      </w:r>
      <w:r w:rsidRPr="00DC4C84">
        <w:rPr>
          <w:rFonts w:ascii="Arial" w:hAnsi="Arial" w:cs="Arial"/>
          <w:sz w:val="18"/>
          <w:szCs w:val="18"/>
        </w:rPr>
        <w:t xml:space="preserve"> informados ao início deste documento; </w:t>
      </w:r>
      <w:r w:rsidRPr="00DC4C84">
        <w:rPr>
          <w:rFonts w:ascii="Arial" w:hAnsi="Arial" w:cs="Arial"/>
          <w:b/>
          <w:bCs/>
          <w:sz w:val="18"/>
          <w:szCs w:val="18"/>
        </w:rPr>
        <w:t xml:space="preserve">d) </w:t>
      </w:r>
      <w:r w:rsidRPr="00DC4C84">
        <w:rPr>
          <w:rFonts w:ascii="Arial" w:hAnsi="Arial" w:cs="Arial"/>
          <w:sz w:val="18"/>
          <w:szCs w:val="18"/>
        </w:rPr>
        <w:t>comparecimento ao endereço físico da Secretaria.</w:t>
      </w:r>
    </w:p>
    <w:p w14:paraId="2162B795" w14:textId="77777777" w:rsidR="003761B8" w:rsidRPr="00DC4C84" w:rsidRDefault="003761B8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pt-BR"/>
        </w:rPr>
      </w:pPr>
    </w:p>
    <w:p w14:paraId="6F4E69F8" w14:textId="77777777" w:rsidR="00AC2B0A" w:rsidRPr="00762E0D" w:rsidRDefault="00AC2B0A" w:rsidP="00AC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bookmarkStart w:id="0" w:name="art8"/>
      <w:bookmarkEnd w:id="0"/>
      <w:r w:rsidRPr="00762E0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65FF8B80" w:rsidR="00AC2B0A" w:rsidRPr="00762E0D" w:rsidRDefault="00AC2B0A" w:rsidP="00AC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762E0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DC4C84" w:rsidRPr="00762E0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762E0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DC4C84" w:rsidRPr="00762E0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762E0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34D671C6" w:rsidR="004311A6" w:rsidRPr="008F0C20" w:rsidRDefault="00DC4C84" w:rsidP="008F0C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DC4C8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DC4C84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DC4C8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DC4C84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>através de senha de acesso pessoal ao sistema Projudi, que deverá ser solicitada à Secretaria da Unidade Judicial.</w:t>
      </w:r>
    </w:p>
    <w:sectPr w:rsidR="004311A6" w:rsidRPr="008F0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32B8" w14:textId="77777777" w:rsidR="006A60F0" w:rsidRDefault="006A60F0" w:rsidP="006A60F0">
      <w:pPr>
        <w:spacing w:after="0" w:line="240" w:lineRule="auto"/>
      </w:pPr>
      <w:r>
        <w:separator/>
      </w:r>
    </w:p>
  </w:endnote>
  <w:endnote w:type="continuationSeparator" w:id="0">
    <w:p w14:paraId="7371D599" w14:textId="77777777" w:rsidR="006A60F0" w:rsidRDefault="006A60F0" w:rsidP="006A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CB1B" w14:textId="77777777" w:rsidR="006A60F0" w:rsidRDefault="006A60F0" w:rsidP="006A60F0">
      <w:pPr>
        <w:spacing w:after="0" w:line="240" w:lineRule="auto"/>
      </w:pPr>
      <w:r>
        <w:separator/>
      </w:r>
    </w:p>
  </w:footnote>
  <w:footnote w:type="continuationSeparator" w:id="0">
    <w:p w14:paraId="6A06C05F" w14:textId="77777777" w:rsidR="006A60F0" w:rsidRDefault="006A60F0" w:rsidP="006A60F0">
      <w:pPr>
        <w:spacing w:after="0" w:line="240" w:lineRule="auto"/>
      </w:pPr>
      <w:r>
        <w:continuationSeparator/>
      </w:r>
    </w:p>
  </w:footnote>
  <w:footnote w:id="1">
    <w:p w14:paraId="62CB6C03" w14:textId="6F21E6BD" w:rsidR="006A60F0" w:rsidRPr="005C1F44" w:rsidRDefault="006A60F0" w:rsidP="005C1F4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5C1F44">
        <w:rPr>
          <w:rStyle w:val="Refdenotaderodap"/>
          <w:rFonts w:ascii="Arial" w:hAnsi="Arial" w:cs="Arial"/>
          <w:sz w:val="14"/>
          <w:szCs w:val="14"/>
        </w:rPr>
        <w:footnoteRef/>
      </w:r>
      <w:r w:rsidRPr="005C1F44">
        <w:rPr>
          <w:rFonts w:ascii="Arial" w:hAnsi="Arial" w:cs="Arial"/>
          <w:sz w:val="14"/>
          <w:szCs w:val="14"/>
        </w:rPr>
        <w:t xml:space="preserve"> </w:t>
      </w:r>
      <w:r w:rsidR="00DC4C84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DC4C84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DC4C84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DC4C84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DC4C84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DC4C8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DC4C84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DC4C84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DC4C84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DC4C84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DC4C84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DC4C84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DC4C84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DC4C84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48C36B75" w14:textId="6E170C6C" w:rsidR="005C1F44" w:rsidRPr="005C1F44" w:rsidRDefault="005C1F44" w:rsidP="005C1F44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5C1F44">
        <w:rPr>
          <w:rStyle w:val="Refdenotaderodap"/>
          <w:rFonts w:ascii="Arial" w:hAnsi="Arial" w:cs="Arial"/>
          <w:sz w:val="14"/>
          <w:szCs w:val="14"/>
        </w:rPr>
        <w:footnoteRef/>
      </w:r>
      <w:r w:rsidRPr="005C1F44">
        <w:rPr>
          <w:rFonts w:ascii="Arial" w:eastAsia="Times New Roman" w:hAnsi="Arial" w:cs="Arial"/>
          <w:sz w:val="14"/>
          <w:szCs w:val="14"/>
          <w:lang w:eastAsia="pt-BR"/>
        </w:rPr>
        <w:t xml:space="preserve"> Lei nº 4.717/1965: “Art. 6º A ação será proposta contra as pessoas públicas ou privadas e as entidades referidas no art. 1º, contra as </w:t>
      </w:r>
      <w:r w:rsidRPr="00984E12">
        <w:rPr>
          <w:rFonts w:ascii="Arial" w:eastAsia="Times New Roman" w:hAnsi="Arial" w:cs="Arial"/>
          <w:b/>
          <w:sz w:val="14"/>
          <w:szCs w:val="14"/>
          <w:lang w:eastAsia="pt-BR"/>
        </w:rPr>
        <w:t>autoridades, funcionários ou administradores que houverem autorizado, aprovado, ratificado ou praticado o ato impugnado, ou que, por omissas, tiverem dado oportunidade à lesão, e contra os beneficiários diretos do mesmo</w:t>
      </w:r>
      <w:r w:rsidRPr="005C1F44">
        <w:rPr>
          <w:rFonts w:ascii="Arial" w:eastAsia="Times New Roman" w:hAnsi="Arial" w:cs="Arial"/>
          <w:sz w:val="14"/>
          <w:szCs w:val="14"/>
          <w:lang w:eastAsia="pt-BR"/>
        </w:rPr>
        <w:t>.[...] § 3º A pessoas jurídica de direito público ou de direito privado, cujo ato seja objeto de impugnação, poderá abster-se de contestar o pedido, ou poderá atuar ao lado do autor, desde que isso se afigure útil ao interesse público, a juízo do respectivo representante legal ou dirigente. [...]”</w:t>
      </w:r>
    </w:p>
  </w:footnote>
  <w:footnote w:id="3">
    <w:p w14:paraId="3883C1ED" w14:textId="525D5B1C" w:rsidR="003761B8" w:rsidRPr="003761B8" w:rsidRDefault="003761B8" w:rsidP="003761B8">
      <w:pPr>
        <w:pStyle w:val="Textodenotaderodap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5C1F44">
        <w:rPr>
          <w:rStyle w:val="Refdenotaderodap"/>
          <w:rFonts w:ascii="Arial" w:hAnsi="Arial" w:cs="Arial"/>
          <w:sz w:val="14"/>
          <w:szCs w:val="14"/>
        </w:rPr>
        <w:footnoteRef/>
      </w:r>
      <w:r w:rsidRPr="005C1F44">
        <w:rPr>
          <w:rFonts w:ascii="Arial" w:hAnsi="Arial" w:cs="Arial"/>
          <w:sz w:val="14"/>
          <w:szCs w:val="14"/>
        </w:rPr>
        <w:t xml:space="preserve"> </w:t>
      </w:r>
      <w:r w:rsidR="00BC2CB8">
        <w:rPr>
          <w:rFonts w:ascii="Arial" w:hAnsi="Arial" w:cs="Arial"/>
          <w:sz w:val="14"/>
          <w:szCs w:val="14"/>
        </w:rPr>
        <w:t xml:space="preserve">Lei nº 4.717/1965: </w:t>
      </w:r>
      <w:r w:rsidRPr="005C1F44">
        <w:rPr>
          <w:rFonts w:ascii="Arial" w:hAnsi="Arial" w:cs="Arial"/>
          <w:sz w:val="14"/>
          <w:szCs w:val="14"/>
        </w:rPr>
        <w:t>“</w:t>
      </w:r>
      <w:r w:rsidRPr="005C1F44">
        <w:rPr>
          <w:rFonts w:ascii="Arial" w:eastAsia="Times New Roman" w:hAnsi="Arial" w:cs="Arial"/>
          <w:sz w:val="14"/>
          <w:szCs w:val="14"/>
          <w:lang w:eastAsia="pt-BR"/>
        </w:rPr>
        <w:t>Art. 7º A ação obedecerá ao procedimento ordinário, previsto no Código de Processo Civil, observadas as seguintes normas modificativas: I - Ao despachar</w:t>
      </w:r>
      <w:r w:rsidRPr="003761B8">
        <w:rPr>
          <w:rFonts w:ascii="Arial" w:eastAsia="Times New Roman" w:hAnsi="Arial" w:cs="Arial"/>
          <w:sz w:val="14"/>
          <w:szCs w:val="14"/>
          <w:lang w:eastAsia="pt-BR"/>
        </w:rPr>
        <w:t xml:space="preserve"> a inicial, o juiz ordenará: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a</w:t>
      </w:r>
      <w:r w:rsidRPr="003761B8">
        <w:rPr>
          <w:rFonts w:ascii="Arial" w:eastAsia="Times New Roman" w:hAnsi="Arial" w:cs="Arial"/>
          <w:sz w:val="14"/>
          <w:szCs w:val="14"/>
          <w:lang w:eastAsia="pt-BR"/>
        </w:rPr>
        <w:t>) além da citação dos réus, a intimação do representante do Ministério Público;</w:t>
      </w:r>
    </w:p>
    <w:p w14:paraId="32022392" w14:textId="05448718" w:rsidR="003761B8" w:rsidRDefault="003761B8" w:rsidP="003761B8">
      <w:pPr>
        <w:pStyle w:val="Textodenotaderodap"/>
        <w:jc w:val="both"/>
      </w:pPr>
      <w:r w:rsidRPr="003761B8">
        <w:rPr>
          <w:rFonts w:ascii="Arial" w:eastAsia="Times New Roman" w:hAnsi="Arial" w:cs="Arial"/>
          <w:sz w:val="14"/>
          <w:szCs w:val="14"/>
          <w:lang w:eastAsia="pt-BR"/>
        </w:rPr>
        <w:t>b) a requisição, às entidades indicadas na petição inicial, dos documentos que tiverem sido referidos pelo autor (art. 1º, § 6º), bem como a de outros que se lhe afigurem necessários ao esclarecimento dos fatos, ficando prazos de 15 (quinze) a 30 (trinta) dias para o atendimento.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[...] </w:t>
      </w:r>
      <w:r w:rsidRPr="003761B8">
        <w:rPr>
          <w:rFonts w:ascii="Arial" w:eastAsia="Times New Roman" w:hAnsi="Arial" w:cs="Arial"/>
          <w:sz w:val="14"/>
          <w:szCs w:val="14"/>
          <w:lang w:eastAsia="pt-BR"/>
        </w:rPr>
        <w:t>III - Qualquer pessoa, beneficiada ou responsável pelo ato impugnado, cuja existência ou identidade se torne conhecida no curso do processo e antes de proferida a sentença final de primeira instância, deverá ser citada para a integração do contraditório, sendo-lhe restituído o prazo para contestação e produção de provas, Salvo, quanto a beneficiário, se a citação se houver feito na forma do inciso anterior.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3761B8">
        <w:rPr>
          <w:rFonts w:ascii="Arial" w:eastAsia="Times New Roman" w:hAnsi="Arial" w:cs="Arial"/>
          <w:sz w:val="14"/>
          <w:szCs w:val="14"/>
          <w:lang w:eastAsia="pt-BR"/>
        </w:rPr>
        <w:t>IV - O prazo de contestação é de 20 (vinte) dias, prorrogáveis por mais 20 (vinte), a requerimento do interessado, se particularmente difícil a produção de prova documental, e será comum a todos os interessados, correndo da entrega em cartório do mandado cumprido, ou, quando for o caso, do decurso do prazo assinado em edital.</w:t>
      </w:r>
      <w:r w:rsidR="005C1F4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BR"/>
        </w:rPr>
        <w:t>[...]</w:t>
      </w:r>
      <w:r w:rsidRPr="008F0C20">
        <w:rPr>
          <w:rFonts w:ascii="Arial" w:eastAsia="Times New Roman" w:hAnsi="Arial" w:cs="Arial"/>
          <w:sz w:val="14"/>
          <w:szCs w:val="14"/>
          <w:lang w:eastAsia="pt-BR"/>
        </w:rPr>
        <w:t>”</w:t>
      </w:r>
    </w:p>
  </w:footnote>
  <w:footnote w:id="4">
    <w:p w14:paraId="796DB6CB" w14:textId="3A04082E" w:rsidR="00AA0D64" w:rsidRPr="00D9594D" w:rsidRDefault="00AA0D64" w:rsidP="00AA0D64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D9594D">
        <w:rPr>
          <w:rStyle w:val="Refdenotaderodap"/>
          <w:rFonts w:ascii="Arial" w:hAnsi="Arial" w:cs="Arial"/>
          <w:sz w:val="14"/>
          <w:szCs w:val="14"/>
        </w:rPr>
        <w:footnoteRef/>
      </w:r>
      <w:r w:rsidRPr="00D9594D">
        <w:rPr>
          <w:rFonts w:ascii="Arial" w:hAnsi="Arial" w:cs="Arial"/>
          <w:sz w:val="14"/>
          <w:szCs w:val="14"/>
        </w:rPr>
        <w:t xml:space="preserve"> </w:t>
      </w:r>
      <w:r w:rsidRPr="00D9594D">
        <w:rPr>
          <w:rFonts w:ascii="Arial" w:eastAsia="Times New Roman" w:hAnsi="Arial" w:cs="Arial"/>
          <w:sz w:val="14"/>
          <w:szCs w:val="14"/>
          <w:lang w:eastAsia="pt-BR"/>
        </w:rPr>
        <w:t>Lei nº 4.717/1965: “Art. 7º A ação obedecerá ao procedimento ordinário, previsto no Código de Processo Civil, observadas as seguintes normas modificativas: I - Ao despachar a inicial, o juiz ordenará: [...] b) a requisição, às entidades indicadas na petição inicial, dos documentos que tiverem sido referidos pelo autor (art. 1º, § 6º), bem como a de outros que se lhe afigurem necessários ao esclarecimento dos fatos, ficando prazos de 15 (quinze) a 30 (trinta) dias para o atendimento.”</w:t>
      </w:r>
      <w:r w:rsidR="00762E0D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5">
    <w:p w14:paraId="010A8F59" w14:textId="28AA1FDA" w:rsidR="00AA0D64" w:rsidRPr="00D9594D" w:rsidRDefault="00AA0D64" w:rsidP="00AA0D64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D9594D">
        <w:rPr>
          <w:rStyle w:val="Refdenotaderodap"/>
          <w:rFonts w:ascii="Arial" w:hAnsi="Arial" w:cs="Arial"/>
          <w:sz w:val="14"/>
          <w:szCs w:val="14"/>
        </w:rPr>
        <w:footnoteRef/>
      </w:r>
      <w:r w:rsidRPr="00D9594D">
        <w:rPr>
          <w:rFonts w:ascii="Arial" w:hAnsi="Arial" w:cs="Arial"/>
          <w:sz w:val="14"/>
          <w:szCs w:val="14"/>
        </w:rPr>
        <w:t xml:space="preserve"> </w:t>
      </w:r>
      <w:r w:rsidRPr="00D9594D">
        <w:rPr>
          <w:rFonts w:ascii="Arial" w:eastAsia="Times New Roman" w:hAnsi="Arial" w:cs="Arial"/>
          <w:sz w:val="14"/>
          <w:szCs w:val="14"/>
          <w:lang w:eastAsia="pt-BR"/>
        </w:rPr>
        <w:t>Lei nº 4.717/1965: “Art. 1º [...] § 4º Para instruir a inicial, o cidadão poderá requerer às entidades, a que se refere este artigo, as certidões e informações que julgar necessárias, bastando para isso indicar a finalidade das mesmas. § 5º As certidões e informações, a que se refere o parágrafo anterior, deverão ser fornecidas dentro de 15 (quinze) dias da entrega, sob recibo, dos respectivos requerimentos, e só poderão ser utilizadas para a instrução de ação popular. § 6º Somente nos casos em que o interesse público, devidamente justificado, impuser sigilo, poderá ser negada certidão ou informação. § 7º Ocorrendo a hipótese do parágrafo anterior, a ação poderá ser proposta desacompanhada das certidões ou informações negadas, cabendo ao juiz, após apreciar os motivos do indeferimento, e salvo em se tratando de razão de segurança nacional, requisitar umas e outras; feita a requisição, o processo correrá em segredo de justiça, que cessará com o trânsito em julgado de sentença condenatória. [...]”</w:t>
      </w:r>
      <w:r w:rsidR="00762E0D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6">
    <w:p w14:paraId="0D29F7B7" w14:textId="3E862C04" w:rsidR="00AA0D64" w:rsidRDefault="00AA0D64" w:rsidP="00AA0D64">
      <w:pPr>
        <w:pStyle w:val="Textodenotaderodap"/>
        <w:jc w:val="both"/>
      </w:pPr>
      <w:r w:rsidRPr="00D9594D">
        <w:rPr>
          <w:rStyle w:val="Refdenotaderodap"/>
          <w:rFonts w:ascii="Arial" w:hAnsi="Arial" w:cs="Arial"/>
          <w:sz w:val="14"/>
          <w:szCs w:val="14"/>
        </w:rPr>
        <w:footnoteRef/>
      </w:r>
      <w:r w:rsidRPr="00D9594D">
        <w:rPr>
          <w:rFonts w:ascii="Arial" w:hAnsi="Arial" w:cs="Arial"/>
          <w:sz w:val="14"/>
          <w:szCs w:val="14"/>
        </w:rPr>
        <w:t xml:space="preserve"> </w:t>
      </w:r>
      <w:r w:rsidRPr="00D9594D">
        <w:rPr>
          <w:rFonts w:ascii="Arial" w:eastAsia="Times New Roman" w:hAnsi="Arial" w:cs="Arial"/>
          <w:sz w:val="14"/>
          <w:szCs w:val="14"/>
          <w:lang w:eastAsia="pt-BR"/>
        </w:rPr>
        <w:t>Lei nº 4.717/1965: “Art. 8º Ficará sujeita à pena de desobediência, salvo motivo justo devidamente comprovado, a autoridade, o administrador ou o dirigente, que deixar de fornecer, no prazo fixado no art. 1º, § 5º, ou naquele que tiver sido estipulado pelo juiz (art. 7º, n. I, letra "b"), informações e certidão ou fotocópia de documento necessários à instrução da causa. Parágrafo único. O prazo contar-se-á do dia em que entregue, sob recibo, o requerimento do interessado ou o ofício de requisição (art. 1º, § 5º, e art. 7º, n. I, letra "b").”</w:t>
      </w:r>
      <w:r w:rsidR="00762E0D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0A"/>
    <w:rsid w:val="000E7E0F"/>
    <w:rsid w:val="00151ED6"/>
    <w:rsid w:val="00342FB7"/>
    <w:rsid w:val="003761B8"/>
    <w:rsid w:val="004819E3"/>
    <w:rsid w:val="005B6EE4"/>
    <w:rsid w:val="005C1F44"/>
    <w:rsid w:val="006A60F0"/>
    <w:rsid w:val="007231AF"/>
    <w:rsid w:val="00762E0D"/>
    <w:rsid w:val="007D2D2E"/>
    <w:rsid w:val="008F0C20"/>
    <w:rsid w:val="00916750"/>
    <w:rsid w:val="00975EA4"/>
    <w:rsid w:val="00984E12"/>
    <w:rsid w:val="00A344E4"/>
    <w:rsid w:val="00AA0D64"/>
    <w:rsid w:val="00AC2B0A"/>
    <w:rsid w:val="00BC2CB8"/>
    <w:rsid w:val="00C04DFF"/>
    <w:rsid w:val="00C46FD3"/>
    <w:rsid w:val="00DC4C84"/>
    <w:rsid w:val="00FB0203"/>
    <w:rsid w:val="3D56A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2599"/>
  <w15:chartTrackingRefBased/>
  <w15:docId w15:val="{65DDE13B-9604-4640-B0F6-FBC0A38B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6A60F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F0C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F0C20"/>
    <w:rPr>
      <w:sz w:val="20"/>
      <w:szCs w:val="20"/>
    </w:rPr>
  </w:style>
  <w:style w:type="paragraph" w:customStyle="1" w:styleId="texto2">
    <w:name w:val="texto2"/>
    <w:basedOn w:val="Normal"/>
    <w:rsid w:val="0048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19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4E12"/>
    <w:pPr>
      <w:ind w:left="720"/>
      <w:contextualSpacing/>
    </w:pPr>
  </w:style>
  <w:style w:type="character" w:customStyle="1" w:styleId="normaltextrun">
    <w:name w:val="normaltextrun"/>
    <w:basedOn w:val="Fontepargpadro"/>
    <w:rsid w:val="00DC4C84"/>
  </w:style>
  <w:style w:type="paragraph" w:styleId="SemEspaamento">
    <w:name w:val="No Spacing"/>
    <w:uiPriority w:val="1"/>
    <w:qFormat/>
    <w:rsid w:val="00DC4C84"/>
    <w:pPr>
      <w:spacing w:after="0" w:line="240" w:lineRule="auto"/>
      <w:jc w:val="both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4C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4C84"/>
    <w:rPr>
      <w:sz w:val="20"/>
      <w:szCs w:val="20"/>
    </w:rPr>
  </w:style>
  <w:style w:type="paragraph" w:styleId="Reviso">
    <w:name w:val="Revision"/>
    <w:hidden/>
    <w:uiPriority w:val="99"/>
    <w:semiHidden/>
    <w:rsid w:val="00762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C98C-BF8F-4E30-92AF-CC63493C0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AECEF-C958-496F-B845-C634BB7A3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A7BF-77CD-46DF-9EFB-2AD75A50973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63c842a-fc11-4959-a685-c57224465708"/>
    <ds:schemaRef ds:uri="63ccb0ab-99c2-410e-ab92-bfe50cfff84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7E3C353-1D70-4D8B-9B3D-53E2AF0B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8</cp:revision>
  <dcterms:created xsi:type="dcterms:W3CDTF">2022-03-15T19:27:00Z</dcterms:created>
  <dcterms:modified xsi:type="dcterms:W3CDTF">2023-06-23T21:21:00Z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