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6595D" w14:textId="77777777" w:rsidR="00DE3645" w:rsidRPr="008F10D9" w:rsidRDefault="00DE3645" w:rsidP="00DE36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E58F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E58F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E58F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7AEFF9B" w14:textId="77777777" w:rsidR="00DE3645" w:rsidRPr="008F10D9" w:rsidRDefault="00DE3645" w:rsidP="00DE36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F10D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B7079C3" w14:textId="77777777" w:rsidR="00DE3645" w:rsidRPr="008F10D9" w:rsidRDefault="00DE3645" w:rsidP="00DE3645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F10D9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8F10D9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 xml:space="preserve"> </w:t>
      </w:r>
      <w:r w:rsidRPr="008F10D9">
        <w:rPr>
          <w:rFonts w:ascii="Arial" w:eastAsia="Times New Roman" w:hAnsi="Arial" w:cs="Arial"/>
          <w:b/>
          <w:bCs/>
          <w:u w:val="single"/>
          <w:lang w:eastAsia="pt-BR"/>
        </w:rPr>
        <w:t>CITAÇÃO</w:t>
      </w:r>
    </w:p>
    <w:p w14:paraId="24FC20C8" w14:textId="77777777" w:rsidR="00DE3645" w:rsidRPr="008F10D9" w:rsidRDefault="00DE3645" w:rsidP="00DE36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778264B5" w14:textId="2DCD5CCF" w:rsidR="00DE3645" w:rsidRPr="008F10D9" w:rsidRDefault="002F3135" w:rsidP="79ACA7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10D9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(), FAZ SABER a todos que virem o presente EDITA</w:t>
      </w:r>
      <w:r w:rsidR="00724056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L ou tiverem conhecimento dele </w:t>
      </w:r>
      <w:r w:rsidRPr="008F10D9">
        <w:rPr>
          <w:rFonts w:ascii="Arial" w:eastAsia="Times New Roman" w:hAnsi="Arial" w:cs="Arial"/>
          <w:sz w:val="18"/>
          <w:szCs w:val="18"/>
          <w:lang w:eastAsia="pt-BR"/>
        </w:rPr>
        <w:t>que, perante este Juízo, tramitam os autos de $!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, em que é(são) </w:t>
      </w:r>
      <w:r w:rsidRPr="008F10D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autor(es)</w:t>
      </w:r>
      <w:r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Pr="008F10D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réu(s)</w:t>
      </w:r>
      <w:r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F10D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(****Caso o processo seja segredo de justiça, inserir apenas as iniciais das partes que não são destinatárias da comunicação, em conformidade com o art. </w:t>
      </w:r>
      <w:r w:rsidR="00422A08" w:rsidRPr="008F10D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Pr="008F10D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AE58F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- </w:t>
      </w:r>
      <w:r w:rsidR="00AE58F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Prov. 316/2022</w:t>
      </w:r>
      <w:r w:rsidRPr="008F10D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****)</w:t>
      </w:r>
      <w:r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8F10D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parteSelecionadaDocumentos</w:t>
      </w:r>
      <w:proofErr w:type="spellEnd"/>
      <w:r w:rsidR="578711E0" w:rsidRPr="008F10D9">
        <w:rPr>
          <w:rFonts w:ascii="Arial" w:hAnsi="Arial" w:cs="Arial"/>
          <w:sz w:val="18"/>
          <w:szCs w:val="18"/>
        </w:rPr>
        <w:t>. Desta forma,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procede</w:t>
      </w:r>
      <w:r w:rsidR="00AE58F8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 </w:t>
      </w:r>
      <w:r w:rsidR="59492AC1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edital </w:t>
      </w:r>
      <w:r w:rsidR="00AE58F8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>sua </w:t>
      </w:r>
      <w:r w:rsidR="00DE3645" w:rsidRPr="008F10D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para, no </w:t>
      </w:r>
      <w:r w:rsidR="00DE3645"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="00422A08"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, pagar o débito constante na inicial, no valor total de R$ </w:t>
      </w:r>
      <w:r w:rsidR="00DE3645" w:rsidRPr="008F10D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 (valor por extenso)</w:t>
      </w:r>
      <w:r w:rsidR="00DE3645" w:rsidRPr="008F10D9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="00DE3645" w:rsidRPr="008F10D9">
        <w:rPr>
          <w:rFonts w:ascii="Arial" w:eastAsia="Times New Roman" w:hAnsi="Arial" w:cs="Arial"/>
          <w:i/>
          <w:iCs/>
          <w:color w:val="0070C0"/>
          <w:sz w:val="18"/>
          <w:szCs w:val="18"/>
          <w:lang w:eastAsia="pt-BR"/>
        </w:rPr>
        <w:t>(</w:t>
      </w:r>
      <w:r w:rsidR="00DE3645" w:rsidRPr="008F10D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 CNFJ</w:t>
      </w:r>
      <w:r w:rsidR="00AE58F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AE58F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- Prov. 316/2022</w:t>
      </w:r>
      <w:r w:rsidR="00DE3645" w:rsidRPr="008F10D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: Art. 2</w:t>
      </w:r>
      <w:r w:rsidR="00422A08" w:rsidRPr="008F10D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3</w:t>
      </w:r>
      <w:r w:rsidR="00DE3645" w:rsidRPr="008F10D9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5. A intimação para pagamento ou depósito de certa quantia, preparo de conta ou mera ciência de cálculo ou conta deverá sempre expressar o valor. **)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, o qual deverá ser atualizado até a data do efetivo pagamento e acrescido de 5% (cinco por cento) do valor da causa a título de honorários advocatícios, ou, no mesmo prazo, oferecer embargos nos próprios autos (art. 702, CPC). </w:t>
      </w:r>
      <w:proofErr w:type="gramStart"/>
      <w:r w:rsidR="770C2C71" w:rsidRPr="008F10D9">
        <w:rPr>
          <w:rFonts w:ascii="Arial" w:eastAsia="Times New Roman" w:hAnsi="Arial" w:cs="Arial"/>
          <w:sz w:val="18"/>
          <w:szCs w:val="18"/>
          <w:lang w:eastAsia="pt-BR"/>
        </w:rPr>
        <w:t>A(</w:t>
      </w:r>
      <w:proofErr w:type="gramEnd"/>
      <w:r w:rsidR="770C2C71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s) parte(s) </w:t>
      </w:r>
      <w:r w:rsidR="5DEDA844" w:rsidRPr="008F10D9">
        <w:rPr>
          <w:rFonts w:ascii="Arial" w:eastAsia="Times New Roman" w:hAnsi="Arial" w:cs="Arial"/>
          <w:sz w:val="18"/>
          <w:szCs w:val="18"/>
          <w:lang w:eastAsia="pt-BR"/>
        </w:rPr>
        <w:t>f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>ica</w:t>
      </w:r>
      <w:r w:rsidR="044507B8" w:rsidRPr="008F10D9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E3645"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CIENTE</w:t>
      </w:r>
      <w:r w:rsidR="1DB89558"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(S)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de que o c</w:t>
      </w:r>
      <w:r w:rsidRPr="008F10D9">
        <w:rPr>
          <w:rFonts w:ascii="Arial" w:eastAsia="Times New Roman" w:hAnsi="Arial" w:cs="Arial"/>
          <w:sz w:val="18"/>
          <w:szCs w:val="18"/>
          <w:lang w:eastAsia="pt-BR"/>
        </w:rPr>
        <w:t>umprimento do mandado no prazo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isenta do pagamento das custas processuais (art. 701, § 1º, CPC). Ainda, </w:t>
      </w:r>
      <w:proofErr w:type="gramStart"/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>fica</w:t>
      </w:r>
      <w:r w:rsidRPr="008F10D9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m)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E3645"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CIENTE</w:t>
      </w:r>
      <w:r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(S)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E58F8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422A08" w:rsidRPr="008F10D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799E98F5" w:rsidRPr="008F10D9">
        <w:rPr>
          <w:rFonts w:ascii="Arial" w:eastAsia="Times New Roman" w:hAnsi="Arial" w:cs="Arial"/>
          <w:sz w:val="18"/>
          <w:szCs w:val="18"/>
          <w:lang w:eastAsia="pt-BR"/>
        </w:rPr>
        <w:t>se não realizado o pagamento e não apresentados os embargos</w:t>
      </w:r>
      <w:r w:rsidR="00422A08" w:rsidRPr="008F10D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799E98F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será </w:t>
      </w:r>
      <w:r w:rsidR="00C66F23" w:rsidRPr="008F10D9">
        <w:rPr>
          <w:rFonts w:ascii="Arial" w:eastAsia="Times New Roman" w:hAnsi="Arial" w:cs="Arial"/>
          <w:sz w:val="18"/>
          <w:szCs w:val="18"/>
          <w:lang w:eastAsia="pt-BR"/>
        </w:rPr>
        <w:t>constituído</w:t>
      </w:r>
      <w:r w:rsidR="799E98F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de pleno direito o título executivo judicial, independentemente de qualquer formalidade (art. 701, § 2º, CPC). Por fim, </w:t>
      </w:r>
      <w:proofErr w:type="gramStart"/>
      <w:r w:rsidR="3EC7BA39" w:rsidRPr="008F10D9">
        <w:rPr>
          <w:rFonts w:ascii="Arial" w:eastAsia="Times New Roman" w:hAnsi="Arial" w:cs="Arial"/>
          <w:sz w:val="18"/>
          <w:szCs w:val="18"/>
          <w:lang w:eastAsia="pt-BR"/>
        </w:rPr>
        <w:t>a(</w:t>
      </w:r>
      <w:proofErr w:type="gramEnd"/>
      <w:r w:rsidR="3EC7BA39" w:rsidRPr="008F10D9">
        <w:rPr>
          <w:rFonts w:ascii="Arial" w:eastAsia="Times New Roman" w:hAnsi="Arial" w:cs="Arial"/>
          <w:sz w:val="18"/>
          <w:szCs w:val="18"/>
          <w:lang w:eastAsia="pt-BR"/>
        </w:rPr>
        <w:t>s) parte(s) fica(m)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E3645"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CIENTE</w:t>
      </w:r>
      <w:r w:rsidR="35319396"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(S)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E58F8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bookmarkStart w:id="0" w:name="_GoBack"/>
      <w:bookmarkEnd w:id="0"/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>que</w:t>
      </w:r>
      <w:r w:rsidR="00422A08" w:rsidRPr="008F10D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no prazo para embargos, reconhecendo </w:t>
      </w:r>
      <w:r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a dívida 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>e comprovando o depósito de 30% (trinta por cento) do valor em execução, acrescido de custas e de honorários de advogado, poderá</w:t>
      </w:r>
      <w:r w:rsidRPr="008F10D9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 requerer que lhe seja permitido pagar o restante em até 6 (seis) parcelas mensais, acrescidas de correção monetária e de juros de 1% (um por cento) ao mês (</w:t>
      </w:r>
      <w:proofErr w:type="spellStart"/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DE3645" w:rsidRPr="008F10D9">
        <w:rPr>
          <w:rFonts w:ascii="Arial" w:eastAsia="Times New Roman" w:hAnsi="Arial" w:cs="Arial"/>
          <w:sz w:val="18"/>
          <w:szCs w:val="18"/>
          <w:lang w:eastAsia="pt-BR"/>
        </w:rPr>
        <w:t>. 701, § 5º, e 916, CPC).</w:t>
      </w:r>
      <w:r w:rsidR="00DE3645" w:rsidRPr="008F10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14F65FCD" w14:textId="77777777" w:rsidR="00C66F23" w:rsidRPr="008F10D9" w:rsidRDefault="00C66F23" w:rsidP="00C66F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10D9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é expedido e publicado para que os autos cheguem ao conhecimento de todos e ninguém alegue ignorância no futuro, nos termos dos 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Civil.</w:t>
      </w:r>
    </w:p>
    <w:p w14:paraId="0E2F697F" w14:textId="77777777" w:rsidR="002F3135" w:rsidRPr="008F10D9" w:rsidRDefault="002F3135" w:rsidP="002F31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10D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8F10D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8F10D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8F10D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8F10D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) dias da publicação do presente Edital (art. 231, inc. IV, CPC). </w:t>
      </w:r>
    </w:p>
    <w:p w14:paraId="0905CA84" w14:textId="77777777" w:rsidR="00DE3645" w:rsidRPr="008F10D9" w:rsidRDefault="00DE3645" w:rsidP="00DE36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10D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F10D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8F10D9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3E36E945" w14:textId="77777777" w:rsidR="00DE3645" w:rsidRPr="008F10D9" w:rsidRDefault="00DE3645" w:rsidP="00DE364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8F10D9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1AE9F8F8" w14:textId="33CD258B" w:rsidR="004311A6" w:rsidRPr="008F10D9" w:rsidRDefault="00DE3645" w:rsidP="008F10D9">
      <w:pPr>
        <w:spacing w:after="0" w:line="240" w:lineRule="auto"/>
        <w:jc w:val="both"/>
        <w:rPr>
          <w:rFonts w:ascii="Arial" w:hAnsi="Arial" w:cs="Arial"/>
        </w:rPr>
      </w:pPr>
      <w:r w:rsidRPr="008F10D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8F10D9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8F10D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8F10D9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422A08" w:rsidRPr="008F10D9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8F10D9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8F10D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8F10D9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 w:rsidRPr="008F1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709DAC" w16cex:dateUtc="2022-02-01T15:44:32.022Z"/>
  <w16cex:commentExtensible w16cex:durableId="6529899A" w16cex:dateUtc="2022-02-01T15:44:45.7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46D407" w16cid:durableId="24709DAC"/>
  <w16cid:commentId w16cid:paraId="170D7C4A" w16cid:durableId="652989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45"/>
    <w:rsid w:val="000E7E0F"/>
    <w:rsid w:val="002F3135"/>
    <w:rsid w:val="00422A08"/>
    <w:rsid w:val="00724056"/>
    <w:rsid w:val="008F10D9"/>
    <w:rsid w:val="00916750"/>
    <w:rsid w:val="00AE58F8"/>
    <w:rsid w:val="00C66F23"/>
    <w:rsid w:val="00DE3645"/>
    <w:rsid w:val="00E317AA"/>
    <w:rsid w:val="044507B8"/>
    <w:rsid w:val="0704420A"/>
    <w:rsid w:val="1DB89558"/>
    <w:rsid w:val="35319396"/>
    <w:rsid w:val="3E7F4EAB"/>
    <w:rsid w:val="3EC7BA39"/>
    <w:rsid w:val="578711E0"/>
    <w:rsid w:val="59492AC1"/>
    <w:rsid w:val="5AB2BFB2"/>
    <w:rsid w:val="5DEDA844"/>
    <w:rsid w:val="71401286"/>
    <w:rsid w:val="75FA5B4C"/>
    <w:rsid w:val="770C2C71"/>
    <w:rsid w:val="799E98F5"/>
    <w:rsid w:val="79ACA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43CE"/>
  <w15:chartTrackingRefBased/>
  <w15:docId w15:val="{9F2B69DC-E4DB-45D7-A621-A26C2C17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c5bb7dc02637486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97cb595b016b4409" Type="http://schemas.microsoft.com/office/2016/09/relationships/commentsIds" Target="commentsId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0EB8E-4D72-4688-B485-4F7966E85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EC9D7-369F-4508-B708-5DB1EF49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62AD4-F761-48A4-BC2E-AD83692443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2382</Characters>
  <Application>Microsoft Office Word</Application>
  <DocSecurity>0</DocSecurity>
  <Lines>19</Lines>
  <Paragraphs>5</Paragraphs>
  <ScaleCrop>false</ScaleCrop>
  <Company>Tribunal de Justiça do Estado do Paraná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2021-10-27T20:15:00Z</dcterms:created>
  <dcterms:modified xsi:type="dcterms:W3CDTF">2023-06-20T20:40:00Z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