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1D7C" w14:textId="77777777" w:rsidR="007D449F" w:rsidRPr="00B77B01" w:rsidRDefault="007D449F" w:rsidP="007D44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D51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D51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D51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BE1C469" w14:textId="77777777" w:rsidR="007D449F" w:rsidRPr="00B77B01" w:rsidRDefault="007D449F" w:rsidP="007D44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B77B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F38C9FC" w14:textId="77777777" w:rsidR="007D449F" w:rsidRPr="00B77B01" w:rsidRDefault="007D449F" w:rsidP="007D44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B77B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7D449F" w:rsidRPr="00B77B01" w14:paraId="758E2FBB" w14:textId="77777777" w:rsidTr="007D4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99A38" w14:textId="54919AE8" w:rsidR="007D449F" w:rsidRPr="00B77B01" w:rsidRDefault="007D449F" w:rsidP="007D449F">
            <w:pPr>
              <w:spacing w:after="0" w:line="240" w:lineRule="auto"/>
              <w:jc w:val="left"/>
              <w:divId w:val="250162608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9851C5" w:rsidRPr="00B77B01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B77B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B77B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77B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B77B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B77B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B77B0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D449F" w:rsidRPr="00B77B01" w14:paraId="6475996E" w14:textId="77777777" w:rsidTr="007D4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A0D85" w14:textId="77777777" w:rsidR="007D449F" w:rsidRPr="00B77B01" w:rsidRDefault="007D449F" w:rsidP="007D44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B77B0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77B0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0E8C0361" w14:textId="38BAE7AA" w:rsidR="007D449F" w:rsidRPr="00B77B01" w:rsidRDefault="00821559" w:rsidP="007D449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B77B01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B77B01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B77B01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B77B01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B77B01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7D449F" w:rsidRPr="00B77B01">
        <w:rPr>
          <w:rFonts w:eastAsia="Times New Roman" w:cs="Arial"/>
          <w:sz w:val="24"/>
          <w:szCs w:val="24"/>
          <w:lang w:eastAsia="pt-BR"/>
        </w:rPr>
        <w:br/>
      </w:r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2C6A61BA" w14:textId="77777777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833ECF9" w14:textId="77777777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 xml:space="preserve">(a). </w:t>
      </w:r>
      <w:proofErr w:type="gramStart"/>
      <w:r w:rsidRPr="00B77B01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B77B0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4B16BC1C" w14:textId="77777777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B77B01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B77B01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B77B01">
        <w:rPr>
          <w:rFonts w:eastAsia="Times New Roman" w:cs="Arial"/>
          <w:sz w:val="18"/>
          <w:szCs w:val="18"/>
          <w:lang w:eastAsia="pt-BR"/>
        </w:rPr>
        <w:t>.</w:t>
      </w:r>
    </w:p>
    <w:p w14:paraId="423B6C18" w14:textId="77777777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B77B01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B77B01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0E3A2776" w14:textId="77777777" w:rsidR="004076CA" w:rsidRPr="00B77B01" w:rsidRDefault="004076CA" w:rsidP="007D449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0EC57623" w14:textId="301FF130" w:rsidR="004076CA" w:rsidRPr="00B77B01" w:rsidRDefault="004076CA" w:rsidP="007D449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B77B01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B77B01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B77B01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B77B01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50D73FAC" w14:textId="77777777" w:rsidR="004076CA" w:rsidRPr="00B77B01" w:rsidRDefault="004076CA" w:rsidP="007D449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CAE9A19" w14:textId="7821C78E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4076CA" w:rsidRPr="00B77B01">
        <w:rPr>
          <w:rFonts w:eastAsia="Times New Roman" w:cs="Arial"/>
          <w:sz w:val="18"/>
          <w:szCs w:val="18"/>
          <w:lang w:eastAsia="pt-BR"/>
        </w:rPr>
        <w:t>PROCEDER à:</w:t>
      </w:r>
    </w:p>
    <w:p w14:paraId="11D6FE8F" w14:textId="624D59C8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7D449F" w:rsidRPr="00B77B0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da(s) parte(s) ré(s) indicada(s) do inteiro teor da petição inicial para, no </w:t>
      </w:r>
      <w:r w:rsidR="007D449F" w:rsidRPr="00B77B01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, pagar o débito constante na inicial, acrescido de 5% (cinco por cento) do valor da causa a título de honorários advocatícios (art. 701, CPC), ou, no mesmo prazo, oferecer embargos nos próprios autos (art. 702, CPC). </w:t>
      </w:r>
    </w:p>
    <w:p w14:paraId="7BDCC209" w14:textId="77777777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F16912" w14:textId="77777777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B77B0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à(s) parte(s) de que: </w:t>
      </w:r>
    </w:p>
    <w:p w14:paraId="62EDF396" w14:textId="4D600A45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O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c</w:t>
      </w:r>
      <w:r w:rsidR="0099231B" w:rsidRPr="00B77B01">
        <w:rPr>
          <w:rFonts w:eastAsia="Times New Roman" w:cs="Arial"/>
          <w:sz w:val="18"/>
          <w:szCs w:val="18"/>
          <w:lang w:eastAsia="pt-BR"/>
        </w:rPr>
        <w:t>umprimento do mandado no prazo a(s)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isenta do pagamento das custas processuais (art. 701, § 1º, CPC)</w:t>
      </w:r>
      <w:r w:rsidRPr="00B77B01">
        <w:rPr>
          <w:rFonts w:eastAsia="Times New Roman" w:cs="Arial"/>
          <w:sz w:val="18"/>
          <w:szCs w:val="18"/>
          <w:lang w:eastAsia="pt-BR"/>
        </w:rPr>
        <w:t>;</w:t>
      </w:r>
    </w:p>
    <w:p w14:paraId="120516CE" w14:textId="50BD1CCE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</w:t>
      </w:r>
      <w:r w:rsidRPr="00B77B01">
        <w:rPr>
          <w:rFonts w:eastAsia="Times New Roman" w:cs="Arial"/>
          <w:sz w:val="18"/>
          <w:szCs w:val="18"/>
          <w:lang w:eastAsia="pt-BR"/>
        </w:rPr>
        <w:t>S</w:t>
      </w:r>
      <w:r w:rsidR="40D3EE70" w:rsidRPr="00B77B01">
        <w:rPr>
          <w:rFonts w:eastAsia="Times New Roman" w:cs="Arial"/>
          <w:sz w:val="18"/>
          <w:szCs w:val="18"/>
          <w:lang w:eastAsia="pt-BR"/>
        </w:rPr>
        <w:t>e não realizado o pagamento e não apresentados os embargos</w:t>
      </w:r>
      <w:r w:rsidR="00CD51AB">
        <w:rPr>
          <w:rFonts w:eastAsia="Times New Roman" w:cs="Arial"/>
          <w:sz w:val="18"/>
          <w:szCs w:val="18"/>
          <w:lang w:eastAsia="pt-BR"/>
        </w:rPr>
        <w:t>,</w:t>
      </w:r>
      <w:r w:rsidR="40D3EE70" w:rsidRPr="00B77B01">
        <w:rPr>
          <w:rFonts w:eastAsia="Times New Roman" w:cs="Arial"/>
          <w:sz w:val="18"/>
          <w:szCs w:val="18"/>
          <w:lang w:eastAsia="pt-BR"/>
        </w:rPr>
        <w:t xml:space="preserve"> </w:t>
      </w:r>
      <w:r w:rsidR="2A98B484" w:rsidRPr="00B77B01">
        <w:rPr>
          <w:rFonts w:eastAsia="Times New Roman" w:cs="Arial"/>
          <w:sz w:val="18"/>
          <w:szCs w:val="18"/>
          <w:lang w:eastAsia="pt-BR"/>
        </w:rPr>
        <w:t xml:space="preserve">será constituído 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>de pleno direito o título executivo judicial, independentemente de qualquer formalidade (art. 701, § 2º, CPC)</w:t>
      </w:r>
      <w:r w:rsidRPr="00B77B01">
        <w:rPr>
          <w:rFonts w:eastAsia="Times New Roman" w:cs="Arial"/>
          <w:sz w:val="18"/>
          <w:szCs w:val="18"/>
          <w:lang w:eastAsia="pt-BR"/>
        </w:rPr>
        <w:t>;</w:t>
      </w:r>
    </w:p>
    <w:p w14:paraId="20754214" w14:textId="6A8760CB" w:rsidR="007D449F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>2.3.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</w:t>
      </w:r>
      <w:r w:rsidRPr="00B77B01">
        <w:rPr>
          <w:rFonts w:eastAsia="Times New Roman" w:cs="Arial"/>
          <w:sz w:val="18"/>
          <w:szCs w:val="18"/>
          <w:lang w:eastAsia="pt-BR"/>
        </w:rPr>
        <w:t>N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o prazo para embargos, reconhecendo o crédito do exequente e comprovando o depósito de 30% (trinta por cento) do valor em execução, acrescido de custas e de honorários </w:t>
      </w:r>
      <w:r w:rsidR="00CD51AB">
        <w:rPr>
          <w:rFonts w:eastAsia="Times New Roman" w:cs="Arial"/>
          <w:sz w:val="18"/>
          <w:szCs w:val="18"/>
          <w:lang w:eastAsia="pt-BR"/>
        </w:rPr>
        <w:t>advocatícios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>, poderá</w:t>
      </w:r>
      <w:r w:rsidRPr="00B77B01"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r w:rsidRPr="00B77B01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Pr="00B77B01">
        <w:rPr>
          <w:rFonts w:eastAsia="Times New Roman" w:cs="Arial"/>
          <w:sz w:val="18"/>
          <w:szCs w:val="18"/>
          <w:lang w:eastAsia="pt-BR"/>
        </w:rPr>
        <w:t>)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requerer que lhe</w:t>
      </w:r>
      <w:r w:rsidR="0099231B" w:rsidRPr="00B77B01">
        <w:rPr>
          <w:rFonts w:eastAsia="Times New Roman" w:cs="Arial"/>
          <w:sz w:val="18"/>
          <w:szCs w:val="18"/>
          <w:lang w:eastAsia="pt-BR"/>
        </w:rPr>
        <w:t>(s)</w:t>
      </w:r>
      <w:r w:rsidR="007D449F" w:rsidRPr="00B77B01">
        <w:rPr>
          <w:rFonts w:eastAsia="Times New Roman" w:cs="Arial"/>
          <w:sz w:val="18"/>
          <w:szCs w:val="18"/>
          <w:lang w:eastAsia="pt-BR"/>
        </w:rPr>
        <w:t xml:space="preserve"> seja permitido pagar o restante em até 6 (seis) parcelas mensais, acrescidas de correção monetária e de juros de 1% (um por cento) ao mês (</w:t>
      </w:r>
      <w:proofErr w:type="spellStart"/>
      <w:r w:rsidR="007D449F" w:rsidRPr="00B77B01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7D449F" w:rsidRPr="00B77B01">
        <w:rPr>
          <w:rFonts w:eastAsia="Times New Roman" w:cs="Arial"/>
          <w:sz w:val="18"/>
          <w:szCs w:val="18"/>
          <w:lang w:eastAsia="pt-BR"/>
        </w:rPr>
        <w:t>. 701, § 5º, e 916, CPC).</w:t>
      </w:r>
    </w:p>
    <w:p w14:paraId="712AF389" w14:textId="77777777" w:rsidR="004076CA" w:rsidRPr="00B77B01" w:rsidRDefault="004076CA" w:rsidP="2FD2BE8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F12E321" w14:textId="61F9EB14" w:rsidR="004076CA" w:rsidRPr="00B77B01" w:rsidRDefault="004076CA" w:rsidP="004076CA">
      <w:pPr>
        <w:pStyle w:val="SemEspaamento"/>
        <w:rPr>
          <w:rFonts w:cs="Arial"/>
          <w:bCs/>
          <w:sz w:val="18"/>
          <w:szCs w:val="18"/>
        </w:rPr>
      </w:pPr>
      <w:r w:rsidRPr="00B77B01">
        <w:rPr>
          <w:rFonts w:cs="Arial"/>
          <w:b/>
          <w:bCs/>
          <w:sz w:val="18"/>
          <w:szCs w:val="18"/>
        </w:rPr>
        <w:t xml:space="preserve">3. </w:t>
      </w:r>
      <w:r w:rsidRPr="00B77B0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B77B01">
        <w:rPr>
          <w:rStyle w:val="normaltextrun"/>
          <w:rFonts w:cs="Arial"/>
          <w:sz w:val="18"/>
          <w:szCs w:val="18"/>
        </w:rPr>
        <w:t xml:space="preserve"> </w:t>
      </w:r>
      <w:r w:rsidRPr="00B77B0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2A03A70" w14:textId="77777777" w:rsidR="004076CA" w:rsidRPr="00B77B01" w:rsidRDefault="004076CA" w:rsidP="004076CA">
      <w:pPr>
        <w:pStyle w:val="SemEspaamento"/>
        <w:rPr>
          <w:rFonts w:cs="Arial"/>
          <w:bCs/>
          <w:sz w:val="18"/>
          <w:szCs w:val="18"/>
        </w:rPr>
      </w:pPr>
      <w:r w:rsidRPr="00B77B01">
        <w:rPr>
          <w:rFonts w:cs="Arial"/>
          <w:bCs/>
          <w:sz w:val="18"/>
          <w:szCs w:val="18"/>
        </w:rPr>
        <w:t>TELEFONE CELULAR (___</w:t>
      </w:r>
      <w:proofErr w:type="gramStart"/>
      <w:r w:rsidRPr="00B77B01">
        <w:rPr>
          <w:rFonts w:cs="Arial"/>
          <w:bCs/>
          <w:sz w:val="18"/>
          <w:szCs w:val="18"/>
        </w:rPr>
        <w:t>_)_</w:t>
      </w:r>
      <w:proofErr w:type="gramEnd"/>
      <w:r w:rsidRPr="00B77B0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77B01">
        <w:rPr>
          <w:rFonts w:cs="Arial"/>
          <w:bCs/>
          <w:sz w:val="18"/>
          <w:szCs w:val="18"/>
        </w:rPr>
        <w:t xml:space="preserve">(  </w:t>
      </w:r>
      <w:proofErr w:type="gramEnd"/>
      <w:r w:rsidRPr="00B77B01">
        <w:rPr>
          <w:rFonts w:cs="Arial"/>
          <w:bCs/>
          <w:sz w:val="18"/>
          <w:szCs w:val="18"/>
        </w:rPr>
        <w:t xml:space="preserve"> ) SIM (   ) NÃO</w:t>
      </w:r>
    </w:p>
    <w:p w14:paraId="77EE9F2B" w14:textId="77777777" w:rsidR="004076CA" w:rsidRPr="00B77B01" w:rsidRDefault="004076CA" w:rsidP="004076CA">
      <w:pPr>
        <w:pStyle w:val="SemEspaamento"/>
        <w:rPr>
          <w:rFonts w:cs="Arial"/>
          <w:bCs/>
          <w:sz w:val="18"/>
          <w:szCs w:val="18"/>
        </w:rPr>
      </w:pPr>
      <w:r w:rsidRPr="00B77B01">
        <w:rPr>
          <w:rFonts w:cs="Arial"/>
          <w:bCs/>
          <w:sz w:val="18"/>
          <w:szCs w:val="18"/>
        </w:rPr>
        <w:t>E-MAIL _________________________________________________</w:t>
      </w:r>
    </w:p>
    <w:p w14:paraId="1F7B0DA2" w14:textId="185D3593" w:rsidR="004076CA" w:rsidRPr="00B77B01" w:rsidRDefault="004076CA" w:rsidP="004076C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7B01">
        <w:rPr>
          <w:rFonts w:eastAsia="Times New Roman" w:cs="Arial"/>
          <w:sz w:val="18"/>
          <w:szCs w:val="18"/>
        </w:rPr>
        <w:t xml:space="preserve">O(A) Oficial de Justiça </w:t>
      </w:r>
      <w:r w:rsidRPr="00B77B01">
        <w:rPr>
          <w:rFonts w:cs="Arial"/>
          <w:bCs/>
          <w:sz w:val="18"/>
          <w:szCs w:val="18"/>
        </w:rPr>
        <w:t>também</w:t>
      </w:r>
      <w:r w:rsidRPr="00B77B01">
        <w:rPr>
          <w:rFonts w:eastAsia="Times New Roman" w:cs="Arial"/>
          <w:sz w:val="18"/>
          <w:szCs w:val="18"/>
        </w:rPr>
        <w:t xml:space="preserve"> d</w:t>
      </w:r>
      <w:r w:rsidRPr="00B77B01">
        <w:rPr>
          <w:rFonts w:cs="Arial"/>
          <w:bCs/>
          <w:sz w:val="18"/>
          <w:szCs w:val="18"/>
        </w:rPr>
        <w:t xml:space="preserve">everá questionar se o(a) destinatário(a) </w:t>
      </w:r>
      <w:r w:rsidRPr="00B77B01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D74B4E8" w14:textId="77777777" w:rsidR="007D449F" w:rsidRPr="00B77B01" w:rsidRDefault="007D449F" w:rsidP="007D44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14D189A" w14:textId="77777777" w:rsidR="007D449F" w:rsidRPr="00B77B01" w:rsidRDefault="007D449F" w:rsidP="007D449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6A5DAFE7" w14:textId="66993D2F" w:rsidR="00FC104C" w:rsidRPr="00B77B01" w:rsidRDefault="007D449F" w:rsidP="00F16E74">
      <w:pPr>
        <w:spacing w:after="0" w:line="240" w:lineRule="auto"/>
        <w:rPr>
          <w:rFonts w:eastAsia="Times New Roman" w:cs="Arial"/>
          <w:b/>
          <w:bCs/>
          <w:sz w:val="14"/>
          <w:szCs w:val="14"/>
          <w:lang w:eastAsia="pt-BR"/>
        </w:rPr>
      </w:pPr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OBSERVAÇÃO</w:t>
      </w:r>
      <w:r w:rsidRPr="00B77B01">
        <w:rPr>
          <w:rFonts w:eastAsia="Times New Roman" w:cs="Arial"/>
          <w:b/>
          <w:bCs/>
          <w:sz w:val="14"/>
          <w:szCs w:val="14"/>
          <w:u w:val="single"/>
          <w:lang w:eastAsia="pt-BR"/>
        </w:rPr>
        <w:t>:</w:t>
      </w:r>
      <w:r w:rsidRPr="00B77B01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B77B0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B77B0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B77B01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B77B01">
        <w:rPr>
          <w:rFonts w:eastAsia="Times New Roman" w:cs="Arial"/>
          <w:sz w:val="14"/>
          <w:szCs w:val="14"/>
          <w:lang w:eastAsia="pt-BR"/>
        </w:rPr>
        <w:t xml:space="preserve">. </w:t>
      </w:r>
      <w:r w:rsidRPr="00B77B01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4086F1A8" w14:textId="77777777" w:rsidR="00F16E74" w:rsidRPr="00B77B01" w:rsidRDefault="00F16E74" w:rsidP="00F16E7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4D797AB" w14:textId="754E7C03" w:rsidR="00F16E74" w:rsidRDefault="00F16E74" w:rsidP="00B77B01">
      <w:pPr>
        <w:spacing w:after="0" w:line="240" w:lineRule="auto"/>
        <w:rPr>
          <w:rFonts w:eastAsia="Arial" w:cs="Arial"/>
          <w:sz w:val="18"/>
          <w:szCs w:val="18"/>
        </w:rPr>
      </w:pPr>
      <w:r w:rsidRPr="00B77B01">
        <w:rPr>
          <w:rFonts w:eastAsia="Arial" w:cs="Arial"/>
          <w:b/>
          <w:bCs/>
          <w:sz w:val="18"/>
          <w:szCs w:val="18"/>
        </w:rPr>
        <w:t>MUDOU DE ENDEREÇO?</w:t>
      </w:r>
      <w:r w:rsidRPr="00B77B01">
        <w:rPr>
          <w:rFonts w:eastAsia="Arial" w:cs="Arial"/>
          <w:sz w:val="18"/>
          <w:szCs w:val="18"/>
        </w:rPr>
        <w:t xml:space="preserve"> É d</w:t>
      </w:r>
      <w:r w:rsidRPr="00B77B01">
        <w:rPr>
          <w:rFonts w:cs="Arial"/>
          <w:sz w:val="18"/>
          <w:szCs w:val="18"/>
        </w:rPr>
        <w:t xml:space="preserve">ever da parte informar e manter atualizado 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B77B01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B77B01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B77B01">
        <w:rPr>
          <w:rFonts w:eastAsia="Arial" w:cs="Arial"/>
          <w:sz w:val="18"/>
          <w:szCs w:val="18"/>
        </w:rPr>
        <w:t xml:space="preserve"> (</w:t>
      </w:r>
      <w:proofErr w:type="spellStart"/>
      <w:r w:rsidRPr="00B77B01">
        <w:rPr>
          <w:rFonts w:eastAsia="Arial" w:cs="Arial"/>
          <w:sz w:val="18"/>
          <w:szCs w:val="18"/>
        </w:rPr>
        <w:t>arts</w:t>
      </w:r>
      <w:proofErr w:type="spellEnd"/>
      <w:r w:rsidRPr="00B77B01">
        <w:rPr>
          <w:rFonts w:eastAsia="Arial" w:cs="Arial"/>
          <w:sz w:val="18"/>
          <w:szCs w:val="18"/>
        </w:rPr>
        <w:t>. 77 e 274, CPC; art. 217, §</w:t>
      </w:r>
      <w:r w:rsidR="00CD51AB">
        <w:rPr>
          <w:rFonts w:eastAsia="Arial" w:cs="Arial"/>
          <w:sz w:val="18"/>
          <w:szCs w:val="18"/>
        </w:rPr>
        <w:t xml:space="preserve"> </w:t>
      </w:r>
      <w:r w:rsidRPr="00B77B01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5EF87181" w14:textId="77777777" w:rsidR="00CD51AB" w:rsidRPr="00B77B01" w:rsidRDefault="00CD51AB" w:rsidP="00B77B01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5E0E8E67" w14:textId="4DE241DA" w:rsidR="00F16E74" w:rsidRPr="00B77B01" w:rsidRDefault="00F16E74" w:rsidP="00B77B01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77B01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B77B01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B77B01">
        <w:rPr>
          <w:rFonts w:cs="Arial"/>
          <w:sz w:val="18"/>
          <w:szCs w:val="18"/>
        </w:rPr>
        <w:t xml:space="preserve"> 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B77B01">
        <w:rPr>
          <w:rFonts w:eastAsia="Arial" w:cs="Arial"/>
          <w:sz w:val="18"/>
          <w:szCs w:val="18"/>
        </w:rPr>
        <w:t>por meio de uma das seguintes formas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: </w:t>
      </w:r>
      <w:r w:rsidRPr="00B77B01">
        <w:rPr>
          <w:rFonts w:eastAsia="Times New Roman" w:cs="Arial"/>
          <w:b/>
          <w:sz w:val="18"/>
          <w:szCs w:val="18"/>
          <w:lang w:eastAsia="pt-BR"/>
        </w:rPr>
        <w:t>a)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B77B01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B77B01">
        <w:rPr>
          <w:rFonts w:eastAsia="Times New Roman" w:cs="Arial"/>
          <w:sz w:val="18"/>
          <w:szCs w:val="18"/>
          <w:lang w:eastAsia="pt-BR"/>
        </w:rPr>
        <w:t xml:space="preserve">; </w:t>
      </w:r>
      <w:r w:rsidRPr="00B77B01">
        <w:rPr>
          <w:rFonts w:eastAsia="Times New Roman" w:cs="Arial"/>
          <w:b/>
          <w:sz w:val="18"/>
          <w:szCs w:val="18"/>
          <w:lang w:eastAsia="pt-BR"/>
        </w:rPr>
        <w:t>b)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B77B01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B77B01">
        <w:rPr>
          <w:rFonts w:eastAsia="Times New Roman" w:cs="Arial"/>
          <w:b/>
          <w:sz w:val="18"/>
          <w:szCs w:val="18"/>
          <w:lang w:eastAsia="pt-BR"/>
        </w:rPr>
        <w:t>c)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B77B01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B77B01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B77B01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B77B01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  <w:bookmarkStart w:id="0" w:name="_GoBack"/>
      <w:bookmarkEnd w:id="0"/>
    </w:p>
    <w:sectPr w:rsidR="00F16E74" w:rsidRPr="00B77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41"/>
    <w:rsid w:val="0023796A"/>
    <w:rsid w:val="004076CA"/>
    <w:rsid w:val="007D449F"/>
    <w:rsid w:val="008079B7"/>
    <w:rsid w:val="00821559"/>
    <w:rsid w:val="009851C5"/>
    <w:rsid w:val="0099231B"/>
    <w:rsid w:val="009D7F41"/>
    <w:rsid w:val="00AC6ECF"/>
    <w:rsid w:val="00B77B01"/>
    <w:rsid w:val="00CB1028"/>
    <w:rsid w:val="00CD51AB"/>
    <w:rsid w:val="00CF35D5"/>
    <w:rsid w:val="00F16E74"/>
    <w:rsid w:val="00FC104C"/>
    <w:rsid w:val="01E3B975"/>
    <w:rsid w:val="22A82153"/>
    <w:rsid w:val="2A98B484"/>
    <w:rsid w:val="2FD2BE87"/>
    <w:rsid w:val="32067027"/>
    <w:rsid w:val="40D3EE70"/>
    <w:rsid w:val="426FBED1"/>
    <w:rsid w:val="52B3FD8E"/>
    <w:rsid w:val="562A9F0D"/>
    <w:rsid w:val="5F53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6519"/>
  <w15:chartTrackingRefBased/>
  <w15:docId w15:val="{503722E9-3946-49F3-A64C-E2B92C47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4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8079B7"/>
  </w:style>
  <w:style w:type="character" w:customStyle="1" w:styleId="eop">
    <w:name w:val="eop"/>
    <w:basedOn w:val="Fontepargpadro"/>
    <w:rsid w:val="008079B7"/>
  </w:style>
  <w:style w:type="paragraph" w:customStyle="1" w:styleId="paragraph">
    <w:name w:val="paragraph"/>
    <w:basedOn w:val="Normal"/>
    <w:rsid w:val="00A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49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1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076CA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4076CA"/>
    <w:pPr>
      <w:ind w:left="720"/>
      <w:contextualSpacing/>
    </w:pPr>
  </w:style>
  <w:style w:type="paragraph" w:styleId="SemEspaamento">
    <w:name w:val="No Spacing"/>
    <w:uiPriority w:val="1"/>
    <w:qFormat/>
    <w:rsid w:val="004076CA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1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09841-630B-4EAB-84B6-5F48BECBC14B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DCE17E-A902-45D3-8099-3B49702CA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DCDF-6B67-4DC8-B2C6-8DD9FFC18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2021-10-26T17:21:00Z</dcterms:created>
  <dcterms:modified xsi:type="dcterms:W3CDTF">2023-06-20T17:06:00Z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