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187C" w14:textId="77777777" w:rsidR="006E3BB0" w:rsidRPr="00F844BA" w:rsidRDefault="006E3BB0" w:rsidP="006E3BB0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5E1DDC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E1DDC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5E1DDC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030FBA8" w14:textId="77777777" w:rsidR="006E3BB0" w:rsidRPr="00F844BA" w:rsidRDefault="006E3BB0" w:rsidP="006E3BB0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844B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844B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2330EC2" w14:textId="77777777" w:rsidR="006E3BB0" w:rsidRPr="00F844BA" w:rsidRDefault="006E3BB0" w:rsidP="006E3BB0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844B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844B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4F9C9109" w14:textId="77777777" w:rsidR="006E3BB0" w:rsidRPr="00F844BA" w:rsidRDefault="006E3BB0" w:rsidP="006E3BB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844BA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F844BA">
        <w:rPr>
          <w:rFonts w:eastAsia="Times New Roman" w:cs="Arial"/>
          <w:lang w:eastAsia="pt-BR"/>
        </w:rPr>
        <w:br/>
      </w:r>
      <w:r w:rsidRPr="00F844BA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F844BA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F844BA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4474F71D" w14:textId="77777777" w:rsidR="006E3BB0" w:rsidRPr="00F844BA" w:rsidRDefault="006E3BB0" w:rsidP="006E3BB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E622B4A" w14:textId="4B23D5A2" w:rsidR="006E3BB0" w:rsidRPr="00F844BA" w:rsidRDefault="00FB781F" w:rsidP="00F844B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844BA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2E7325" w:rsidRPr="00F844BA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6E3BB0" w:rsidRPr="00F844BA">
        <w:rPr>
          <w:rFonts w:eastAsia="Times New Roman" w:cs="Arial"/>
          <w:sz w:val="18"/>
          <w:szCs w:val="18"/>
          <w:lang w:eastAsia="pt-BR"/>
        </w:rPr>
        <w:t xml:space="preserve"> </w:t>
      </w:r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8E17E9" w:rsidRPr="00F844BA">
        <w:rPr>
          <w:rFonts w:eastAsia="Times New Roman" w:cs="Arial"/>
          <w:sz w:val="18"/>
          <w:szCs w:val="18"/>
          <w:lang w:eastAsia="pt-BR"/>
        </w:rPr>
        <w:t xml:space="preserve"> </w:t>
      </w:r>
      <w:r w:rsidR="006E3BB0" w:rsidRPr="00F844B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6E3BB0" w:rsidRPr="00F844BA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7723AA65" w14:textId="77777777" w:rsidR="006E3BB0" w:rsidRPr="00F844BA" w:rsidRDefault="006E3BB0" w:rsidP="006E3BB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E4CCFD7" w14:textId="5E7026AC" w:rsidR="006E3BB0" w:rsidRPr="00F844BA" w:rsidRDefault="00FB781F" w:rsidP="006E3BB0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F844BA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2E7325" w:rsidRPr="00F844BA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F844BA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2E7325" w:rsidRPr="00F844BA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8E17E9" w:rsidRPr="00F844BA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</w:t>
      </w:r>
      <w:r w:rsidR="00D235E8" w:rsidRPr="00F844BA">
        <w:rPr>
          <w:rFonts w:eastAsia="Times New Roman" w:cs="Arial"/>
          <w:b/>
          <w:bCs/>
          <w:sz w:val="18"/>
          <w:szCs w:val="18"/>
          <w:lang w:eastAsia="pt-BR"/>
        </w:rPr>
        <w:t xml:space="preserve"> carta</w:t>
      </w:r>
      <w:r w:rsidR="008E17E9" w:rsidRPr="00F844BA">
        <w:rPr>
          <w:rFonts w:eastAsia="Times New Roman" w:cs="Arial"/>
          <w:b/>
          <w:bCs/>
          <w:sz w:val="18"/>
          <w:szCs w:val="18"/>
          <w:lang w:eastAsia="pt-BR"/>
        </w:rPr>
        <w:t>, fica:</w:t>
      </w:r>
    </w:p>
    <w:p w14:paraId="1B35A12E" w14:textId="77777777" w:rsidR="008E17E9" w:rsidRPr="00F844BA" w:rsidRDefault="008E17E9" w:rsidP="006E3BB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1051294" w14:textId="5AFB3B90" w:rsidR="008E17E9" w:rsidRPr="00F844BA" w:rsidRDefault="008E17E9" w:rsidP="231A8F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844BA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6E3BB0" w:rsidRPr="00F844B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CITADO(A)</w:t>
      </w:r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6E3BB0" w:rsidRPr="00F844BA">
        <w:rPr>
          <w:rFonts w:eastAsia="Times New Roman" w:cs="Arial"/>
          <w:sz w:val="18"/>
          <w:szCs w:val="18"/>
          <w:lang w:eastAsia="pt-BR"/>
        </w:rPr>
        <w:t xml:space="preserve">da presente ação de </w:t>
      </w:r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().</w:t>
      </w:r>
      <w:proofErr w:type="spellStart"/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getDescricao</w:t>
      </w:r>
      <w:proofErr w:type="spellEnd"/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Pr="00F844BA">
        <w:rPr>
          <w:rFonts w:eastAsia="Times New Roman" w:cs="Arial"/>
          <w:sz w:val="18"/>
          <w:szCs w:val="18"/>
          <w:lang w:eastAsia="pt-BR"/>
        </w:rPr>
        <w:t>.</w:t>
      </w:r>
    </w:p>
    <w:p w14:paraId="71668D69" w14:textId="77777777" w:rsidR="008E17E9" w:rsidRPr="00F844BA" w:rsidRDefault="008E17E9" w:rsidP="231A8F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3CE3B5A" w14:textId="09E8485D" w:rsidR="006E3BB0" w:rsidRPr="00F844BA" w:rsidRDefault="008E17E9" w:rsidP="231A8F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844BA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="005E1DDC">
        <w:rPr>
          <w:rFonts w:eastAsia="Times New Roman" w:cs="Arial"/>
          <w:b/>
          <w:sz w:val="18"/>
          <w:szCs w:val="18"/>
          <w:u w:val="single"/>
          <w:lang w:eastAsia="pt-BR"/>
        </w:rPr>
        <w:t>INTIMA</w:t>
      </w:r>
      <w:r w:rsidRPr="00F844BA">
        <w:rPr>
          <w:rFonts w:eastAsia="Times New Roman" w:cs="Arial"/>
          <w:b/>
          <w:sz w:val="18"/>
          <w:szCs w:val="18"/>
          <w:u w:val="single"/>
          <w:lang w:eastAsia="pt-BR"/>
        </w:rPr>
        <w:t>DO(A)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</w:t>
      </w:r>
      <w:r w:rsidR="005E1DDC">
        <w:rPr>
          <w:rFonts w:eastAsia="Times New Roman" w:cs="Arial"/>
          <w:sz w:val="18"/>
          <w:szCs w:val="18"/>
          <w:lang w:eastAsia="pt-BR"/>
        </w:rPr>
        <w:t>para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que</w:t>
      </w:r>
      <w:r w:rsidR="006E3BB0" w:rsidRPr="00F844BA">
        <w:rPr>
          <w:rFonts w:eastAsia="Times New Roman" w:cs="Arial"/>
          <w:sz w:val="18"/>
          <w:szCs w:val="18"/>
          <w:lang w:eastAsia="pt-BR"/>
        </w:rPr>
        <w:t xml:space="preserve">, no </w:t>
      </w:r>
      <w:r w:rsidR="006E3BB0" w:rsidRPr="00F844BA">
        <w:rPr>
          <w:rFonts w:eastAsia="Times New Roman" w:cs="Arial"/>
          <w:b/>
          <w:bCs/>
          <w:sz w:val="18"/>
          <w:szCs w:val="18"/>
          <w:lang w:eastAsia="pt-BR"/>
        </w:rPr>
        <w:t>prazo de 5 (cinco) dias</w:t>
      </w:r>
      <w:r w:rsidRPr="00F844B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6E3BB0" w:rsidRPr="00F844BA">
        <w:rPr>
          <w:rFonts w:eastAsia="Times New Roman" w:cs="Arial"/>
          <w:sz w:val="18"/>
          <w:szCs w:val="18"/>
          <w:lang w:eastAsia="pt-BR"/>
        </w:rPr>
        <w:t>, querendo, ofereça resposta, bem como exiba as cópias, as contrafés e as reproduções dos atos e dos documentos que estiverem em seu poder, nos termos do art. 714 do Código de Processo Civil</w:t>
      </w:r>
      <w:r w:rsidR="005E1DDC" w:rsidRPr="00F844BA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="006E3BB0" w:rsidRPr="00F844BA">
        <w:rPr>
          <w:rFonts w:eastAsia="Times New Roman" w:cs="Arial"/>
          <w:sz w:val="18"/>
          <w:szCs w:val="18"/>
          <w:lang w:eastAsia="pt-BR"/>
        </w:rPr>
        <w:t>.</w:t>
      </w:r>
    </w:p>
    <w:p w14:paraId="6B6B842D" w14:textId="16BAA7B0" w:rsidR="008E17E9" w:rsidRPr="00F844BA" w:rsidRDefault="008E17E9" w:rsidP="231A8F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77E96D8" w14:textId="51BE7524" w:rsidR="008E17E9" w:rsidRDefault="008E17E9" w:rsidP="00F844BA">
      <w:pPr>
        <w:spacing w:after="0" w:line="240" w:lineRule="auto"/>
        <w:rPr>
          <w:rFonts w:eastAsia="Arial" w:cs="Arial"/>
          <w:sz w:val="18"/>
          <w:szCs w:val="18"/>
        </w:rPr>
      </w:pPr>
      <w:r w:rsidRPr="00F844BA">
        <w:rPr>
          <w:rFonts w:eastAsia="Arial" w:cs="Arial"/>
          <w:b/>
          <w:bCs/>
          <w:sz w:val="18"/>
          <w:szCs w:val="18"/>
        </w:rPr>
        <w:t>MUDOU DE ENDEREÇO?</w:t>
      </w:r>
      <w:r w:rsidRPr="00F844BA">
        <w:rPr>
          <w:rFonts w:eastAsia="Arial" w:cs="Arial"/>
          <w:sz w:val="18"/>
          <w:szCs w:val="18"/>
        </w:rPr>
        <w:t xml:space="preserve"> É d</w:t>
      </w:r>
      <w:r w:rsidRPr="00F844BA">
        <w:rPr>
          <w:rFonts w:cs="Arial"/>
          <w:sz w:val="18"/>
          <w:szCs w:val="18"/>
        </w:rPr>
        <w:t xml:space="preserve">ever da parte informar e manter atualizado 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F844BA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F844BA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F844BA">
        <w:rPr>
          <w:rFonts w:eastAsia="Arial" w:cs="Arial"/>
          <w:sz w:val="18"/>
          <w:szCs w:val="18"/>
        </w:rPr>
        <w:t xml:space="preserve"> (</w:t>
      </w:r>
      <w:proofErr w:type="spellStart"/>
      <w:r w:rsidRPr="00F844BA">
        <w:rPr>
          <w:rFonts w:eastAsia="Arial" w:cs="Arial"/>
          <w:sz w:val="18"/>
          <w:szCs w:val="18"/>
        </w:rPr>
        <w:t>arts</w:t>
      </w:r>
      <w:proofErr w:type="spellEnd"/>
      <w:r w:rsidRPr="00F844BA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12A0CB02" w14:textId="77777777" w:rsidR="005E1DDC" w:rsidRPr="00F844BA" w:rsidRDefault="005E1DDC" w:rsidP="00F844BA">
      <w:pPr>
        <w:spacing w:after="0" w:line="240" w:lineRule="auto"/>
        <w:rPr>
          <w:rFonts w:cs="Arial"/>
          <w:sz w:val="18"/>
          <w:szCs w:val="18"/>
        </w:rPr>
      </w:pPr>
    </w:p>
    <w:p w14:paraId="11BFCFCD" w14:textId="0E6DB76F" w:rsidR="008E17E9" w:rsidRPr="00F844BA" w:rsidRDefault="008E17E9" w:rsidP="00F844B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844B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F844B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F844BA">
        <w:rPr>
          <w:rFonts w:cs="Arial"/>
          <w:sz w:val="18"/>
          <w:szCs w:val="18"/>
        </w:rPr>
        <w:t xml:space="preserve"> 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F844BA">
        <w:rPr>
          <w:rFonts w:eastAsia="Arial" w:cs="Arial"/>
          <w:sz w:val="18"/>
          <w:szCs w:val="18"/>
        </w:rPr>
        <w:t>por meio de uma das seguintes formas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F844BA">
        <w:rPr>
          <w:rFonts w:eastAsia="Times New Roman" w:cs="Arial"/>
          <w:b/>
          <w:sz w:val="18"/>
          <w:szCs w:val="18"/>
          <w:lang w:eastAsia="pt-BR"/>
        </w:rPr>
        <w:t>a)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F844BA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F844B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F844BA">
        <w:rPr>
          <w:rFonts w:eastAsia="Times New Roman" w:cs="Arial"/>
          <w:b/>
          <w:sz w:val="18"/>
          <w:szCs w:val="18"/>
          <w:lang w:eastAsia="pt-BR"/>
        </w:rPr>
        <w:t>b)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F844B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F844BA">
        <w:rPr>
          <w:rFonts w:eastAsia="Times New Roman" w:cs="Arial"/>
          <w:b/>
          <w:sz w:val="18"/>
          <w:szCs w:val="18"/>
          <w:lang w:eastAsia="pt-BR"/>
        </w:rPr>
        <w:t>c)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F844B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F844B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F844B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F844B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9C7DA24" w14:textId="77777777" w:rsidR="006E3BB0" w:rsidRPr="00F844BA" w:rsidRDefault="006E3BB0" w:rsidP="006E3BB0">
      <w:pPr>
        <w:spacing w:after="0" w:line="240" w:lineRule="auto"/>
        <w:jc w:val="left"/>
        <w:rPr>
          <w:rFonts w:eastAsia="Times New Roman" w:cs="Arial"/>
          <w:sz w:val="18"/>
          <w:szCs w:val="18"/>
          <w:lang w:eastAsia="pt-BR"/>
        </w:rPr>
      </w:pPr>
      <w:bookmarkStart w:id="0" w:name="_GoBack"/>
      <w:bookmarkEnd w:id="0"/>
    </w:p>
    <w:p w14:paraId="730866E0" w14:textId="77777777" w:rsidR="006E3BB0" w:rsidRPr="00F844BA" w:rsidRDefault="006E3BB0" w:rsidP="006E3BB0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F844BA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245F8A60" w14:textId="12FD3ADA" w:rsidR="006E3BB0" w:rsidRPr="00F844BA" w:rsidRDefault="006E3BB0" w:rsidP="006E3BB0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F844BA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2E7325" w:rsidRPr="00F844BA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F844BA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8E17E9" w:rsidRPr="00F844BA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F844BA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8E17E9" w:rsidRPr="00F844BA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F844BA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2A0CFBA5" w14:textId="65468812" w:rsidR="00FC104C" w:rsidRPr="00F844BA" w:rsidRDefault="008E17E9" w:rsidP="00F844BA">
      <w:pPr>
        <w:spacing w:after="0" w:line="240" w:lineRule="auto"/>
        <w:rPr>
          <w:rFonts w:cs="Arial"/>
        </w:rPr>
      </w:pPr>
      <w:r w:rsidRPr="00F844BA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F844BA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F844B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F844BA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F844BA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F844BA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F844BA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F844BA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F844B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F844BA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F84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1F559" w14:textId="77777777" w:rsidR="000E4707" w:rsidRDefault="000E4707" w:rsidP="00DC2828">
      <w:pPr>
        <w:spacing w:after="0" w:line="240" w:lineRule="auto"/>
      </w:pPr>
      <w:r>
        <w:separator/>
      </w:r>
    </w:p>
  </w:endnote>
  <w:endnote w:type="continuationSeparator" w:id="0">
    <w:p w14:paraId="7A7751AA" w14:textId="77777777" w:rsidR="000E4707" w:rsidRDefault="000E4707" w:rsidP="00DC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6B81" w14:textId="77777777" w:rsidR="000E4707" w:rsidRDefault="000E4707" w:rsidP="00DC2828">
      <w:pPr>
        <w:spacing w:after="0" w:line="240" w:lineRule="auto"/>
      </w:pPr>
      <w:r>
        <w:separator/>
      </w:r>
    </w:p>
  </w:footnote>
  <w:footnote w:type="continuationSeparator" w:id="0">
    <w:p w14:paraId="62AE9DDF" w14:textId="77777777" w:rsidR="000E4707" w:rsidRDefault="000E4707" w:rsidP="00DC2828">
      <w:pPr>
        <w:spacing w:after="0" w:line="240" w:lineRule="auto"/>
      </w:pPr>
      <w:r>
        <w:continuationSeparator/>
      </w:r>
    </w:p>
  </w:footnote>
  <w:footnote w:id="1">
    <w:p w14:paraId="483BD502" w14:textId="10E09668" w:rsidR="005E1DDC" w:rsidRDefault="005E1DDC">
      <w:pPr>
        <w:pStyle w:val="Textodenotaderodap"/>
      </w:pPr>
      <w:r w:rsidRPr="00F844BA">
        <w:rPr>
          <w:rStyle w:val="Refdenotaderodap"/>
          <w:sz w:val="14"/>
          <w:szCs w:val="14"/>
        </w:rPr>
        <w:footnoteRef/>
      </w:r>
      <w:r w:rsidRPr="00F844BA">
        <w:rPr>
          <w:sz w:val="14"/>
          <w:szCs w:val="14"/>
        </w:rPr>
        <w:t xml:space="preserve"> </w:t>
      </w:r>
      <w:r w:rsidRPr="00EA0814">
        <w:rPr>
          <w:rFonts w:cs="Arial"/>
          <w:sz w:val="14"/>
          <w:szCs w:val="14"/>
        </w:rPr>
        <w:t xml:space="preserve">Código de Processo Civil: </w:t>
      </w:r>
      <w:r w:rsidRPr="00EA0814">
        <w:rPr>
          <w:rFonts w:eastAsia="Times New Roman" w:cs="Arial"/>
          <w:sz w:val="14"/>
          <w:szCs w:val="14"/>
          <w:lang w:eastAsia="pt-BR"/>
        </w:rPr>
        <w:t xml:space="preserve">CAPÍTULO XIV - DA RESTAURAÇÃO DE AUTOS - </w:t>
      </w:r>
      <w:r w:rsidRPr="00EA0814">
        <w:rPr>
          <w:rFonts w:eastAsia="Times New Roman" w:cs="Arial"/>
          <w:iCs/>
          <w:sz w:val="14"/>
          <w:szCs w:val="14"/>
          <w:lang w:eastAsia="pt-BR"/>
        </w:rPr>
        <w:t>“Art. 714. A parte contrária será citada para contestar o pedido no prazo de 5 (cinco) dias, cabendo-lhe exibir as cópias, as contrafés e as reproduções dos atos e dos documentos que estiverem em seu poder. § 1º Se a parte concordar com a restauração, lavrar-se-á o auto que, assinado pelas partes e homologado pelo juiz, suprirá o processo desaparecido. § 2º Se a parte não contestar ou se a concordância for parcial, observar-se-á o procedimento comum.”.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7D"/>
    <w:rsid w:val="000E4707"/>
    <w:rsid w:val="0023796A"/>
    <w:rsid w:val="002E7325"/>
    <w:rsid w:val="00343DC1"/>
    <w:rsid w:val="005E1DDC"/>
    <w:rsid w:val="006E3BB0"/>
    <w:rsid w:val="007975F9"/>
    <w:rsid w:val="008E17E9"/>
    <w:rsid w:val="00A645AB"/>
    <w:rsid w:val="00CB1028"/>
    <w:rsid w:val="00D235E8"/>
    <w:rsid w:val="00DC2828"/>
    <w:rsid w:val="00DF35FC"/>
    <w:rsid w:val="00F5137D"/>
    <w:rsid w:val="00F844BA"/>
    <w:rsid w:val="00FB781F"/>
    <w:rsid w:val="00FC104C"/>
    <w:rsid w:val="1646878F"/>
    <w:rsid w:val="1A8147DA"/>
    <w:rsid w:val="1ED603D4"/>
    <w:rsid w:val="231A8FE6"/>
    <w:rsid w:val="2E69B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FDE602"/>
  <w15:chartTrackingRefBased/>
  <w15:docId w15:val="{0E34631A-88B4-4052-8439-9E55C9D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7D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5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5137D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F5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F5137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28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282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2828"/>
    <w:rPr>
      <w:vertAlign w:val="superscript"/>
    </w:rPr>
  </w:style>
  <w:style w:type="character" w:styleId="Forte">
    <w:name w:val="Strong"/>
    <w:basedOn w:val="Fontepargpadro"/>
    <w:uiPriority w:val="22"/>
    <w:qFormat/>
    <w:rsid w:val="006E3B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E3BB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A836-9547-4FBF-97C5-EA38F1B32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D7C37-5BF2-40CC-A716-CCF8C6F5C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ECBE5-9C9B-42AE-9850-9E8540FF5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BBE18E-EC20-4259-81A6-A5F0888B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9</cp:revision>
  <dcterms:created xsi:type="dcterms:W3CDTF">2022-01-24T17:14:00Z</dcterms:created>
  <dcterms:modified xsi:type="dcterms:W3CDTF">2023-06-19T18:41:00Z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