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71F4" w14:textId="59542F2C" w:rsidR="009F76D7" w:rsidRPr="009F76D7" w:rsidRDefault="009F76D7" w:rsidP="00534E7E">
      <w:pPr>
        <w:pStyle w:val="Corpodetexto"/>
        <w:spacing w:before="120" w:after="120" w:line="360" w:lineRule="auto"/>
        <w:ind w:left="0" w:right="-1" w:firstLine="142"/>
        <w:jc w:val="center"/>
        <w:rPr>
          <w:rFonts w:ascii="Arial" w:hAnsi="Arial" w:cs="Arial"/>
          <w:b/>
        </w:rPr>
      </w:pPr>
      <w:bookmarkStart w:id="0" w:name="_GoBack"/>
      <w:bookmarkEnd w:id="0"/>
      <w:r w:rsidRPr="009F76D7">
        <w:rPr>
          <w:rFonts w:ascii="Arial" w:hAnsi="Arial" w:cs="Arial"/>
          <w:b/>
        </w:rPr>
        <w:t xml:space="preserve">MODELO 1 – PORTARIA DE ATOS ORDINATÓRIOS </w:t>
      </w:r>
      <w:r w:rsidR="00534E7E">
        <w:rPr>
          <w:rFonts w:ascii="Arial" w:hAnsi="Arial" w:cs="Arial"/>
          <w:b/>
        </w:rPr>
        <w:t>– COMPETÊNCIA JUIZADO ESPECIAL CÍVEL E DA FAZENDA PÚBLICA</w:t>
      </w:r>
    </w:p>
    <w:p w14:paraId="0ED325CB" w14:textId="77777777" w:rsidR="009F76D7" w:rsidRPr="009F76D7" w:rsidRDefault="009F76D7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7A30AC9E" w14:textId="0F9D2D6D" w:rsidR="00D91E03" w:rsidRDefault="009F76D7" w:rsidP="009F76D7">
      <w:pPr>
        <w:pStyle w:val="Corpodetexto"/>
        <w:spacing w:before="120" w:after="120" w:line="360" w:lineRule="auto"/>
        <w:ind w:left="0" w:right="-1" w:firstLine="0"/>
        <w:jc w:val="center"/>
        <w:rPr>
          <w:rFonts w:ascii="Arial" w:hAnsi="Arial" w:cs="Arial"/>
          <w:b/>
        </w:rPr>
      </w:pPr>
      <w:r w:rsidRPr="009F76D7">
        <w:rPr>
          <w:rFonts w:ascii="Arial" w:hAnsi="Arial" w:cs="Arial"/>
          <w:b/>
        </w:rPr>
        <w:t>PORTARIA</w:t>
      </w:r>
      <w:r>
        <w:rPr>
          <w:rFonts w:ascii="Arial" w:hAnsi="Arial" w:cs="Arial"/>
          <w:b/>
        </w:rPr>
        <w:t xml:space="preserve"> DO</w:t>
      </w:r>
      <w:r w:rsidRPr="009F76D7">
        <w:rPr>
          <w:rFonts w:ascii="Arial" w:hAnsi="Arial" w:cs="Arial"/>
          <w:b/>
        </w:rPr>
        <w:t xml:space="preserve"> JUIZADO ESPECIAL CÍVE</w:t>
      </w:r>
      <w:r w:rsidR="00C834A8">
        <w:rPr>
          <w:rFonts w:ascii="Arial" w:hAnsi="Arial" w:cs="Arial"/>
          <w:b/>
        </w:rPr>
        <w:t>L</w:t>
      </w:r>
      <w:r w:rsidRPr="009F76D7">
        <w:rPr>
          <w:rFonts w:ascii="Arial" w:hAnsi="Arial" w:cs="Arial"/>
          <w:b/>
        </w:rPr>
        <w:t xml:space="preserve"> N.º X, </w:t>
      </w:r>
      <w:r w:rsidR="008F6BF6">
        <w:rPr>
          <w:rFonts w:ascii="Arial" w:hAnsi="Arial" w:cs="Arial"/>
          <w:b/>
        </w:rPr>
        <w:t>de</w:t>
      </w:r>
      <w:r w:rsidRPr="009F76D7">
        <w:rPr>
          <w:rFonts w:ascii="Arial" w:hAnsi="Arial" w:cs="Arial"/>
          <w:b/>
        </w:rPr>
        <w:t xml:space="preserve"> X, de xxxxx, de XXXX</w:t>
      </w:r>
      <w:r>
        <w:rPr>
          <w:rFonts w:ascii="Arial" w:hAnsi="Arial" w:cs="Arial"/>
          <w:b/>
        </w:rPr>
        <w:t xml:space="preserve">, </w:t>
      </w:r>
      <w:r w:rsidRPr="009F76D7">
        <w:rPr>
          <w:rFonts w:ascii="Arial" w:hAnsi="Arial" w:cs="Arial"/>
          <w:b/>
        </w:rPr>
        <w:t>(</w:t>
      </w:r>
      <w:r w:rsidRPr="009F76D7">
        <w:rPr>
          <w:rFonts w:ascii="Arial" w:hAnsi="Arial" w:cs="Arial"/>
          <w:b/>
          <w:highlight w:val="yellow"/>
        </w:rPr>
        <w:t>5VJ</w:t>
      </w:r>
      <w:r w:rsidRPr="009F76D7">
        <w:rPr>
          <w:rFonts w:ascii="Arial" w:hAnsi="Arial" w:cs="Arial"/>
          <w:b/>
        </w:rPr>
        <w:t>).</w:t>
      </w:r>
    </w:p>
    <w:p w14:paraId="6BD9D059" w14:textId="38B28376" w:rsidR="00684718" w:rsidRDefault="00684718" w:rsidP="009F76D7">
      <w:pPr>
        <w:pStyle w:val="Corpodetexto"/>
        <w:spacing w:before="120" w:after="120" w:line="360" w:lineRule="auto"/>
        <w:ind w:left="0" w:right="-1" w:firstLine="0"/>
        <w:jc w:val="center"/>
        <w:rPr>
          <w:rFonts w:ascii="Arial" w:hAnsi="Arial" w:cs="Arial"/>
          <w:b/>
        </w:rPr>
      </w:pPr>
    </w:p>
    <w:p w14:paraId="6A89A383" w14:textId="2F80F147" w:rsidR="00684718" w:rsidRPr="00475E27" w:rsidRDefault="00684718" w:rsidP="00684718">
      <w:pPr>
        <w:spacing w:before="120" w:after="120"/>
        <w:ind w:left="4536"/>
        <w:rPr>
          <w:rFonts w:ascii="Arial" w:hAnsi="Arial" w:cs="Arial"/>
          <w:i/>
        </w:rPr>
      </w:pPr>
      <w:r w:rsidRPr="00475E27">
        <w:rPr>
          <w:rFonts w:ascii="Arial" w:hAnsi="Arial" w:cs="Arial"/>
          <w:i/>
        </w:rPr>
        <w:t>Delega à secretaria d</w:t>
      </w:r>
      <w:r>
        <w:rPr>
          <w:rFonts w:ascii="Arial" w:hAnsi="Arial" w:cs="Arial"/>
          <w:i/>
        </w:rPr>
        <w:t xml:space="preserve">a </w:t>
      </w:r>
      <w:r w:rsidRPr="00684718">
        <w:rPr>
          <w:rFonts w:ascii="Arial" w:hAnsi="Arial" w:cs="Arial"/>
          <w:i/>
          <w:highlight w:val="yellow"/>
        </w:rPr>
        <w:t xml:space="preserve">5ª Vara Judicial (1º Juizado Cível, Criminal e da Fazenda Pública </w:t>
      </w:r>
      <w:proofErr w:type="gramStart"/>
      <w:r w:rsidRPr="00684718">
        <w:rPr>
          <w:rFonts w:ascii="Arial" w:hAnsi="Arial" w:cs="Arial"/>
          <w:i/>
          <w:highlight w:val="yellow"/>
        </w:rPr>
        <w:t>do(</w:t>
      </w:r>
      <w:proofErr w:type="gramEnd"/>
      <w:r w:rsidRPr="00684718">
        <w:rPr>
          <w:rFonts w:ascii="Arial" w:hAnsi="Arial" w:cs="Arial"/>
          <w:i/>
          <w:highlight w:val="yellow"/>
        </w:rPr>
        <w:t>a) Foro/Comarca de Iniciais Maiúsculas</w:t>
      </w:r>
      <w:r w:rsidRPr="00475E27">
        <w:rPr>
          <w:rFonts w:ascii="Arial" w:hAnsi="Arial" w:cs="Arial"/>
          <w:i/>
        </w:rPr>
        <w:t xml:space="preserve"> a prática de atos </w:t>
      </w:r>
      <w:r>
        <w:rPr>
          <w:rFonts w:ascii="Arial" w:hAnsi="Arial" w:cs="Arial"/>
          <w:i/>
        </w:rPr>
        <w:t>ordinatórios</w:t>
      </w:r>
      <w:r w:rsidRPr="00475E27">
        <w:rPr>
          <w:rFonts w:ascii="Arial" w:hAnsi="Arial" w:cs="Arial"/>
          <w:i/>
        </w:rPr>
        <w:t xml:space="preserve"> e de mero expediente sem caráter decisório.</w:t>
      </w:r>
    </w:p>
    <w:p w14:paraId="5715EB07" w14:textId="77777777" w:rsidR="009F76D7" w:rsidRDefault="009F76D7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385B21BC" w14:textId="6630B976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O(</w:t>
      </w:r>
      <w:r w:rsidR="009F76D7">
        <w:rPr>
          <w:rFonts w:ascii="Arial" w:hAnsi="Arial" w:cs="Arial"/>
        </w:rPr>
        <w:t>A</w:t>
      </w:r>
      <w:r w:rsidRPr="009F76D7">
        <w:rPr>
          <w:rFonts w:ascii="Arial" w:hAnsi="Arial" w:cs="Arial"/>
        </w:rPr>
        <w:t xml:space="preserve">) </w:t>
      </w:r>
      <w:r w:rsidR="009F76D7" w:rsidRPr="009F76D7">
        <w:rPr>
          <w:rFonts w:ascii="Arial" w:hAnsi="Arial" w:cs="Arial"/>
          <w:b/>
        </w:rPr>
        <w:t>DOUTOR(A) JUIZ(ÍZA) DE DIREITO SUPERVISOR(A) D</w:t>
      </w:r>
      <w:r w:rsidR="0011608A">
        <w:rPr>
          <w:rFonts w:ascii="Arial" w:hAnsi="Arial" w:cs="Arial"/>
          <w:b/>
        </w:rPr>
        <w:t>A</w:t>
      </w:r>
      <w:r w:rsidR="009F76D7" w:rsidRPr="009F76D7">
        <w:rPr>
          <w:rFonts w:ascii="Arial" w:hAnsi="Arial" w:cs="Arial"/>
          <w:b/>
        </w:rPr>
        <w:t xml:space="preserve"> </w:t>
      </w:r>
      <w:r w:rsidR="0011608A" w:rsidRPr="0011608A">
        <w:rPr>
          <w:rFonts w:ascii="Arial" w:hAnsi="Arial" w:cs="Arial"/>
          <w:b/>
          <w:highlight w:val="yellow"/>
        </w:rPr>
        <w:t xml:space="preserve">5ª VARA JUDICIAL (1º </w:t>
      </w:r>
      <w:r w:rsidR="009F76D7" w:rsidRPr="0011608A">
        <w:rPr>
          <w:rFonts w:ascii="Arial" w:hAnsi="Arial" w:cs="Arial"/>
          <w:b/>
          <w:highlight w:val="yellow"/>
        </w:rPr>
        <w:t xml:space="preserve">JUIZADO ESPECIAL CÍVEL, CRIMINAL E </w:t>
      </w:r>
      <w:r w:rsidR="009F76D7" w:rsidRPr="0011608A">
        <w:rPr>
          <w:rFonts w:ascii="Arial" w:hAnsi="Arial" w:cs="Arial"/>
          <w:b/>
          <w:spacing w:val="3"/>
          <w:highlight w:val="yellow"/>
        </w:rPr>
        <w:t xml:space="preserve">DA </w:t>
      </w:r>
      <w:r w:rsidR="009F76D7" w:rsidRPr="0011608A">
        <w:rPr>
          <w:rFonts w:ascii="Arial" w:hAnsi="Arial" w:cs="Arial"/>
          <w:b/>
          <w:highlight w:val="yellow"/>
        </w:rPr>
        <w:t>FAZENDA PÚBLICA</w:t>
      </w:r>
      <w:r w:rsidR="0011608A" w:rsidRPr="0011608A">
        <w:rPr>
          <w:rFonts w:ascii="Arial" w:hAnsi="Arial" w:cs="Arial"/>
          <w:b/>
          <w:highlight w:val="yellow"/>
        </w:rPr>
        <w:t>)</w:t>
      </w:r>
      <w:r w:rsidRPr="0011608A">
        <w:rPr>
          <w:rFonts w:ascii="Arial" w:hAnsi="Arial" w:cs="Arial"/>
          <w:highlight w:val="yellow"/>
        </w:rPr>
        <w:t xml:space="preserve"> </w:t>
      </w:r>
      <w:r w:rsidR="009F76D7" w:rsidRPr="0011608A">
        <w:rPr>
          <w:rFonts w:ascii="Arial" w:hAnsi="Arial" w:cs="Arial"/>
          <w:b/>
          <w:spacing w:val="3"/>
          <w:highlight w:val="yellow"/>
        </w:rPr>
        <w:t>DO FORO/COMARCA DE LETRAS MAIÚSCULAS E NEGRITADAS</w:t>
      </w:r>
      <w:r w:rsidRPr="009F76D7">
        <w:rPr>
          <w:rFonts w:ascii="Arial" w:hAnsi="Arial" w:cs="Arial"/>
          <w:b/>
        </w:rPr>
        <w:t>,</w:t>
      </w:r>
      <w:r w:rsidRPr="009F76D7">
        <w:rPr>
          <w:rFonts w:ascii="Arial" w:hAnsi="Arial" w:cs="Arial"/>
        </w:rPr>
        <w:t xml:space="preserve"> no uso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suas atribuições legais,</w:t>
      </w:r>
      <w:r w:rsidRPr="009F76D7">
        <w:rPr>
          <w:rFonts w:ascii="Arial" w:hAnsi="Arial" w:cs="Arial"/>
          <w:spacing w:val="7"/>
        </w:rPr>
        <w:t xml:space="preserve"> </w:t>
      </w:r>
      <w:r w:rsidRPr="009F76D7">
        <w:rPr>
          <w:rFonts w:ascii="Arial" w:hAnsi="Arial" w:cs="Arial"/>
        </w:rPr>
        <w:t>e,</w:t>
      </w:r>
    </w:p>
    <w:p w14:paraId="2CA34A1A" w14:textId="538FD90C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 xml:space="preserve">CONSIDERANDO o previsto </w:t>
      </w:r>
      <w:r w:rsidRPr="009F76D7">
        <w:rPr>
          <w:rFonts w:ascii="Arial" w:hAnsi="Arial" w:cs="Arial"/>
          <w:spacing w:val="-4"/>
        </w:rPr>
        <w:t xml:space="preserve">no  </w:t>
      </w:r>
      <w:r w:rsidRPr="009F76D7">
        <w:rPr>
          <w:rFonts w:ascii="Arial" w:hAnsi="Arial" w:cs="Arial"/>
        </w:rPr>
        <w:t>art</w:t>
      </w:r>
      <w:r w:rsidR="009F76D7" w:rsidRPr="009F76D7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 xml:space="preserve"> 203, </w:t>
      </w:r>
      <w:r w:rsidR="009F76D7" w:rsidRPr="009F76D7">
        <w:rPr>
          <w:rFonts w:ascii="Arial" w:hAnsi="Arial" w:cs="Arial"/>
        </w:rPr>
        <w:t>§</w:t>
      </w:r>
      <w:r w:rsidRPr="009F76D7">
        <w:rPr>
          <w:rFonts w:ascii="Arial" w:hAnsi="Arial" w:cs="Arial"/>
        </w:rPr>
        <w:t xml:space="preserve"> 4º, do Código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Processo Civil</w:t>
      </w:r>
      <w:r w:rsidR="009F76D7">
        <w:rPr>
          <w:rFonts w:ascii="Arial" w:hAnsi="Arial" w:cs="Arial"/>
        </w:rPr>
        <w:t xml:space="preserve"> (CPC)</w:t>
      </w:r>
      <w:r w:rsidRPr="009F76D7">
        <w:rPr>
          <w:rFonts w:ascii="Arial" w:hAnsi="Arial" w:cs="Arial"/>
        </w:rPr>
        <w:t>, e o art</w:t>
      </w:r>
      <w:r w:rsidR="009F76D7" w:rsidRPr="009F76D7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 xml:space="preserve"> 93, inciso XIV, </w:t>
      </w:r>
      <w:r w:rsidRPr="009F76D7">
        <w:rPr>
          <w:rFonts w:ascii="Arial" w:hAnsi="Arial" w:cs="Arial"/>
          <w:spacing w:val="3"/>
        </w:rPr>
        <w:t xml:space="preserve">da </w:t>
      </w:r>
      <w:r w:rsidRPr="009F76D7">
        <w:rPr>
          <w:rFonts w:ascii="Arial" w:hAnsi="Arial" w:cs="Arial"/>
        </w:rPr>
        <w:t>Constituição</w:t>
      </w:r>
      <w:r w:rsidRPr="009F76D7">
        <w:rPr>
          <w:rFonts w:ascii="Arial" w:hAnsi="Arial" w:cs="Arial"/>
          <w:spacing w:val="35"/>
        </w:rPr>
        <w:t xml:space="preserve"> </w:t>
      </w:r>
      <w:r w:rsidRPr="009F76D7">
        <w:rPr>
          <w:rFonts w:ascii="Arial" w:hAnsi="Arial" w:cs="Arial"/>
        </w:rPr>
        <w:t>Federal</w:t>
      </w:r>
      <w:r w:rsidR="009F76D7">
        <w:rPr>
          <w:rFonts w:ascii="Arial" w:hAnsi="Arial" w:cs="Arial"/>
        </w:rPr>
        <w:t xml:space="preserve"> (CF)</w:t>
      </w:r>
      <w:r w:rsidRPr="009F76D7">
        <w:rPr>
          <w:rFonts w:ascii="Arial" w:hAnsi="Arial" w:cs="Arial"/>
        </w:rPr>
        <w:t>;</w:t>
      </w:r>
    </w:p>
    <w:p w14:paraId="384ACE23" w14:textId="7E92D9E0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CONSIDERANDO o disposto no art</w:t>
      </w:r>
      <w:r w:rsidR="009F76D7" w:rsidRPr="009F76D7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 xml:space="preserve"> 152, inciso II, do Código de Processo Civil</w:t>
      </w:r>
      <w:r w:rsidR="00AC3384">
        <w:rPr>
          <w:rFonts w:ascii="Arial" w:hAnsi="Arial" w:cs="Arial"/>
        </w:rPr>
        <w:t xml:space="preserve"> (CPC)</w:t>
      </w:r>
      <w:r w:rsidRPr="009F76D7">
        <w:rPr>
          <w:rFonts w:ascii="Arial" w:hAnsi="Arial" w:cs="Arial"/>
        </w:rPr>
        <w:t>;</w:t>
      </w:r>
    </w:p>
    <w:p w14:paraId="3EFCB06C" w14:textId="11E1A3C2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 xml:space="preserve">CONSIDERANDO a </w:t>
      </w:r>
      <w:r w:rsidRPr="00AC3384">
        <w:rPr>
          <w:rFonts w:ascii="Arial" w:hAnsi="Arial" w:cs="Arial"/>
        </w:rPr>
        <w:t xml:space="preserve">Lei </w:t>
      </w:r>
      <w:r w:rsidR="00AC3384">
        <w:rPr>
          <w:rFonts w:ascii="Arial" w:hAnsi="Arial" w:cs="Arial"/>
        </w:rPr>
        <w:t xml:space="preserve">n.º </w:t>
      </w:r>
      <w:r w:rsidRPr="00AC3384">
        <w:rPr>
          <w:rFonts w:ascii="Arial" w:hAnsi="Arial" w:cs="Arial"/>
        </w:rPr>
        <w:t>11.419</w:t>
      </w:r>
      <w:r w:rsidR="00AC3384">
        <w:rPr>
          <w:rFonts w:ascii="Arial" w:hAnsi="Arial" w:cs="Arial"/>
        </w:rPr>
        <w:t>, de 19 de dezembro de 20</w:t>
      </w:r>
      <w:r w:rsidRPr="00AC3384">
        <w:rPr>
          <w:rFonts w:ascii="Arial" w:hAnsi="Arial" w:cs="Arial"/>
        </w:rPr>
        <w:t>06</w:t>
      </w:r>
      <w:r w:rsidRPr="009F76D7">
        <w:rPr>
          <w:rFonts w:ascii="Arial" w:hAnsi="Arial" w:cs="Arial"/>
        </w:rPr>
        <w:t>, que dispõe sobre a informatização do processo judicial;</w:t>
      </w:r>
    </w:p>
    <w:p w14:paraId="1606028D" w14:textId="6EC31C42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CONSIDERANDO que</w:t>
      </w:r>
      <w:r w:rsidR="00625F3D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nos </w:t>
      </w:r>
      <w:r w:rsidR="00AC3384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 xml:space="preserve">uizados </w:t>
      </w:r>
      <w:r w:rsidR="00AC3384">
        <w:rPr>
          <w:rFonts w:ascii="Arial" w:hAnsi="Arial" w:cs="Arial"/>
        </w:rPr>
        <w:t>e</w:t>
      </w:r>
      <w:r w:rsidRPr="009F76D7">
        <w:rPr>
          <w:rFonts w:ascii="Arial" w:hAnsi="Arial" w:cs="Arial"/>
        </w:rPr>
        <w:t>speciais</w:t>
      </w:r>
      <w:r w:rsidR="00625F3D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os processos, em regra, não são impulsionados mediante despacho inicial;</w:t>
      </w:r>
    </w:p>
    <w:p w14:paraId="36C19C2E" w14:textId="184B986B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CONSIDERANDO a necessidade de agilização do andamento dos processos (</w:t>
      </w:r>
      <w:r w:rsidRPr="00AC3384">
        <w:rPr>
          <w:rFonts w:ascii="Arial" w:hAnsi="Arial" w:cs="Arial"/>
        </w:rPr>
        <w:t>art</w:t>
      </w:r>
      <w:r w:rsidR="00AC3384" w:rsidRPr="00AC3384">
        <w:rPr>
          <w:rFonts w:ascii="Arial" w:hAnsi="Arial" w:cs="Arial"/>
        </w:rPr>
        <w:t>.</w:t>
      </w:r>
      <w:r w:rsidR="00AC3384" w:rsidRPr="00AC3384">
        <w:rPr>
          <w:rStyle w:val="Hyperlink"/>
          <w:rFonts w:ascii="Arial" w:hAnsi="Arial" w:cs="Arial"/>
          <w:color w:val="auto"/>
          <w:u w:val="none"/>
        </w:rPr>
        <w:t xml:space="preserve"> 2º</w:t>
      </w:r>
      <w:r w:rsidRPr="00AC3384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</w:rPr>
        <w:t>da Lei n</w:t>
      </w:r>
      <w:r w:rsidR="00AC3384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>º 9.099</w:t>
      </w:r>
      <w:r w:rsidR="00AC3384">
        <w:rPr>
          <w:rFonts w:ascii="Arial" w:hAnsi="Arial" w:cs="Arial"/>
        </w:rPr>
        <w:t>, de 26 de setembro de 19</w:t>
      </w:r>
      <w:r w:rsidRPr="009F76D7">
        <w:rPr>
          <w:rFonts w:ascii="Arial" w:hAnsi="Arial" w:cs="Arial"/>
        </w:rPr>
        <w:t>95</w:t>
      </w:r>
      <w:r w:rsidR="00AC3384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e </w:t>
      </w:r>
      <w:r w:rsidRPr="00AC3384">
        <w:rPr>
          <w:rFonts w:ascii="Arial" w:hAnsi="Arial" w:cs="Arial"/>
        </w:rPr>
        <w:t xml:space="preserve">artigo 139, </w:t>
      </w:r>
      <w:r w:rsidRPr="00AC3384">
        <w:rPr>
          <w:rFonts w:ascii="Arial" w:hAnsi="Arial" w:cs="Arial"/>
          <w:spacing w:val="-3"/>
        </w:rPr>
        <w:t>II</w:t>
      </w:r>
      <w:r w:rsidRPr="009F76D7">
        <w:rPr>
          <w:rFonts w:ascii="Arial" w:hAnsi="Arial" w:cs="Arial"/>
          <w:spacing w:val="-3"/>
        </w:rPr>
        <w:t xml:space="preserve">, </w:t>
      </w:r>
      <w:r w:rsidRPr="009F76D7">
        <w:rPr>
          <w:rFonts w:ascii="Arial" w:hAnsi="Arial" w:cs="Arial"/>
        </w:rPr>
        <w:t xml:space="preserve">do Código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Processo Civil) e otimização dos serviços </w:t>
      </w:r>
      <w:r w:rsidRPr="009F76D7">
        <w:rPr>
          <w:rFonts w:ascii="Arial" w:hAnsi="Arial" w:cs="Arial"/>
          <w:spacing w:val="3"/>
        </w:rPr>
        <w:t>da</w:t>
      </w:r>
      <w:r w:rsidRPr="009F76D7">
        <w:rPr>
          <w:rFonts w:ascii="Arial" w:hAnsi="Arial" w:cs="Arial"/>
          <w:spacing w:val="5"/>
        </w:rPr>
        <w:t xml:space="preserve"> </w:t>
      </w:r>
      <w:r w:rsidR="00192CB1">
        <w:rPr>
          <w:rFonts w:ascii="Arial" w:hAnsi="Arial" w:cs="Arial"/>
          <w:spacing w:val="5"/>
        </w:rPr>
        <w:t>s</w:t>
      </w:r>
      <w:r w:rsidRPr="009F76D7">
        <w:rPr>
          <w:rFonts w:ascii="Arial" w:hAnsi="Arial" w:cs="Arial"/>
        </w:rPr>
        <w:t>ecretaria;</w:t>
      </w:r>
    </w:p>
    <w:p w14:paraId="2FA08CB1" w14:textId="29CE018E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 xml:space="preserve">CONSIDERANDO o contido na </w:t>
      </w:r>
      <w:r w:rsidRPr="00AC3384">
        <w:rPr>
          <w:rFonts w:ascii="Arial" w:hAnsi="Arial" w:cs="Arial"/>
        </w:rPr>
        <w:t>Resolução n</w:t>
      </w:r>
      <w:r w:rsidR="00AC3384" w:rsidRPr="00AC3384">
        <w:rPr>
          <w:rFonts w:ascii="Arial" w:hAnsi="Arial" w:cs="Arial"/>
        </w:rPr>
        <w:t>.</w:t>
      </w:r>
      <w:r w:rsidRPr="00AC3384">
        <w:rPr>
          <w:rFonts w:ascii="Arial" w:hAnsi="Arial" w:cs="Arial"/>
        </w:rPr>
        <w:t>º 3</w:t>
      </w:r>
      <w:r w:rsidR="00AC3384">
        <w:rPr>
          <w:rFonts w:ascii="Arial" w:hAnsi="Arial" w:cs="Arial"/>
        </w:rPr>
        <w:t xml:space="preserve">, de 24 de abril de </w:t>
      </w:r>
      <w:r w:rsidRPr="00AC3384">
        <w:rPr>
          <w:rFonts w:ascii="Arial" w:hAnsi="Arial" w:cs="Arial"/>
        </w:rPr>
        <w:t>2009</w:t>
      </w:r>
      <w:r w:rsidRPr="009F76D7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</w:rPr>
        <w:lastRenderedPageBreak/>
        <w:t>do Órgão Especial do Tribunal de Justiça do Estado do Paraná</w:t>
      </w:r>
      <w:r w:rsidR="00AC3384">
        <w:rPr>
          <w:rFonts w:ascii="Arial" w:hAnsi="Arial" w:cs="Arial"/>
        </w:rPr>
        <w:t xml:space="preserve"> (OE/TJPR)</w:t>
      </w:r>
      <w:r w:rsidRPr="009F76D7">
        <w:rPr>
          <w:rFonts w:ascii="Arial" w:hAnsi="Arial" w:cs="Arial"/>
        </w:rPr>
        <w:t>, que dispõe sobre o processo eletrônico no âmbito dos Juizados Especiais do Poder Judiciário do Estado do Paraná;</w:t>
      </w:r>
      <w:r w:rsidR="00AC3384">
        <w:rPr>
          <w:rFonts w:ascii="Arial" w:hAnsi="Arial" w:cs="Arial"/>
        </w:rPr>
        <w:t xml:space="preserve"> e</w:t>
      </w:r>
    </w:p>
    <w:p w14:paraId="2F9FD30C" w14:textId="3B647DE1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CONSIDER</w:t>
      </w:r>
      <w:r w:rsidR="00AC3384">
        <w:rPr>
          <w:rFonts w:ascii="Arial" w:hAnsi="Arial" w:cs="Arial"/>
        </w:rPr>
        <w:t>ANDO o teor do Código de Normas do Foro Judicial (CNFJ), d</w:t>
      </w:r>
      <w:r w:rsidRPr="009F76D7">
        <w:rPr>
          <w:rFonts w:ascii="Arial" w:hAnsi="Arial" w:cs="Arial"/>
        </w:rPr>
        <w:t>a Corregedoria-Geral da Justiça</w:t>
      </w:r>
      <w:r w:rsidR="00AC3384">
        <w:rPr>
          <w:rFonts w:ascii="Arial" w:hAnsi="Arial" w:cs="Arial"/>
        </w:rPr>
        <w:t xml:space="preserve"> do Estado do Paraná (CGJ/PR),</w:t>
      </w:r>
    </w:p>
    <w:p w14:paraId="21703AEB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69910EC1" w14:textId="7CCB1F70" w:rsidR="00D91E03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  <w:b/>
        </w:rPr>
      </w:pPr>
      <w:r w:rsidRPr="00AC3384">
        <w:rPr>
          <w:rFonts w:ascii="Arial" w:hAnsi="Arial" w:cs="Arial"/>
          <w:b/>
        </w:rPr>
        <w:t>RESOLVE</w:t>
      </w:r>
    </w:p>
    <w:p w14:paraId="1782072C" w14:textId="5F2E5976" w:rsidR="00AC3384" w:rsidRDefault="00AC3384" w:rsidP="00D27B89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  <w:b/>
        </w:rPr>
      </w:pPr>
    </w:p>
    <w:p w14:paraId="35371C0D" w14:textId="5629ABBA" w:rsidR="00D91E03" w:rsidRPr="009F76D7" w:rsidRDefault="00D91E03" w:rsidP="00D27B89">
      <w:pPr>
        <w:autoSpaceDE/>
        <w:autoSpaceDN/>
        <w:spacing w:before="120" w:after="120" w:line="360" w:lineRule="auto"/>
        <w:ind w:right="-1" w:firstLine="1418"/>
        <w:rPr>
          <w:rFonts w:ascii="Arial" w:hAnsi="Arial" w:cs="Arial"/>
        </w:rPr>
      </w:pPr>
      <w:r w:rsidRPr="00AC3384">
        <w:rPr>
          <w:rFonts w:ascii="Arial" w:hAnsi="Arial" w:cs="Arial"/>
          <w:bCs/>
          <w:color w:val="000000"/>
        </w:rPr>
        <w:t>Art. 1º</w:t>
      </w:r>
      <w:r w:rsidRPr="009F76D7">
        <w:rPr>
          <w:rFonts w:ascii="Arial" w:hAnsi="Arial" w:cs="Arial"/>
          <w:color w:val="000000"/>
        </w:rPr>
        <w:t xml:space="preserve"> Considera-se ato ordinatório, para os fins desta Portaria, todo a</w:t>
      </w:r>
      <w:r w:rsidR="0024787A">
        <w:rPr>
          <w:rFonts w:ascii="Arial" w:hAnsi="Arial" w:cs="Arial"/>
          <w:color w:val="000000"/>
        </w:rPr>
        <w:t>quele</w:t>
      </w:r>
      <w:r w:rsidRPr="009F76D7">
        <w:rPr>
          <w:rFonts w:ascii="Arial" w:hAnsi="Arial" w:cs="Arial"/>
          <w:color w:val="000000"/>
        </w:rPr>
        <w:t xml:space="preserve"> sem caráter decisório, necessário ou útil à movimentação processual, atinente ao próprio rito previsto nas leis específicas</w:t>
      </w:r>
      <w:r w:rsidR="000F6B82">
        <w:rPr>
          <w:rFonts w:ascii="Arial" w:hAnsi="Arial" w:cs="Arial"/>
          <w:color w:val="000000"/>
        </w:rPr>
        <w:t xml:space="preserve"> e</w:t>
      </w:r>
      <w:r w:rsidRPr="009F76D7">
        <w:rPr>
          <w:rFonts w:ascii="Arial" w:hAnsi="Arial" w:cs="Arial"/>
          <w:color w:val="000000"/>
        </w:rPr>
        <w:t xml:space="preserve"> que não traga gravame às partes.</w:t>
      </w:r>
    </w:p>
    <w:p w14:paraId="79886E59" w14:textId="7B2EC9B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AC3384">
        <w:rPr>
          <w:rFonts w:ascii="Arial" w:hAnsi="Arial" w:cs="Arial"/>
          <w:bCs/>
          <w:color w:val="000000"/>
        </w:rPr>
        <w:t>Art.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 </w:t>
      </w:r>
      <w:r w:rsidR="00D27B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ecretaria praticará</w:t>
      </w:r>
      <w:r w:rsidR="000F6B82">
        <w:rPr>
          <w:rFonts w:ascii="Arial" w:hAnsi="Arial" w:cs="Arial"/>
          <w:color w:val="000000"/>
        </w:rPr>
        <w:t xml:space="preserve"> os atos ordinatórios</w:t>
      </w:r>
      <w:r w:rsidRPr="009F76D7">
        <w:rPr>
          <w:rFonts w:ascii="Arial" w:hAnsi="Arial" w:cs="Arial"/>
          <w:color w:val="000000"/>
        </w:rPr>
        <w:t xml:space="preserve"> de ofício, nos processos cíveis a seu cargo, independentemente de despacho ou conclusão, salvo em caso de dúvida, hipótese em que os autos deverão ser submetidos à apreciação do </w:t>
      </w:r>
      <w:r w:rsidR="00D27B89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>uízo, com certidão ou informação.</w:t>
      </w:r>
    </w:p>
    <w:p w14:paraId="4ABB33C8" w14:textId="1D31592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27B89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Excetuadas as específicas hipóteses previstas no Código de Normas </w:t>
      </w:r>
      <w:r w:rsidR="00D27B89">
        <w:rPr>
          <w:rFonts w:ascii="Arial" w:hAnsi="Arial" w:cs="Arial"/>
          <w:color w:val="000000"/>
        </w:rPr>
        <w:t>do Foro Judicial (CNFJ)</w:t>
      </w:r>
      <w:r w:rsidRPr="009F76D7">
        <w:rPr>
          <w:rFonts w:ascii="Arial" w:hAnsi="Arial" w:cs="Arial"/>
          <w:color w:val="000000"/>
        </w:rPr>
        <w:t xml:space="preserve">, todo ato ordinatório praticado será certificado nos autos, com a observação de que é praticado por ordem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Juiz(</w:t>
      </w:r>
      <w:proofErr w:type="spellStart"/>
      <w:r w:rsidRPr="009F76D7">
        <w:rPr>
          <w:rFonts w:ascii="Arial" w:hAnsi="Arial" w:cs="Arial"/>
          <w:color w:val="000000"/>
        </w:rPr>
        <w:t>íza</w:t>
      </w:r>
      <w:proofErr w:type="spellEnd"/>
      <w:r w:rsidRPr="009F76D7">
        <w:rPr>
          <w:rFonts w:ascii="Arial" w:hAnsi="Arial" w:cs="Arial"/>
          <w:color w:val="000000"/>
        </w:rPr>
        <w:t xml:space="preserve">), com indicação do número desta Portaria e, se for o caso, seguido de intimação aos interessados. </w:t>
      </w:r>
    </w:p>
    <w:p w14:paraId="420C3F5D" w14:textId="6DEA5F9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27B89">
        <w:rPr>
          <w:rFonts w:ascii="Arial" w:hAnsi="Arial" w:cs="Arial"/>
          <w:bCs/>
          <w:color w:val="000000" w:themeColor="text1"/>
        </w:rPr>
        <w:t>§ 2º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A certidão conterá, além do que mais for necessário, o endereço de internet onde o inteiro teor desta Portaria permanecerá acessível para consulta dos interessados (art</w:t>
      </w:r>
      <w:r w:rsidR="00D27B89">
        <w:rPr>
          <w:rFonts w:ascii="Arial" w:hAnsi="Arial" w:cs="Arial"/>
          <w:color w:val="000000" w:themeColor="text1"/>
        </w:rPr>
        <w:t>. 7º</w:t>
      </w:r>
      <w:r w:rsidRPr="009F76D7">
        <w:rPr>
          <w:rFonts w:ascii="Arial" w:hAnsi="Arial" w:cs="Arial"/>
          <w:color w:val="000000" w:themeColor="text1"/>
        </w:rPr>
        <w:t xml:space="preserve">, </w:t>
      </w:r>
      <w:r w:rsidR="00D27B89">
        <w:rPr>
          <w:rFonts w:ascii="Arial" w:hAnsi="Arial" w:cs="Arial"/>
          <w:color w:val="000000" w:themeColor="text1"/>
        </w:rPr>
        <w:t>§ 2º</w:t>
      </w:r>
      <w:r w:rsidRPr="009F76D7">
        <w:rPr>
          <w:rFonts w:ascii="Arial" w:hAnsi="Arial" w:cs="Arial"/>
          <w:color w:val="000000" w:themeColor="text1"/>
        </w:rPr>
        <w:t xml:space="preserve">, </w:t>
      </w:r>
      <w:r w:rsidRPr="009F76D7">
        <w:rPr>
          <w:rFonts w:ascii="Arial" w:hAnsi="Arial" w:cs="Arial"/>
        </w:rPr>
        <w:t xml:space="preserve">da </w:t>
      </w:r>
      <w:r w:rsidRPr="00D27B89">
        <w:rPr>
          <w:rFonts w:ascii="Arial" w:hAnsi="Arial" w:cs="Arial"/>
        </w:rPr>
        <w:t xml:space="preserve">Instrução Normativa </w:t>
      </w:r>
      <w:r w:rsidR="00D27B89" w:rsidRPr="00D27B89">
        <w:rPr>
          <w:rFonts w:ascii="Arial" w:hAnsi="Arial" w:cs="Arial"/>
        </w:rPr>
        <w:t>C</w:t>
      </w:r>
      <w:r w:rsidRPr="00D27B89">
        <w:rPr>
          <w:rFonts w:ascii="Arial" w:hAnsi="Arial" w:cs="Arial"/>
        </w:rPr>
        <w:t xml:space="preserve">onjunta </w:t>
      </w:r>
      <w:proofErr w:type="gramStart"/>
      <w:r w:rsidRPr="00D27B89">
        <w:rPr>
          <w:rFonts w:ascii="Arial" w:hAnsi="Arial" w:cs="Arial"/>
        </w:rPr>
        <w:t>n</w:t>
      </w:r>
      <w:r w:rsidR="00D27B89">
        <w:rPr>
          <w:rFonts w:ascii="Arial" w:hAnsi="Arial" w:cs="Arial"/>
        </w:rPr>
        <w:t>.</w:t>
      </w:r>
      <w:r w:rsidRPr="00D27B89">
        <w:rPr>
          <w:rFonts w:ascii="Arial" w:hAnsi="Arial" w:cs="Arial"/>
        </w:rPr>
        <w:t>º</w:t>
      </w:r>
      <w:proofErr w:type="gramEnd"/>
      <w:r w:rsidRPr="00D27B89">
        <w:rPr>
          <w:rFonts w:ascii="Arial" w:hAnsi="Arial" w:cs="Arial"/>
        </w:rPr>
        <w:t xml:space="preserve"> 5/2019</w:t>
      </w:r>
      <w:r w:rsidRPr="009F76D7">
        <w:rPr>
          <w:rFonts w:ascii="Arial" w:hAnsi="Arial" w:cs="Arial"/>
          <w:color w:val="000000" w:themeColor="text1"/>
        </w:rPr>
        <w:t>).</w:t>
      </w:r>
    </w:p>
    <w:p w14:paraId="02B1C927" w14:textId="043E24A2" w:rsidR="00D91E03" w:rsidRDefault="00D91E03" w:rsidP="00D27B89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27B89">
        <w:rPr>
          <w:rFonts w:ascii="Arial" w:hAnsi="Arial" w:cs="Arial"/>
          <w:bCs/>
          <w:color w:val="000000" w:themeColor="text1"/>
        </w:rPr>
        <w:t>§ 3º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Os atos ordinatórios e certidões respectivas serão assinados </w:t>
      </w:r>
      <w:proofErr w:type="gramStart"/>
      <w:r w:rsidRPr="009F76D7">
        <w:rPr>
          <w:rFonts w:ascii="Arial" w:hAnsi="Arial" w:cs="Arial"/>
          <w:color w:val="000000" w:themeColor="text1"/>
        </w:rPr>
        <w:t>pelo(</w:t>
      </w:r>
      <w:proofErr w:type="gramEnd"/>
      <w:r w:rsidRPr="009F76D7">
        <w:rPr>
          <w:rFonts w:ascii="Arial" w:hAnsi="Arial" w:cs="Arial"/>
          <w:color w:val="000000" w:themeColor="text1"/>
        </w:rPr>
        <w:t>a) servidor(a) que os expedir.</w:t>
      </w:r>
    </w:p>
    <w:p w14:paraId="5F1019DD" w14:textId="7089AA02" w:rsidR="00D27B89" w:rsidRDefault="00D27B89" w:rsidP="00D27B89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02B0148F" w14:textId="77777777" w:rsidR="00F13F12" w:rsidRPr="00F13F12" w:rsidRDefault="00F13F12" w:rsidP="00F13F12">
      <w:pPr>
        <w:pStyle w:val="Ttulo1"/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F13F12">
        <w:rPr>
          <w:rFonts w:ascii="Arial" w:eastAsia="Times New Roman" w:hAnsi="Arial" w:cs="Arial"/>
          <w:b w:val="0"/>
          <w:sz w:val="24"/>
          <w:szCs w:val="24"/>
        </w:rPr>
        <w:lastRenderedPageBreak/>
        <w:t>TÍTULO I</w:t>
      </w:r>
    </w:p>
    <w:p w14:paraId="38116CB2" w14:textId="17B254DD" w:rsidR="00F13F12" w:rsidRPr="00F13F12" w:rsidRDefault="00F13F12" w:rsidP="00F13F12">
      <w:pPr>
        <w:pStyle w:val="Ttulo1"/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F13F12">
        <w:rPr>
          <w:rFonts w:ascii="Arial" w:eastAsia="Times New Roman" w:hAnsi="Arial" w:cs="Arial"/>
          <w:b w:val="0"/>
          <w:sz w:val="24"/>
          <w:szCs w:val="24"/>
        </w:rPr>
        <w:t xml:space="preserve">DO PROCESSO </w:t>
      </w:r>
      <w:r>
        <w:rPr>
          <w:rFonts w:ascii="Arial" w:eastAsia="Times New Roman" w:hAnsi="Arial" w:cs="Arial"/>
          <w:b w:val="0"/>
          <w:sz w:val="24"/>
          <w:szCs w:val="24"/>
        </w:rPr>
        <w:t>EM GERAL</w:t>
      </w:r>
    </w:p>
    <w:p w14:paraId="6C4BF4AA" w14:textId="77777777" w:rsidR="00F13F12" w:rsidRDefault="00F13F12" w:rsidP="00D27B89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2C901B36" w14:textId="7A82AB91" w:rsidR="00D27B89" w:rsidRDefault="00D27B89" w:rsidP="00F13F12">
      <w:pPr>
        <w:spacing w:before="120" w:after="120" w:line="360" w:lineRule="auto"/>
        <w:ind w:right="-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CAPÍTULO I</w:t>
      </w:r>
    </w:p>
    <w:p w14:paraId="62618883" w14:textId="4AB6902F" w:rsidR="00D91E03" w:rsidRPr="009F76D7" w:rsidRDefault="00D27B89" w:rsidP="00F13F12">
      <w:pPr>
        <w:spacing w:before="120" w:after="120" w:line="360" w:lineRule="auto"/>
        <w:ind w:right="-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 w:themeColor="text1"/>
        </w:rPr>
        <w:t>DO</w:t>
      </w:r>
      <w:r w:rsidR="00CB343A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ATOS ORDINATÓRIO</w:t>
      </w:r>
      <w:r w:rsidR="00CB343A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DIVERSOS</w:t>
      </w:r>
    </w:p>
    <w:p w14:paraId="52BEF0C4" w14:textId="2EFC31A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>Art. 3º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O expediente do </w:t>
      </w:r>
      <w:r w:rsidR="00D27B89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 xml:space="preserve">uízo será assinado exclusivamente pela </w:t>
      </w:r>
      <w:r w:rsidR="00D27B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ecretaria.</w:t>
      </w:r>
    </w:p>
    <w:p w14:paraId="3DA4F4C8" w14:textId="01422B8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>Art. 4º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Compreendem-se por expediente do </w:t>
      </w:r>
      <w:r w:rsidR="00D27B89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>uízo as correspondências, os ofícios, os mandados, e as certidões que não forem internas ao processo.</w:t>
      </w:r>
    </w:p>
    <w:p w14:paraId="0C431431" w14:textId="6CE9C0F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>Art. 5º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É vedado à </w:t>
      </w:r>
      <w:r w:rsidR="00D27B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ecretaria subscrever:</w:t>
      </w:r>
    </w:p>
    <w:p w14:paraId="046A477D" w14:textId="6B5D95B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D27B89">
        <w:rPr>
          <w:rFonts w:ascii="Arial" w:hAnsi="Arial" w:cs="Arial"/>
          <w:bCs/>
          <w:color w:val="000000"/>
        </w:rPr>
        <w:t xml:space="preserve"> </w:t>
      </w:r>
      <w:proofErr w:type="gramStart"/>
      <w:r w:rsidR="00D27B89" w:rsidRPr="00D27B89">
        <w:rPr>
          <w:rFonts w:ascii="Arial" w:hAnsi="Arial" w:cs="Arial"/>
          <w:bCs/>
          <w:color w:val="000000"/>
        </w:rPr>
        <w:t>o</w:t>
      </w:r>
      <w:r w:rsidRPr="00D27B89">
        <w:rPr>
          <w:rFonts w:ascii="Arial" w:hAnsi="Arial" w:cs="Arial"/>
          <w:color w:val="000000"/>
        </w:rPr>
        <w:t>s</w:t>
      </w:r>
      <w:proofErr w:type="gramEnd"/>
      <w:r w:rsidRPr="009F76D7">
        <w:rPr>
          <w:rFonts w:ascii="Arial" w:hAnsi="Arial" w:cs="Arial"/>
          <w:color w:val="000000"/>
        </w:rPr>
        <w:t xml:space="preserve"> ofícios e alvarás para levantamento de depósito;</w:t>
      </w:r>
    </w:p>
    <w:p w14:paraId="7C4535E9" w14:textId="09E8A6D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D27B89">
        <w:rPr>
          <w:rFonts w:ascii="Arial" w:hAnsi="Arial" w:cs="Arial"/>
          <w:bCs/>
          <w:color w:val="000000"/>
        </w:rPr>
        <w:t xml:space="preserve"> </w:t>
      </w:r>
      <w:proofErr w:type="gramStart"/>
      <w:r w:rsidR="00D27B89" w:rsidRPr="00D27B89">
        <w:rPr>
          <w:rFonts w:ascii="Arial" w:hAnsi="Arial" w:cs="Arial"/>
          <w:bCs/>
          <w:color w:val="000000"/>
        </w:rPr>
        <w:t>a</w:t>
      </w:r>
      <w:r w:rsidRPr="00D27B89">
        <w:rPr>
          <w:rFonts w:ascii="Arial" w:hAnsi="Arial" w:cs="Arial"/>
          <w:color w:val="000000"/>
        </w:rPr>
        <w:t>s</w:t>
      </w:r>
      <w:proofErr w:type="gramEnd"/>
      <w:r w:rsidRPr="009F76D7">
        <w:rPr>
          <w:rFonts w:ascii="Arial" w:hAnsi="Arial" w:cs="Arial"/>
          <w:color w:val="000000"/>
        </w:rPr>
        <w:t xml:space="preserve"> cartas precatórias;</w:t>
      </w:r>
    </w:p>
    <w:p w14:paraId="063231FF" w14:textId="07B49E8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27B89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D27B89">
        <w:rPr>
          <w:rFonts w:ascii="Arial" w:hAnsi="Arial" w:cs="Arial"/>
          <w:bCs/>
          <w:color w:val="000000"/>
        </w:rPr>
        <w:t xml:space="preserve"> </w:t>
      </w:r>
      <w:r w:rsidR="00D27B89" w:rsidRPr="00D27B89">
        <w:rPr>
          <w:rFonts w:ascii="Arial" w:hAnsi="Arial" w:cs="Arial"/>
          <w:bCs/>
          <w:color w:val="000000"/>
        </w:rPr>
        <w:t>o</w:t>
      </w:r>
      <w:r w:rsidRPr="00D27B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 ofícios dirigidos a </w:t>
      </w:r>
      <w:proofErr w:type="gramStart"/>
      <w:r w:rsidRPr="009F76D7">
        <w:rPr>
          <w:rFonts w:ascii="Arial" w:hAnsi="Arial" w:cs="Arial"/>
          <w:color w:val="000000"/>
        </w:rPr>
        <w:t>outro(</w:t>
      </w:r>
      <w:proofErr w:type="gramEnd"/>
      <w:r w:rsidRPr="009F76D7">
        <w:rPr>
          <w:rFonts w:ascii="Arial" w:hAnsi="Arial" w:cs="Arial"/>
          <w:color w:val="000000"/>
        </w:rPr>
        <w:t>a) Juiz(</w:t>
      </w:r>
      <w:proofErr w:type="spellStart"/>
      <w:r w:rsidRPr="009F76D7">
        <w:rPr>
          <w:rFonts w:ascii="Arial" w:hAnsi="Arial" w:cs="Arial"/>
          <w:color w:val="000000"/>
        </w:rPr>
        <w:t>íza</w:t>
      </w:r>
      <w:proofErr w:type="spellEnd"/>
      <w:r w:rsidRPr="009F76D7">
        <w:rPr>
          <w:rFonts w:ascii="Arial" w:hAnsi="Arial" w:cs="Arial"/>
          <w:color w:val="000000"/>
        </w:rPr>
        <w:t>), a membro do Tribunal ou às demais autoridades constituídas, tais como membros do Ministério Público, integrantes dos Poderes Legislativo e Executivo, seus secretários</w:t>
      </w:r>
      <w:r w:rsidR="002F5B25">
        <w:rPr>
          <w:rFonts w:ascii="Arial" w:hAnsi="Arial" w:cs="Arial"/>
          <w:color w:val="000000"/>
        </w:rPr>
        <w:t>(</w:t>
      </w:r>
      <w:r w:rsidRPr="009F76D7">
        <w:rPr>
          <w:rFonts w:ascii="Arial" w:hAnsi="Arial" w:cs="Arial"/>
          <w:color w:val="000000"/>
        </w:rPr>
        <w:t>as</w:t>
      </w:r>
      <w:r w:rsidR="002F5B25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ou detentores de cargos assemelhados, e, ainda, aos presidentes do Conselho Federal, da Seção e da Subseção da Ordem dos Advogados do Brasil;</w:t>
      </w:r>
    </w:p>
    <w:p w14:paraId="4EB4AAF9" w14:textId="16789BE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2F5B25">
        <w:rPr>
          <w:rFonts w:ascii="Arial" w:hAnsi="Arial" w:cs="Arial"/>
          <w:color w:val="000000"/>
        </w:rPr>
        <w:t xml:space="preserve"> </w:t>
      </w:r>
      <w:proofErr w:type="gramStart"/>
      <w:r w:rsidR="002F5B25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>s</w:t>
      </w:r>
      <w:proofErr w:type="gramEnd"/>
      <w:r w:rsidRPr="009F76D7">
        <w:rPr>
          <w:rFonts w:ascii="Arial" w:hAnsi="Arial" w:cs="Arial"/>
          <w:color w:val="000000"/>
        </w:rPr>
        <w:t xml:space="preserve"> ofícios de requisição de força policial</w:t>
      </w:r>
      <w:r w:rsidR="002F5B25">
        <w:rPr>
          <w:rFonts w:ascii="Arial" w:hAnsi="Arial" w:cs="Arial"/>
          <w:color w:val="000000"/>
        </w:rPr>
        <w:t>;</w:t>
      </w:r>
    </w:p>
    <w:p w14:paraId="040FFA29" w14:textId="519373D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>V –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2F5B25">
        <w:rPr>
          <w:rFonts w:ascii="Arial" w:hAnsi="Arial" w:cs="Arial"/>
          <w:color w:val="000000"/>
        </w:rPr>
        <w:t>as</w:t>
      </w:r>
      <w:proofErr w:type="gramEnd"/>
      <w:r w:rsidR="002F5B25">
        <w:rPr>
          <w:rFonts w:ascii="Arial" w:hAnsi="Arial" w:cs="Arial"/>
          <w:color w:val="000000"/>
        </w:rPr>
        <w:t xml:space="preserve"> c</w:t>
      </w:r>
      <w:r w:rsidRPr="009F76D7">
        <w:rPr>
          <w:rFonts w:ascii="Arial" w:hAnsi="Arial" w:cs="Arial"/>
          <w:color w:val="000000"/>
        </w:rPr>
        <w:t>artas de arrematação e adjudicação</w:t>
      </w:r>
      <w:r w:rsidR="002F5B25">
        <w:rPr>
          <w:rFonts w:ascii="Arial" w:hAnsi="Arial" w:cs="Arial"/>
          <w:color w:val="000000"/>
        </w:rPr>
        <w:t>; e</w:t>
      </w:r>
    </w:p>
    <w:p w14:paraId="73FCB95A" w14:textId="4BDE672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>VI –</w:t>
      </w:r>
      <w:r w:rsidRPr="009F76D7">
        <w:rPr>
          <w:rFonts w:ascii="Arial" w:hAnsi="Arial" w:cs="Arial"/>
          <w:color w:val="000000"/>
        </w:rPr>
        <w:t xml:space="preserve"> </w:t>
      </w:r>
      <w:r w:rsidR="002F5B25">
        <w:rPr>
          <w:rFonts w:ascii="Arial" w:hAnsi="Arial" w:cs="Arial"/>
          <w:color w:val="000000"/>
        </w:rPr>
        <w:t>d</w:t>
      </w:r>
      <w:r w:rsidRPr="009F76D7">
        <w:rPr>
          <w:rFonts w:ascii="Arial" w:hAnsi="Arial" w:cs="Arial"/>
          <w:color w:val="000000"/>
        </w:rPr>
        <w:t xml:space="preserve">emais casos previstos em lei ou ato normativo diverso. </w:t>
      </w:r>
    </w:p>
    <w:p w14:paraId="415FB65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9417840" w14:textId="77777777" w:rsidR="002F5B25" w:rsidRDefault="00D91E03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" w:name="_Toc35435124"/>
      <w:bookmarkStart w:id="2" w:name="_Toc13482693"/>
      <w:bookmarkStart w:id="3" w:name="_Toc112165191"/>
      <w:bookmarkEnd w:id="1"/>
      <w:r w:rsidRPr="009F76D7">
        <w:rPr>
          <w:rFonts w:ascii="Arial" w:eastAsia="Times New Roman" w:hAnsi="Arial" w:cs="Arial"/>
          <w:sz w:val="24"/>
          <w:szCs w:val="24"/>
        </w:rPr>
        <w:t>S</w:t>
      </w:r>
      <w:r w:rsidR="002F5B25">
        <w:rPr>
          <w:rFonts w:ascii="Arial" w:eastAsia="Times New Roman" w:hAnsi="Arial" w:cs="Arial"/>
          <w:sz w:val="24"/>
          <w:szCs w:val="24"/>
        </w:rPr>
        <w:t>eção I</w:t>
      </w:r>
    </w:p>
    <w:p w14:paraId="0FE22EC0" w14:textId="198BF72F" w:rsidR="00D91E03" w:rsidRPr="009F76D7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Dos </w:t>
      </w:r>
      <w:r w:rsidRPr="009F76D7">
        <w:rPr>
          <w:rFonts w:ascii="Arial" w:eastAsia="Times New Roman" w:hAnsi="Arial" w:cs="Arial"/>
          <w:sz w:val="24"/>
          <w:szCs w:val="24"/>
        </w:rPr>
        <w:t xml:space="preserve">Atos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Ofício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Expedientes</w:t>
      </w:r>
      <w:bookmarkEnd w:id="2"/>
      <w:bookmarkEnd w:id="3"/>
    </w:p>
    <w:p w14:paraId="168351FC" w14:textId="34B458ED" w:rsidR="00681923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>Art. 6º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Compete à parte que realizar </w:t>
      </w:r>
      <w:r w:rsidR="00681923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>entrega d</w:t>
      </w:r>
      <w:r w:rsidR="00681923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 petição em balcão, o fornecimento de cópia para protocolo. </w:t>
      </w:r>
    </w:p>
    <w:p w14:paraId="67BCB4D6" w14:textId="0612E0F7" w:rsidR="00D91E03" w:rsidRPr="009F76D7" w:rsidRDefault="0068192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Parágrafo único. </w:t>
      </w:r>
      <w:r w:rsidR="00D91E03" w:rsidRPr="009F76D7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 falta da entrega</w:t>
      </w:r>
      <w:r w:rsidR="00D91E03" w:rsidRPr="009F76D7">
        <w:rPr>
          <w:rFonts w:ascii="Arial" w:hAnsi="Arial" w:cs="Arial"/>
          <w:color w:val="000000"/>
        </w:rPr>
        <w:t xml:space="preserve">, será informada de que a cópia estará disponível nos autos eletrônicos, com menção </w:t>
      </w:r>
      <w:r w:rsidR="00253385">
        <w:rPr>
          <w:rFonts w:ascii="Arial" w:hAnsi="Arial" w:cs="Arial"/>
          <w:color w:val="000000"/>
        </w:rPr>
        <w:t>da</w:t>
      </w:r>
      <w:r w:rsidR="00D91E03" w:rsidRPr="009F76D7">
        <w:rPr>
          <w:rFonts w:ascii="Arial" w:hAnsi="Arial" w:cs="Arial"/>
          <w:color w:val="000000"/>
        </w:rPr>
        <w:t xml:space="preserve"> data e </w:t>
      </w:r>
      <w:r w:rsidR="00253385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="00D91E03" w:rsidRPr="009F76D7">
        <w:rPr>
          <w:rFonts w:ascii="Arial" w:hAnsi="Arial" w:cs="Arial"/>
          <w:color w:val="000000"/>
        </w:rPr>
        <w:t>hora do protocolo.</w:t>
      </w:r>
    </w:p>
    <w:p w14:paraId="36C28906" w14:textId="3FBB8EC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>Art. 7º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É vedado à </w:t>
      </w:r>
      <w:r w:rsidR="002F5B25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ecretaria r</w:t>
      </w:r>
      <w:r w:rsidRPr="009F76D7">
        <w:rPr>
          <w:rFonts w:ascii="Arial" w:hAnsi="Arial" w:cs="Arial"/>
        </w:rPr>
        <w:t xml:space="preserve">eceber de </w:t>
      </w:r>
      <w:proofErr w:type="gramStart"/>
      <w:r w:rsidRPr="009F76D7">
        <w:rPr>
          <w:rFonts w:ascii="Arial" w:hAnsi="Arial" w:cs="Arial"/>
        </w:rPr>
        <w:t>advogado(</w:t>
      </w:r>
      <w:proofErr w:type="gramEnd"/>
      <w:r w:rsidRPr="009F76D7">
        <w:rPr>
          <w:rFonts w:ascii="Arial" w:hAnsi="Arial" w:cs="Arial"/>
        </w:rPr>
        <w:t>a) petição ou qualquer documento em meio físico.</w:t>
      </w:r>
    </w:p>
    <w:p w14:paraId="600F8085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16C1C84B" w14:textId="77777777" w:rsidR="002F5B25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4" w:name="_SEÇÃO_3._ATOS"/>
      <w:bookmarkStart w:id="5" w:name="_Toc112165192"/>
      <w:bookmarkEnd w:id="4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4DC26A3F" w14:textId="492E31F2" w:rsidR="00D91E03" w:rsidRPr="009F76D7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Atos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Ofício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Processos</w:t>
      </w:r>
      <w:bookmarkEnd w:id="5"/>
    </w:p>
    <w:p w14:paraId="6FA2F087" w14:textId="6B55011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>Art. 8º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Realizar, nos processos de conhecimento ou execução, de ofício, as seguintes providências:</w:t>
      </w:r>
    </w:p>
    <w:p w14:paraId="58F270A4" w14:textId="30795E3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b/>
          <w:bCs/>
          <w:color w:val="000000"/>
        </w:rPr>
      </w:pPr>
      <w:r w:rsidRPr="002F5B25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2F5B25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apensamento d</w:t>
      </w:r>
      <w:r w:rsidR="000F6B82">
        <w:rPr>
          <w:rFonts w:ascii="Arial" w:hAnsi="Arial" w:cs="Arial"/>
          <w:color w:val="000000"/>
        </w:rPr>
        <w:t>os</w:t>
      </w:r>
      <w:r w:rsidRPr="009F76D7">
        <w:rPr>
          <w:rFonts w:ascii="Arial" w:hAnsi="Arial" w:cs="Arial"/>
          <w:color w:val="000000"/>
        </w:rPr>
        <w:t xml:space="preserve"> embargos de terceiros, </w:t>
      </w:r>
      <w:r w:rsidR="000F6B82">
        <w:rPr>
          <w:rFonts w:ascii="Arial" w:hAnsi="Arial" w:cs="Arial"/>
          <w:color w:val="000000"/>
        </w:rPr>
        <w:t xml:space="preserve">das </w:t>
      </w:r>
      <w:r w:rsidRPr="009F76D7">
        <w:rPr>
          <w:rFonts w:ascii="Arial" w:hAnsi="Arial" w:cs="Arial"/>
          <w:color w:val="000000"/>
        </w:rPr>
        <w:t>exceções e </w:t>
      </w:r>
      <w:r w:rsidR="000F6B82">
        <w:rPr>
          <w:rFonts w:ascii="Arial" w:hAnsi="Arial" w:cs="Arial"/>
          <w:color w:val="000000"/>
        </w:rPr>
        <w:t xml:space="preserve">do </w:t>
      </w:r>
      <w:r w:rsidRPr="009F76D7">
        <w:rPr>
          <w:rFonts w:ascii="Arial" w:hAnsi="Arial" w:cs="Arial"/>
          <w:color w:val="000000"/>
        </w:rPr>
        <w:t>pedido de cumprimento provisório, nos autos principais</w:t>
      </w:r>
      <w:r w:rsidRPr="009F76D7">
        <w:rPr>
          <w:rFonts w:ascii="Arial" w:hAnsi="Arial" w:cs="Arial"/>
          <w:b/>
          <w:bCs/>
          <w:color w:val="000000"/>
        </w:rPr>
        <w:t>;</w:t>
      </w:r>
    </w:p>
    <w:p w14:paraId="2499FF6D" w14:textId="7A1F99D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</w:rPr>
        <w:t xml:space="preserve">II </w:t>
      </w:r>
      <w:r w:rsidR="00A06BFB">
        <w:rPr>
          <w:rFonts w:ascii="Arial" w:hAnsi="Arial" w:cs="Arial"/>
          <w:bCs/>
        </w:rPr>
        <w:t>-</w:t>
      </w:r>
      <w:r w:rsidRPr="002F5B25">
        <w:rPr>
          <w:rFonts w:ascii="Arial" w:hAnsi="Arial" w:cs="Arial"/>
          <w:bCs/>
        </w:rPr>
        <w:t xml:space="preserve"> </w:t>
      </w:r>
      <w:proofErr w:type="gramStart"/>
      <w:r w:rsidR="002F5B25" w:rsidRPr="002F5B25">
        <w:rPr>
          <w:rFonts w:ascii="Arial" w:hAnsi="Arial" w:cs="Arial"/>
          <w:bCs/>
        </w:rPr>
        <w:t>q</w:t>
      </w:r>
      <w:r w:rsidRPr="009F76D7">
        <w:rPr>
          <w:rFonts w:ascii="Arial" w:eastAsia="Times New Roman" w:hAnsi="Arial" w:cs="Arial"/>
        </w:rPr>
        <w:t>uando</w:t>
      </w:r>
      <w:proofErr w:type="gramEnd"/>
      <w:r w:rsidRPr="009F76D7">
        <w:rPr>
          <w:rFonts w:ascii="Arial" w:eastAsia="Times New Roman" w:hAnsi="Arial" w:cs="Arial"/>
        </w:rPr>
        <w:t xml:space="preserve"> do comparecimento das partes na </w:t>
      </w:r>
      <w:r w:rsidR="00192CB1">
        <w:rPr>
          <w:rFonts w:ascii="Arial" w:eastAsia="Times New Roman" w:hAnsi="Arial" w:cs="Arial"/>
        </w:rPr>
        <w:t>s</w:t>
      </w:r>
      <w:r w:rsidRPr="009F76D7">
        <w:rPr>
          <w:rFonts w:ascii="Arial" w:eastAsia="Times New Roman" w:hAnsi="Arial" w:cs="Arial"/>
        </w:rPr>
        <w:t>ecretaria, deverão ser atualizados os dados pessoais, endereço, telefones e endereço eletrônico, a fim de viabilizar intimações futuras</w:t>
      </w:r>
      <w:r w:rsidRPr="009F76D7">
        <w:rPr>
          <w:rFonts w:ascii="Arial" w:hAnsi="Arial" w:cs="Arial"/>
        </w:rPr>
        <w:t>;</w:t>
      </w:r>
    </w:p>
    <w:p w14:paraId="42E8CD31" w14:textId="01E86CD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2F5B25">
        <w:rPr>
          <w:rFonts w:ascii="Arial" w:hAnsi="Arial" w:cs="Arial"/>
          <w:bCs/>
          <w:color w:val="000000" w:themeColor="text1"/>
        </w:rPr>
        <w:t xml:space="preserve">III </w:t>
      </w:r>
      <w:r w:rsidR="002F5B25" w:rsidRPr="002F5B25">
        <w:rPr>
          <w:rFonts w:ascii="Arial" w:hAnsi="Arial" w:cs="Arial"/>
          <w:bCs/>
          <w:color w:val="000000" w:themeColor="text1"/>
        </w:rPr>
        <w:t>- a</w:t>
      </w:r>
      <w:r w:rsidRPr="009F76D7">
        <w:rPr>
          <w:rFonts w:ascii="Arial" w:hAnsi="Arial" w:cs="Arial"/>
          <w:color w:val="000000" w:themeColor="text1"/>
        </w:rPr>
        <w:t xml:space="preserve"> suspensão do processo</w:t>
      </w:r>
      <w:r w:rsidRPr="009F76D7">
        <w:rPr>
          <w:rFonts w:ascii="Arial" w:hAnsi="Arial" w:cs="Arial"/>
        </w:rPr>
        <w:t> por</w:t>
      </w:r>
      <w:r w:rsidRPr="009F76D7">
        <w:rPr>
          <w:rFonts w:ascii="Arial" w:hAnsi="Arial" w:cs="Arial"/>
          <w:b/>
          <w:bCs/>
        </w:rPr>
        <w:t xml:space="preserve"> </w:t>
      </w:r>
      <w:r w:rsidRPr="002F5B25">
        <w:rPr>
          <w:rFonts w:ascii="Arial" w:hAnsi="Arial" w:cs="Arial"/>
          <w:bCs/>
        </w:rPr>
        <w:t>30</w:t>
      </w:r>
      <w:r w:rsidR="002F5B25" w:rsidRPr="002F5B25">
        <w:rPr>
          <w:rFonts w:ascii="Arial" w:hAnsi="Arial" w:cs="Arial"/>
          <w:bCs/>
        </w:rPr>
        <w:t xml:space="preserve"> (trinta)</w:t>
      </w:r>
      <w:r w:rsidRPr="002F5B25">
        <w:rPr>
          <w:rFonts w:ascii="Arial" w:hAnsi="Arial" w:cs="Arial"/>
          <w:bCs/>
        </w:rPr>
        <w:t xml:space="preserve"> dias</w:t>
      </w:r>
      <w:r w:rsidRPr="009F76D7">
        <w:rPr>
          <w:rFonts w:ascii="Arial" w:hAnsi="Arial" w:cs="Arial"/>
        </w:rPr>
        <w:t xml:space="preserve"> e </w:t>
      </w:r>
      <w:r w:rsidRPr="009F76D7">
        <w:rPr>
          <w:rFonts w:ascii="Arial" w:hAnsi="Arial" w:cs="Arial"/>
          <w:color w:val="000000" w:themeColor="text1"/>
        </w:rPr>
        <w:t>a intimação das partes para requererem o que for de direito, quando houver notícia do falecimento de parte;</w:t>
      </w:r>
    </w:p>
    <w:p w14:paraId="4F5A5A93" w14:textId="2AE2FBC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 xml:space="preserve">IV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2F5B25">
        <w:rPr>
          <w:rFonts w:ascii="Arial" w:hAnsi="Arial" w:cs="Arial"/>
          <w:color w:val="000000" w:themeColor="text1"/>
        </w:rPr>
        <w:t xml:space="preserve"> </w:t>
      </w:r>
      <w:proofErr w:type="gramStart"/>
      <w:r w:rsidR="002F5B25">
        <w:rPr>
          <w:rFonts w:ascii="Arial" w:hAnsi="Arial" w:cs="Arial"/>
          <w:color w:val="000000" w:themeColor="text1"/>
        </w:rPr>
        <w:t>a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certificação do trânsito em julgado da sentença;  </w:t>
      </w:r>
    </w:p>
    <w:p w14:paraId="58518F58" w14:textId="29FAF8B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 xml:space="preserve">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2F5B25">
        <w:rPr>
          <w:rFonts w:ascii="Arial" w:hAnsi="Arial" w:cs="Arial"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 remessa à contadoria, para elaboração dos cálculos em execução, ou atualização, se, cumulativamente, houver pedido, a conta datar de </w:t>
      </w:r>
      <w:r w:rsidR="00253385">
        <w:rPr>
          <w:rFonts w:ascii="Arial" w:hAnsi="Arial" w:cs="Arial"/>
          <w:color w:val="000000" w:themeColor="text1"/>
        </w:rPr>
        <w:t>6 (</w:t>
      </w:r>
      <w:r w:rsidRPr="009F76D7">
        <w:rPr>
          <w:rFonts w:ascii="Arial" w:hAnsi="Arial" w:cs="Arial"/>
          <w:color w:val="000000" w:themeColor="text1"/>
        </w:rPr>
        <w:t>seis</w:t>
      </w:r>
      <w:r w:rsidR="00253385">
        <w:rPr>
          <w:rFonts w:ascii="Arial" w:hAnsi="Arial" w:cs="Arial"/>
          <w:color w:val="000000" w:themeColor="text1"/>
        </w:rPr>
        <w:t>)</w:t>
      </w:r>
      <w:r w:rsidRPr="009F76D7">
        <w:rPr>
          <w:rFonts w:ascii="Arial" w:hAnsi="Arial" w:cs="Arial"/>
          <w:color w:val="000000" w:themeColor="text1"/>
        </w:rPr>
        <w:t xml:space="preserve"> meses ou mais, 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credor(a) não tiver advogado(a);</w:t>
      </w:r>
    </w:p>
    <w:p w14:paraId="4BF509EB" w14:textId="1A29133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 xml:space="preserve">VI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2F5B25">
        <w:rPr>
          <w:rFonts w:ascii="Arial" w:hAnsi="Arial" w:cs="Arial"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 intimação </w:t>
      </w:r>
      <w:proofErr w:type="gramStart"/>
      <w:r w:rsidRPr="009F76D7">
        <w:rPr>
          <w:rFonts w:ascii="Arial" w:hAnsi="Arial" w:cs="Arial"/>
          <w:color w:val="000000" w:themeColor="text1"/>
        </w:rPr>
        <w:t>do(</w:t>
      </w:r>
      <w:proofErr w:type="gramEnd"/>
      <w:r w:rsidRPr="009F76D7">
        <w:rPr>
          <w:rFonts w:ascii="Arial" w:hAnsi="Arial" w:cs="Arial"/>
          <w:color w:val="000000" w:themeColor="text1"/>
        </w:rPr>
        <w:t>a) interessado(a) para fornecer o endereço do(a) destinatário(</w:t>
      </w:r>
      <w:r w:rsidR="00862589">
        <w:rPr>
          <w:rFonts w:ascii="Arial" w:hAnsi="Arial" w:cs="Arial"/>
          <w:color w:val="000000" w:themeColor="text1"/>
        </w:rPr>
        <w:t>a) das diligências que requereu;</w:t>
      </w:r>
    </w:p>
    <w:p w14:paraId="128A6C3E" w14:textId="0CE56F7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 xml:space="preserve">VII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2F5B25">
        <w:rPr>
          <w:rFonts w:ascii="Arial" w:hAnsi="Arial" w:cs="Arial"/>
          <w:bCs/>
          <w:color w:val="000000" w:themeColor="text1"/>
        </w:rPr>
        <w:t xml:space="preserve"> </w:t>
      </w:r>
      <w:r w:rsidR="002F5B25" w:rsidRPr="002F5B25">
        <w:rPr>
          <w:rFonts w:ascii="Arial" w:hAnsi="Arial" w:cs="Arial"/>
          <w:bCs/>
          <w:color w:val="000000" w:themeColor="text1"/>
        </w:rPr>
        <w:t>r</w:t>
      </w:r>
      <w:r w:rsidRPr="009F76D7">
        <w:rPr>
          <w:rFonts w:ascii="Arial" w:hAnsi="Arial" w:cs="Arial"/>
        </w:rPr>
        <w:t>ecebido o processo de outro juízo em razão de conexão ou repetição de ação, apensá-lo ao processo principal e cumprir, em relação ao prosseguimento do feito, as diligê</w:t>
      </w:r>
      <w:r w:rsidR="00862589">
        <w:rPr>
          <w:rFonts w:ascii="Arial" w:hAnsi="Arial" w:cs="Arial"/>
        </w:rPr>
        <w:t>ncias previstas nesta Portaria; e</w:t>
      </w:r>
    </w:p>
    <w:p w14:paraId="406D0ED7" w14:textId="7FFA4967" w:rsidR="002F5B25" w:rsidRDefault="00D91E03" w:rsidP="002F5B25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</w:rPr>
        <w:lastRenderedPageBreak/>
        <w:t>VIII</w:t>
      </w:r>
      <w:r w:rsidRPr="009F76D7">
        <w:rPr>
          <w:rFonts w:ascii="Arial" w:hAnsi="Arial" w:cs="Arial"/>
        </w:rPr>
        <w:t xml:space="preserve"> </w:t>
      </w:r>
      <w:r w:rsidR="00A06BFB">
        <w:rPr>
          <w:rFonts w:ascii="Arial" w:hAnsi="Arial" w:cs="Arial"/>
        </w:rPr>
        <w:t>-</w:t>
      </w:r>
      <w:r w:rsidRPr="009F76D7">
        <w:rPr>
          <w:rFonts w:ascii="Arial" w:hAnsi="Arial" w:cs="Arial"/>
        </w:rPr>
        <w:t xml:space="preserve"> </w:t>
      </w:r>
      <w:r w:rsidR="002F5B25">
        <w:rPr>
          <w:rFonts w:ascii="Arial" w:hAnsi="Arial" w:cs="Arial"/>
        </w:rPr>
        <w:t>r</w:t>
      </w:r>
      <w:r w:rsidRPr="009F76D7">
        <w:rPr>
          <w:rFonts w:ascii="Arial" w:hAnsi="Arial" w:cs="Arial"/>
        </w:rPr>
        <w:t>eiterar a expedição de ofício não respondido há mais de 30 (trinta) dias no art</w:t>
      </w:r>
      <w:r w:rsidR="002F5B25">
        <w:rPr>
          <w:rFonts w:ascii="Arial" w:hAnsi="Arial" w:cs="Arial"/>
        </w:rPr>
        <w:t>. 8º</w:t>
      </w:r>
      <w:r w:rsidRPr="009F76D7">
        <w:rPr>
          <w:rFonts w:ascii="Arial" w:hAnsi="Arial" w:cs="Arial"/>
        </w:rPr>
        <w:t>.</w:t>
      </w:r>
      <w:bookmarkStart w:id="6" w:name="_Toc35435126"/>
      <w:bookmarkStart w:id="7" w:name="_Toc13482695"/>
      <w:bookmarkStart w:id="8" w:name="_Toc112165193"/>
      <w:bookmarkEnd w:id="6"/>
    </w:p>
    <w:p w14:paraId="1A5FE63F" w14:textId="77777777" w:rsidR="002F5B25" w:rsidRDefault="002F5B25" w:rsidP="002F5B25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847B3BB" w14:textId="047512D3" w:rsidR="002F5B25" w:rsidRDefault="00D91E03" w:rsidP="002F5B25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9F76D7">
        <w:rPr>
          <w:rFonts w:ascii="Arial" w:eastAsia="Times New Roman" w:hAnsi="Arial" w:cs="Arial"/>
        </w:rPr>
        <w:t>C</w:t>
      </w:r>
      <w:r w:rsidR="002F5B25">
        <w:rPr>
          <w:rFonts w:ascii="Arial" w:eastAsia="Times New Roman" w:hAnsi="Arial" w:cs="Arial"/>
        </w:rPr>
        <w:t>APÍTULO</w:t>
      </w:r>
      <w:r w:rsidRPr="009F76D7">
        <w:rPr>
          <w:rFonts w:ascii="Arial" w:eastAsia="Times New Roman" w:hAnsi="Arial" w:cs="Arial"/>
        </w:rPr>
        <w:t xml:space="preserve"> II</w:t>
      </w:r>
    </w:p>
    <w:p w14:paraId="26613645" w14:textId="19361E15" w:rsidR="00D91E03" w:rsidRPr="009F76D7" w:rsidRDefault="002F5B25" w:rsidP="002F5B25">
      <w:pPr>
        <w:autoSpaceDE/>
        <w:autoSpaceDN/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 </w:t>
      </w:r>
      <w:r w:rsidR="00D91E03" w:rsidRPr="009F76D7">
        <w:rPr>
          <w:rFonts w:ascii="Arial" w:eastAsia="Times New Roman" w:hAnsi="Arial" w:cs="Arial"/>
        </w:rPr>
        <w:t>JUNTADA</w:t>
      </w:r>
      <w:bookmarkEnd w:id="7"/>
      <w:bookmarkEnd w:id="8"/>
    </w:p>
    <w:p w14:paraId="7A6BC144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4B270AF0" w14:textId="428CC25E" w:rsidR="002F5B25" w:rsidRPr="002F5B25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9" w:name="_Toc35435127"/>
      <w:bookmarkStart w:id="10" w:name="_Toc13482696"/>
      <w:bookmarkStart w:id="11" w:name="_Toc112165194"/>
      <w:bookmarkEnd w:id="9"/>
      <w:r w:rsidRPr="002F5B25">
        <w:rPr>
          <w:rFonts w:ascii="Arial" w:eastAsia="Times New Roman" w:hAnsi="Arial" w:cs="Arial"/>
          <w:sz w:val="24"/>
          <w:szCs w:val="24"/>
        </w:rPr>
        <w:t>Seção I</w:t>
      </w:r>
    </w:p>
    <w:p w14:paraId="0D4400EF" w14:textId="510902B8" w:rsidR="00D91E03" w:rsidRPr="009F76D7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 w:rsidRPr="002F5B25">
        <w:rPr>
          <w:rFonts w:ascii="Arial" w:eastAsia="Times New Roman" w:hAnsi="Arial" w:cs="Arial"/>
          <w:sz w:val="24"/>
          <w:szCs w:val="24"/>
        </w:rPr>
        <w:t xml:space="preserve">Da Petição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2F5B25">
        <w:rPr>
          <w:rFonts w:ascii="Arial" w:eastAsia="Times New Roman" w:hAnsi="Arial" w:cs="Arial"/>
          <w:sz w:val="24"/>
          <w:szCs w:val="24"/>
        </w:rPr>
        <w:t>em Mandato</w:t>
      </w:r>
      <w:bookmarkEnd w:id="10"/>
      <w:bookmarkEnd w:id="11"/>
    </w:p>
    <w:p w14:paraId="04E4813B" w14:textId="6ED2332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>Art. 9º</w:t>
      </w:r>
      <w:r w:rsidRPr="009F76D7">
        <w:rPr>
          <w:rFonts w:ascii="Arial" w:hAnsi="Arial" w:cs="Arial"/>
          <w:color w:val="000000"/>
        </w:rPr>
        <w:t xml:space="preserve"> Juntada </w:t>
      </w:r>
      <w:r w:rsidR="002F5B25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petição firmada por </w:t>
      </w:r>
      <w:proofErr w:type="gramStart"/>
      <w:r w:rsidRPr="009F76D7">
        <w:rPr>
          <w:rFonts w:ascii="Arial" w:hAnsi="Arial" w:cs="Arial"/>
          <w:color w:val="000000"/>
        </w:rPr>
        <w:t>advogado(</w:t>
      </w:r>
      <w:proofErr w:type="gramEnd"/>
      <w:r w:rsidRPr="009F76D7">
        <w:rPr>
          <w:rFonts w:ascii="Arial" w:hAnsi="Arial" w:cs="Arial"/>
          <w:color w:val="000000"/>
        </w:rPr>
        <w:t>a) sem mandato, que não tenha requerido prazo para juntá-lo, intimar o(a) advogado(a) para exibir a procuração, sob pena de invalidação do movimento. Decorrido sem atendimento o prazo requerido, ou o concedido no ato ordinatório, invalidar o movimento certificando o motivo, e proceder como caberia se não houvesse aquela petição.</w:t>
      </w:r>
    </w:p>
    <w:p w14:paraId="701950D0" w14:textId="35C3F70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E713E9" w:rsidRPr="00E713E9">
        <w:rPr>
          <w:rFonts w:ascii="Arial" w:hAnsi="Arial" w:cs="Arial"/>
          <w:bCs/>
          <w:color w:val="000000"/>
        </w:rPr>
        <w:t>Tratando-se de</w:t>
      </w:r>
      <w:r w:rsidR="00E713E9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petição inicial, decorrido o prazo,</w:t>
      </w:r>
      <w:r w:rsidR="00381FD8">
        <w:rPr>
          <w:rFonts w:ascii="Arial" w:hAnsi="Arial" w:cs="Arial"/>
          <w:color w:val="000000"/>
        </w:rPr>
        <w:t xml:space="preserve"> ao invés de</w:t>
      </w:r>
      <w:r w:rsidRPr="009F76D7">
        <w:rPr>
          <w:rFonts w:ascii="Arial" w:hAnsi="Arial" w:cs="Arial"/>
          <w:color w:val="000000"/>
        </w:rPr>
        <w:t xml:space="preserve"> invalidar a movimentação, certificar e fazer conclusão.</w:t>
      </w:r>
    </w:p>
    <w:p w14:paraId="5B7E7595" w14:textId="77777777" w:rsidR="00CB343A" w:rsidRDefault="00CB343A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2" w:name="_Toc35435128"/>
      <w:bookmarkStart w:id="13" w:name="_Toc13482697"/>
      <w:bookmarkStart w:id="14" w:name="_Toc112165195"/>
      <w:bookmarkEnd w:id="12"/>
    </w:p>
    <w:p w14:paraId="19406BAC" w14:textId="48756A5E" w:rsidR="002F5B25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F76D7">
        <w:rPr>
          <w:rFonts w:ascii="Arial" w:eastAsia="Times New Roman" w:hAnsi="Arial" w:cs="Arial"/>
          <w:sz w:val="24"/>
          <w:szCs w:val="24"/>
        </w:rPr>
        <w:t>Seção</w:t>
      </w:r>
      <w:r>
        <w:rPr>
          <w:rFonts w:ascii="Arial" w:eastAsia="Times New Roman" w:hAnsi="Arial" w:cs="Arial"/>
          <w:sz w:val="24"/>
          <w:szCs w:val="24"/>
        </w:rPr>
        <w:t xml:space="preserve"> II</w:t>
      </w:r>
    </w:p>
    <w:p w14:paraId="42E7FA82" w14:textId="4946A9E1" w:rsidR="00D91E03" w:rsidRPr="009F76D7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Juntada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Mandato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>u Substabelecimento</w:t>
      </w:r>
      <w:bookmarkEnd w:id="13"/>
      <w:bookmarkEnd w:id="14"/>
    </w:p>
    <w:p w14:paraId="14862453" w14:textId="2971E7D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>Art. 10</w:t>
      </w:r>
      <w:r w:rsidR="002F5B25" w:rsidRPr="002F5B25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Juntados</w:t>
      </w:r>
      <w:r w:rsidR="002F5B25">
        <w:rPr>
          <w:rFonts w:ascii="Arial" w:hAnsi="Arial" w:cs="Arial"/>
          <w:color w:val="000000" w:themeColor="text1"/>
        </w:rPr>
        <w:t xml:space="preserve"> os</w:t>
      </w:r>
      <w:r w:rsidRPr="009F76D7">
        <w:rPr>
          <w:rFonts w:ascii="Arial" w:hAnsi="Arial" w:cs="Arial"/>
          <w:color w:val="000000" w:themeColor="text1"/>
        </w:rPr>
        <w:t xml:space="preserve"> instrumentos de mandato e substabelecimentos, ou</w:t>
      </w:r>
      <w:r w:rsidR="002F5B25">
        <w:rPr>
          <w:rFonts w:ascii="Arial" w:hAnsi="Arial" w:cs="Arial"/>
          <w:color w:val="000000" w:themeColor="text1"/>
        </w:rPr>
        <w:t xml:space="preserve"> a</w:t>
      </w:r>
      <w:r w:rsidRPr="009F76D7">
        <w:rPr>
          <w:rFonts w:ascii="Arial" w:hAnsi="Arial" w:cs="Arial"/>
          <w:color w:val="000000" w:themeColor="text1"/>
        </w:rPr>
        <w:t xml:space="preserve"> ata de audiência em que parte haja constituído ou confirmado </w:t>
      </w:r>
      <w:proofErr w:type="gramStart"/>
      <w:r w:rsidRPr="009F76D7">
        <w:rPr>
          <w:rFonts w:ascii="Arial" w:hAnsi="Arial" w:cs="Arial"/>
          <w:color w:val="000000"/>
        </w:rPr>
        <w:t>advogado(</w:t>
      </w:r>
      <w:proofErr w:type="gramEnd"/>
      <w:r w:rsidRPr="009F76D7">
        <w:rPr>
          <w:rFonts w:ascii="Arial" w:hAnsi="Arial" w:cs="Arial"/>
          <w:color w:val="000000"/>
        </w:rPr>
        <w:t>a)</w:t>
      </w:r>
      <w:r w:rsidRPr="009F76D7">
        <w:rPr>
          <w:rFonts w:ascii="Arial" w:hAnsi="Arial" w:cs="Arial"/>
          <w:color w:val="000000" w:themeColor="text1"/>
        </w:rPr>
        <w:t xml:space="preserve">, observar se há requerimento de intimação dirigida a determinado(a) procurador(a), promovendo, nesse caso, as alterações necessárias no </w:t>
      </w:r>
      <w:r w:rsidR="002F5B25">
        <w:rPr>
          <w:rFonts w:ascii="Arial" w:hAnsi="Arial" w:cs="Arial"/>
          <w:color w:val="000000" w:themeColor="text1"/>
        </w:rPr>
        <w:t xml:space="preserve">Sistema </w:t>
      </w:r>
      <w:r w:rsidRPr="009F76D7">
        <w:rPr>
          <w:rFonts w:ascii="Arial" w:hAnsi="Arial" w:cs="Arial"/>
          <w:color w:val="000000" w:themeColor="text1"/>
        </w:rPr>
        <w:t>Projudi.</w:t>
      </w:r>
    </w:p>
    <w:p w14:paraId="7778AF91" w14:textId="77777777" w:rsidR="00FF63D8" w:rsidRDefault="00FF63D8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§ 1º </w:t>
      </w:r>
      <w:r>
        <w:rPr>
          <w:rFonts w:ascii="Arial" w:hAnsi="Arial" w:cs="Arial"/>
          <w:color w:val="000000" w:themeColor="text1"/>
        </w:rPr>
        <w:t>Tendo sido</w:t>
      </w:r>
      <w:r w:rsidR="00D91E03" w:rsidRPr="009F76D7">
        <w:rPr>
          <w:rFonts w:ascii="Arial" w:hAnsi="Arial" w:cs="Arial"/>
        </w:rPr>
        <w:t xml:space="preserve"> requerida a intimação dirigida </w:t>
      </w:r>
      <w:proofErr w:type="gramStart"/>
      <w:r w:rsidR="00D91E03" w:rsidRPr="009F76D7">
        <w:rPr>
          <w:rFonts w:ascii="Arial" w:hAnsi="Arial" w:cs="Arial"/>
        </w:rPr>
        <w:t>a</w:t>
      </w:r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à)</w:t>
      </w:r>
      <w:r w:rsidR="00D91E03" w:rsidRPr="009F76D7">
        <w:rPr>
          <w:rFonts w:ascii="Arial" w:hAnsi="Arial" w:cs="Arial"/>
        </w:rPr>
        <w:t xml:space="preserve"> advogado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</w:rPr>
        <w:t xml:space="preserve"> não cadastrado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</w:rPr>
        <w:t xml:space="preserve"> no </w:t>
      </w:r>
      <w:r w:rsidR="002F5B25">
        <w:rPr>
          <w:rFonts w:ascii="Arial" w:hAnsi="Arial" w:cs="Arial"/>
        </w:rPr>
        <w:t xml:space="preserve">Sistema </w:t>
      </w:r>
      <w:r w:rsidR="00D91E03" w:rsidRPr="009F76D7">
        <w:rPr>
          <w:rFonts w:ascii="Arial" w:hAnsi="Arial" w:cs="Arial"/>
        </w:rPr>
        <w:t>Projudi ou sem procuração, intimar o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</w:rPr>
        <w:t xml:space="preserve"> signatário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</w:rPr>
        <w:t xml:space="preserve"> do requerimento para regularizar, providenciando o dito cadastro ou apresentando o respectivo instrumento de procuração ou substabelecimento</w:t>
      </w:r>
      <w:r w:rsidR="00D91E03" w:rsidRPr="009F76D7">
        <w:rPr>
          <w:rFonts w:ascii="Arial" w:hAnsi="Arial" w:cs="Arial"/>
          <w:color w:val="000000" w:themeColor="text1"/>
        </w:rPr>
        <w:t xml:space="preserve">. </w:t>
      </w:r>
    </w:p>
    <w:p w14:paraId="7D0D8375" w14:textId="77777777" w:rsidR="00A06BFB" w:rsidRDefault="00FF63D8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§ 2º Na falta d</w:t>
      </w:r>
      <w:r w:rsidR="00D91E03" w:rsidRPr="009F76D7">
        <w:rPr>
          <w:rFonts w:ascii="Arial" w:hAnsi="Arial" w:cs="Arial"/>
          <w:color w:val="000000" w:themeColor="text1"/>
        </w:rPr>
        <w:t xml:space="preserve">a regularização, fazer </w:t>
      </w:r>
      <w:r>
        <w:rPr>
          <w:rFonts w:ascii="Arial" w:hAnsi="Arial" w:cs="Arial"/>
          <w:color w:val="000000" w:themeColor="text1"/>
        </w:rPr>
        <w:t xml:space="preserve">a </w:t>
      </w:r>
      <w:r w:rsidR="00D91E03" w:rsidRPr="009F76D7">
        <w:rPr>
          <w:rFonts w:ascii="Arial" w:hAnsi="Arial" w:cs="Arial"/>
          <w:color w:val="000000" w:themeColor="text1"/>
        </w:rPr>
        <w:t>conclusão para análise do pedido de intimação dirigida.</w:t>
      </w:r>
    </w:p>
    <w:p w14:paraId="1FCBB786" w14:textId="5DDCDCB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>Art. 11</w:t>
      </w:r>
      <w:r w:rsidR="002F5B25" w:rsidRPr="002F5B25">
        <w:rPr>
          <w:rFonts w:ascii="Arial" w:hAnsi="Arial" w:cs="Arial"/>
          <w:bCs/>
          <w:color w:val="000000" w:themeColor="text1"/>
        </w:rPr>
        <w:t>.</w:t>
      </w:r>
      <w:r w:rsidR="002F5B25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Juntada renúncia ao mandato com prova da ciência ao mandante, e sem constituição de </w:t>
      </w:r>
      <w:proofErr w:type="gramStart"/>
      <w:r w:rsidRPr="009F76D7">
        <w:rPr>
          <w:rFonts w:ascii="Arial" w:hAnsi="Arial" w:cs="Arial"/>
          <w:color w:val="000000" w:themeColor="text1"/>
        </w:rPr>
        <w:t>advogado(</w:t>
      </w:r>
      <w:proofErr w:type="gramEnd"/>
      <w:r w:rsidRPr="009F76D7">
        <w:rPr>
          <w:rFonts w:ascii="Arial" w:hAnsi="Arial" w:cs="Arial"/>
          <w:color w:val="000000" w:themeColor="text1"/>
        </w:rPr>
        <w:t>a) substituto(a), desabilitar do processo o(a) procurador(a) que renunciou e intimar a parte para constituir novo(a) procurador(a), sob pena de:</w:t>
      </w:r>
    </w:p>
    <w:p w14:paraId="654C5F2D" w14:textId="64F7052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continuação do processo sem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, qualquer que seja a parte, se o valor da causa não superar 20 </w:t>
      </w:r>
      <w:r w:rsidR="002F5B25">
        <w:rPr>
          <w:rFonts w:ascii="Arial" w:hAnsi="Arial" w:cs="Arial"/>
          <w:color w:val="000000"/>
        </w:rPr>
        <w:t xml:space="preserve">(vinte) </w:t>
      </w:r>
      <w:r w:rsidRPr="009F76D7">
        <w:rPr>
          <w:rFonts w:ascii="Arial" w:hAnsi="Arial" w:cs="Arial"/>
          <w:color w:val="000000"/>
        </w:rPr>
        <w:t>salários mínimos;</w:t>
      </w:r>
    </w:p>
    <w:p w14:paraId="3DEC36D6" w14:textId="75BF534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extinção do feito</w:t>
      </w:r>
      <w:r w:rsidRPr="009F76D7">
        <w:rPr>
          <w:rFonts w:ascii="Arial" w:hAnsi="Arial" w:cs="Arial"/>
        </w:rPr>
        <w:t xml:space="preserve">, se a renúncia for </w:t>
      </w:r>
      <w:proofErr w:type="gramStart"/>
      <w:r w:rsidRPr="009F76D7">
        <w:rPr>
          <w:rFonts w:ascii="Arial" w:hAnsi="Arial" w:cs="Arial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reclamante e o valor da causa superar 20 </w:t>
      </w:r>
      <w:r w:rsidR="002F5B25">
        <w:rPr>
          <w:rFonts w:ascii="Arial" w:hAnsi="Arial" w:cs="Arial"/>
          <w:color w:val="000000"/>
        </w:rPr>
        <w:t xml:space="preserve">(vinte) </w:t>
      </w:r>
      <w:r w:rsidRPr="009F76D7">
        <w:rPr>
          <w:rFonts w:ascii="Arial" w:hAnsi="Arial" w:cs="Arial"/>
          <w:color w:val="000000"/>
        </w:rPr>
        <w:t>salários mínimos;</w:t>
      </w:r>
      <w:r w:rsidR="00862589">
        <w:rPr>
          <w:rFonts w:ascii="Arial" w:hAnsi="Arial" w:cs="Arial"/>
          <w:color w:val="000000"/>
        </w:rPr>
        <w:t xml:space="preserve"> e</w:t>
      </w:r>
    </w:p>
    <w:p w14:paraId="2A008264" w14:textId="2DAA13D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</w:rPr>
        <w:t xml:space="preserve">seguimento do processo à revelia se a renúncia for </w:t>
      </w:r>
      <w:proofErr w:type="gramStart"/>
      <w:r w:rsidRPr="009F76D7">
        <w:rPr>
          <w:rFonts w:ascii="Arial" w:hAnsi="Arial" w:cs="Arial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réu(ré) e o valor da causa superar 20</w:t>
      </w:r>
      <w:r w:rsidR="002F5B25">
        <w:rPr>
          <w:rFonts w:ascii="Arial" w:hAnsi="Arial" w:cs="Arial"/>
          <w:color w:val="000000"/>
        </w:rPr>
        <w:t xml:space="preserve"> (vinte)</w:t>
      </w:r>
      <w:r w:rsidRPr="009F76D7">
        <w:rPr>
          <w:rFonts w:ascii="Arial" w:hAnsi="Arial" w:cs="Arial"/>
          <w:color w:val="000000"/>
        </w:rPr>
        <w:t xml:space="preserve"> salários mínimos.</w:t>
      </w:r>
    </w:p>
    <w:p w14:paraId="6A96DE5B" w14:textId="710510D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 w:themeColor="text1"/>
        </w:rPr>
        <w:t>Parágrafo único</w:t>
      </w:r>
      <w:r w:rsidR="002F5B25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Adotar as mesmas providências acima caso seja comunicado o falecimento de </w:t>
      </w:r>
      <w:proofErr w:type="gramStart"/>
      <w:r w:rsidRPr="009F76D7">
        <w:rPr>
          <w:rFonts w:ascii="Arial" w:hAnsi="Arial" w:cs="Arial"/>
          <w:color w:val="000000" w:themeColor="text1"/>
        </w:rPr>
        <w:t>advogado(</w:t>
      </w:r>
      <w:proofErr w:type="gramEnd"/>
      <w:r w:rsidRPr="009F76D7">
        <w:rPr>
          <w:rFonts w:ascii="Arial" w:hAnsi="Arial" w:cs="Arial"/>
          <w:color w:val="000000" w:themeColor="text1"/>
        </w:rPr>
        <w:t>a).</w:t>
      </w:r>
    </w:p>
    <w:p w14:paraId="38DD401F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10D91780" w14:textId="39099F33" w:rsidR="002F5B25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5" w:name="_Toc35435129"/>
      <w:bookmarkStart w:id="16" w:name="_Toc13482698"/>
      <w:bookmarkStart w:id="17" w:name="_Toc112165196"/>
      <w:bookmarkEnd w:id="15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451812D2" w14:textId="474A2D41" w:rsidR="00D91E03" w:rsidRPr="009F76D7" w:rsidRDefault="002F5B25" w:rsidP="002F5B25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Juntada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Acordo</w:t>
      </w:r>
      <w:bookmarkEnd w:id="16"/>
      <w:bookmarkEnd w:id="17"/>
    </w:p>
    <w:p w14:paraId="4796C92C" w14:textId="1492961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 w:themeColor="text1"/>
        </w:rPr>
        <w:t>Art. 12</w:t>
      </w:r>
      <w:r w:rsidR="002F5B25" w:rsidRPr="002F5B25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 xml:space="preserve"> Juntado </w:t>
      </w:r>
      <w:r w:rsidR="002F5B25">
        <w:rPr>
          <w:rFonts w:ascii="Arial" w:hAnsi="Arial" w:cs="Arial"/>
          <w:color w:val="000000" w:themeColor="text1"/>
        </w:rPr>
        <w:t xml:space="preserve">o </w:t>
      </w:r>
      <w:r w:rsidRPr="009F76D7">
        <w:rPr>
          <w:rFonts w:ascii="Arial" w:hAnsi="Arial" w:cs="Arial"/>
          <w:color w:val="000000" w:themeColor="text1"/>
        </w:rPr>
        <w:t>acordo por petição, ou ata de audiência contendo transação, manter a audiência de conciliação ou instrução designada e intimar para regularizar, se:</w:t>
      </w:r>
    </w:p>
    <w:p w14:paraId="7EB07060" w14:textId="1EE8A93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 que firma o acordo não tem poderes para transigir, nem atua em causa própria, e a parte não firmou pessoalmente a petição;</w:t>
      </w:r>
    </w:p>
    <w:p w14:paraId="51D41972" w14:textId="4A31D2C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acordo não abrange todas as partes do processo, e não consta no acordo expressamente o pedido de prosseguimento, ou a desistência, quanto aos que não o firmam;</w:t>
      </w:r>
      <w:r w:rsidR="00862589">
        <w:rPr>
          <w:rFonts w:ascii="Arial" w:hAnsi="Arial" w:cs="Arial"/>
          <w:color w:val="000000"/>
        </w:rPr>
        <w:t xml:space="preserve"> ou</w:t>
      </w:r>
    </w:p>
    <w:p w14:paraId="50E10CF2" w14:textId="1B9D920C" w:rsidR="00D91E03" w:rsidRPr="002F5B25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F5B25">
        <w:rPr>
          <w:rFonts w:ascii="Arial" w:hAnsi="Arial" w:cs="Arial"/>
          <w:bCs/>
          <w:color w:val="000000"/>
        </w:rPr>
        <w:lastRenderedPageBreak/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tratando-se de pessoa jurídica, não constar nos autos cópia de seus atos constitutivos, demonstrando que a pessoa que assinou o acordo em seu nome tem poderes </w:t>
      </w:r>
      <w:r w:rsidRPr="002F5B25">
        <w:rPr>
          <w:rFonts w:ascii="Arial" w:hAnsi="Arial" w:cs="Arial"/>
          <w:color w:val="000000"/>
        </w:rPr>
        <w:t>para tanto.</w:t>
      </w:r>
    </w:p>
    <w:p w14:paraId="600BDC39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F5B25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color w:val="000000"/>
        </w:rPr>
        <w:t xml:space="preserve"> Só fazer a conclusão se não houver as pendências acima, ou depois de decorrido o prazo de regularização, certificando em todo caso.</w:t>
      </w:r>
    </w:p>
    <w:p w14:paraId="420C7064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34C41D8E" w14:textId="2C90A292" w:rsidR="00862589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8" w:name="_Toc35435130"/>
      <w:bookmarkStart w:id="19" w:name="_Toc13482699"/>
      <w:bookmarkStart w:id="20" w:name="_Toc112165197"/>
      <w:bookmarkEnd w:id="18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IV</w:t>
      </w:r>
    </w:p>
    <w:p w14:paraId="3050F254" w14:textId="06FDBE04" w:rsidR="00D91E03" w:rsidRPr="009F76D7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Arquivos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Áudio </w:t>
      </w:r>
      <w:r>
        <w:rPr>
          <w:rFonts w:ascii="Arial" w:eastAsia="Times New Roman" w:hAnsi="Arial" w:cs="Arial"/>
          <w:sz w:val="24"/>
          <w:szCs w:val="24"/>
        </w:rPr>
        <w:t>e de</w:t>
      </w:r>
      <w:r w:rsidRPr="009F76D7">
        <w:rPr>
          <w:rFonts w:ascii="Arial" w:eastAsia="Times New Roman" w:hAnsi="Arial" w:cs="Arial"/>
          <w:sz w:val="24"/>
          <w:szCs w:val="24"/>
        </w:rPr>
        <w:t xml:space="preserve"> Vídeo</w:t>
      </w:r>
      <w:bookmarkEnd w:id="19"/>
      <w:bookmarkEnd w:id="20"/>
    </w:p>
    <w:p w14:paraId="2C6D54A9" w14:textId="5D6AB70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Art. 13</w:t>
      </w:r>
      <w:r w:rsidR="00862589" w:rsidRPr="00862589">
        <w:rPr>
          <w:rFonts w:ascii="Arial" w:hAnsi="Arial" w:cs="Arial"/>
          <w:bCs/>
          <w:color w:val="000000"/>
        </w:rPr>
        <w:t>.</w:t>
      </w:r>
      <w:r w:rsidR="00862589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Inserir no processo eletrônico as gravações de áudios e </w:t>
      </w:r>
      <w:r w:rsidR="000F6B82">
        <w:rPr>
          <w:rFonts w:ascii="Arial" w:hAnsi="Arial" w:cs="Arial"/>
          <w:color w:val="000000"/>
        </w:rPr>
        <w:t xml:space="preserve">de </w:t>
      </w:r>
      <w:r w:rsidRPr="009F76D7">
        <w:rPr>
          <w:rFonts w:ascii="Arial" w:hAnsi="Arial" w:cs="Arial"/>
          <w:color w:val="000000"/>
        </w:rPr>
        <w:t xml:space="preserve">vídeos fornecidas em mídia pela parte que não tiver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, para prova em processos, se forem fornecidas em formato aceito pelo </w:t>
      </w:r>
      <w:r w:rsidR="00862589">
        <w:rPr>
          <w:rFonts w:ascii="Arial" w:hAnsi="Arial" w:cs="Arial"/>
          <w:color w:val="000000"/>
        </w:rPr>
        <w:t xml:space="preserve">Sistema </w:t>
      </w:r>
      <w:r w:rsidRPr="009F76D7">
        <w:rPr>
          <w:rFonts w:ascii="Arial" w:hAnsi="Arial" w:cs="Arial"/>
          <w:color w:val="000000"/>
        </w:rPr>
        <w:t>Projudi, restituindo ao(à) interessado(a) o suporte, no prazo de 24</w:t>
      </w:r>
      <w:r w:rsidR="00862589">
        <w:rPr>
          <w:rFonts w:ascii="Arial" w:hAnsi="Arial" w:cs="Arial"/>
          <w:color w:val="000000"/>
        </w:rPr>
        <w:t>h (vinte e quatro</w:t>
      </w:r>
      <w:r w:rsidRPr="009F76D7">
        <w:rPr>
          <w:rFonts w:ascii="Arial" w:hAnsi="Arial" w:cs="Arial"/>
          <w:color w:val="000000"/>
        </w:rPr>
        <w:t xml:space="preserve"> horas</w:t>
      </w:r>
      <w:r w:rsidR="00862589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. </w:t>
      </w:r>
    </w:p>
    <w:p w14:paraId="67633DA1" w14:textId="54FC7CF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62589">
        <w:rPr>
          <w:rFonts w:ascii="Arial" w:hAnsi="Arial" w:cs="Arial"/>
          <w:bCs/>
          <w:color w:val="000000"/>
        </w:rPr>
        <w:t>§ 1</w:t>
      </w:r>
      <w:r w:rsidR="00862589" w:rsidRPr="00862589">
        <w:rPr>
          <w:rFonts w:ascii="Arial" w:hAnsi="Arial" w:cs="Arial"/>
          <w:bCs/>
          <w:color w:val="000000"/>
        </w:rPr>
        <w:t>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Se</w:t>
      </w:r>
      <w:r w:rsidR="00FF63D8">
        <w:rPr>
          <w:rFonts w:ascii="Arial" w:hAnsi="Arial" w:cs="Arial"/>
          <w:color w:val="000000"/>
        </w:rPr>
        <w:t xml:space="preserve">ndo </w:t>
      </w:r>
      <w:r w:rsidRPr="009F76D7">
        <w:rPr>
          <w:rFonts w:ascii="Arial" w:hAnsi="Arial" w:cs="Arial"/>
          <w:color w:val="000000"/>
        </w:rPr>
        <w:t xml:space="preserve">o formato não aceito pelo </w:t>
      </w:r>
      <w:r w:rsidR="00862589">
        <w:rPr>
          <w:rFonts w:ascii="Arial" w:hAnsi="Arial" w:cs="Arial"/>
          <w:color w:val="000000"/>
        </w:rPr>
        <w:t xml:space="preserve">Sistema </w:t>
      </w:r>
      <w:r w:rsidRPr="009F76D7">
        <w:rPr>
          <w:rFonts w:ascii="Arial" w:hAnsi="Arial" w:cs="Arial"/>
          <w:color w:val="000000"/>
        </w:rPr>
        <w:t xml:space="preserve">Projudi, recusar a mídia oferecida, ou, se já foi recebida, intimar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interessado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retirá-la e apresentar outra no formato correto, sob pena de preclusão da prova.</w:t>
      </w:r>
    </w:p>
    <w:p w14:paraId="6E189FD1" w14:textId="6AD8499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Havendo insistência da parte para recebimento da mídia em formato inadequado, certificar e fazer conclusão.</w:t>
      </w:r>
    </w:p>
    <w:p w14:paraId="4A550FAC" w14:textId="4A5771C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§ 3º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Em nenhuma hipótese receber os documentos referidos no </w:t>
      </w:r>
      <w:r w:rsidRPr="00862589">
        <w:rPr>
          <w:rFonts w:ascii="Arial" w:hAnsi="Arial" w:cs="Arial"/>
          <w:iCs/>
          <w:color w:val="000000"/>
        </w:rPr>
        <w:t>caput</w:t>
      </w:r>
      <w:r w:rsidRPr="00862589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de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ou parte assistida por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.</w:t>
      </w:r>
    </w:p>
    <w:p w14:paraId="0F72D757" w14:textId="3D9F83B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62589">
        <w:rPr>
          <w:rFonts w:ascii="Arial" w:hAnsi="Arial" w:cs="Arial"/>
          <w:bCs/>
          <w:color w:val="000000" w:themeColor="text1"/>
        </w:rPr>
        <w:t>Art. 14</w:t>
      </w:r>
      <w:r w:rsidR="00862589" w:rsidRPr="00862589">
        <w:rPr>
          <w:rFonts w:ascii="Arial" w:hAnsi="Arial" w:cs="Arial"/>
          <w:bCs/>
          <w:color w:val="000000" w:themeColor="text1"/>
        </w:rPr>
        <w:t>.</w:t>
      </w:r>
      <w:r w:rsidR="00862589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Juntada</w:t>
      </w:r>
      <w:r w:rsidR="00862589">
        <w:rPr>
          <w:rFonts w:ascii="Arial" w:hAnsi="Arial" w:cs="Arial"/>
          <w:color w:val="000000" w:themeColor="text1"/>
        </w:rPr>
        <w:t xml:space="preserve"> a</w:t>
      </w:r>
      <w:r w:rsidRPr="009F76D7">
        <w:rPr>
          <w:rFonts w:ascii="Arial" w:hAnsi="Arial" w:cs="Arial"/>
          <w:color w:val="000000" w:themeColor="text1"/>
        </w:rPr>
        <w:t xml:space="preserve"> petição contendo </w:t>
      </w:r>
      <w:r w:rsidRPr="00862589">
        <w:rPr>
          <w:rFonts w:ascii="Arial" w:hAnsi="Arial" w:cs="Arial"/>
          <w:iCs/>
          <w:color w:val="000000" w:themeColor="text1"/>
        </w:rPr>
        <w:t>links</w:t>
      </w:r>
      <w:r w:rsidRPr="009F76D7">
        <w:rPr>
          <w:rFonts w:ascii="Arial" w:hAnsi="Arial" w:cs="Arial"/>
          <w:color w:val="000000" w:themeColor="text1"/>
        </w:rPr>
        <w:t xml:space="preserve"> para vídeos </w:t>
      </w:r>
      <w:proofErr w:type="gramStart"/>
      <w:r w:rsidRPr="009F76D7">
        <w:rPr>
          <w:rFonts w:ascii="Arial" w:hAnsi="Arial" w:cs="Arial"/>
          <w:color w:val="000000" w:themeColor="text1"/>
        </w:rPr>
        <w:t xml:space="preserve">ou </w:t>
      </w:r>
      <w:r w:rsidR="00862589">
        <w:rPr>
          <w:rFonts w:ascii="Arial" w:hAnsi="Arial" w:cs="Arial"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áudios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 armazenados fora do </w:t>
      </w:r>
      <w:r w:rsidR="00862589">
        <w:rPr>
          <w:rFonts w:ascii="Arial" w:hAnsi="Arial" w:cs="Arial"/>
          <w:color w:val="000000" w:themeColor="text1"/>
        </w:rPr>
        <w:t xml:space="preserve">Sistema </w:t>
      </w:r>
      <w:r w:rsidRPr="009F76D7">
        <w:rPr>
          <w:rFonts w:ascii="Arial" w:hAnsi="Arial" w:cs="Arial"/>
          <w:color w:val="000000" w:themeColor="text1"/>
        </w:rPr>
        <w:t xml:space="preserve">Projudi, intimar a parte que peticionou para juntar o arquivo de áudio ou vídeo nos autos, ou disponibilizá-lo em </w:t>
      </w:r>
      <w:r w:rsidR="00862589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ecretaria para juntada, sob pena de ser considerada inexistente a prova.</w:t>
      </w:r>
    </w:p>
    <w:p w14:paraId="43BBD2FC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F54BEF9" w14:textId="534D507A" w:rsidR="00862589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1" w:name="_Toc35435131"/>
      <w:bookmarkStart w:id="22" w:name="_Toc13482700"/>
      <w:bookmarkStart w:id="23" w:name="_Toc112165198"/>
      <w:bookmarkEnd w:id="21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V</w:t>
      </w:r>
    </w:p>
    <w:p w14:paraId="1799F819" w14:textId="36E918AD" w:rsidR="00D91E03" w:rsidRPr="009F76D7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Juntada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Documento Sigiloso</w:t>
      </w:r>
      <w:bookmarkEnd w:id="22"/>
      <w:bookmarkEnd w:id="23"/>
    </w:p>
    <w:p w14:paraId="575D736E" w14:textId="6111922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Art. 15</w:t>
      </w:r>
      <w:r w:rsidR="00862589" w:rsidRPr="0086258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Juntado</w:t>
      </w:r>
      <w:r w:rsidR="00862589">
        <w:rPr>
          <w:rFonts w:ascii="Arial" w:hAnsi="Arial" w:cs="Arial"/>
          <w:color w:val="000000"/>
        </w:rPr>
        <w:t xml:space="preserve"> o</w:t>
      </w:r>
      <w:r w:rsidRPr="009F76D7">
        <w:rPr>
          <w:rFonts w:ascii="Arial" w:hAnsi="Arial" w:cs="Arial"/>
          <w:color w:val="000000"/>
        </w:rPr>
        <w:t xml:space="preserve"> documento protegido por sigilo fiscal, aplicar classificação de sigilo médio aos sequenciais respectivos.</w:t>
      </w:r>
    </w:p>
    <w:p w14:paraId="36AE687E" w14:textId="123951E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Art. 16</w:t>
      </w:r>
      <w:r w:rsidR="00862589" w:rsidRPr="0086258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Juntada </w:t>
      </w:r>
      <w:r w:rsidR="00862589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>petição pedindo aplicação de segredo de justiça sobre o processo, ou aplicação de sigilo sobre determinada movimentação processual, atender imediatamente ao pedido, certificar e fazer conclusão dos autos, para ratificação ou revogação do sigilo (art</w:t>
      </w:r>
      <w:r w:rsidR="00862589">
        <w:rPr>
          <w:rFonts w:ascii="Arial" w:hAnsi="Arial" w:cs="Arial"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28, </w:t>
      </w:r>
      <w:r w:rsidR="00862589">
        <w:rPr>
          <w:rFonts w:ascii="Arial" w:hAnsi="Arial" w:cs="Arial"/>
          <w:color w:val="000000"/>
        </w:rPr>
        <w:t>§ 2º</w:t>
      </w:r>
      <w:r w:rsidRPr="009F76D7">
        <w:rPr>
          <w:rFonts w:ascii="Arial" w:hAnsi="Arial" w:cs="Arial"/>
          <w:color w:val="000000"/>
        </w:rPr>
        <w:t xml:space="preserve">, da </w:t>
      </w:r>
      <w:r w:rsidRPr="00862589">
        <w:rPr>
          <w:rFonts w:ascii="Arial" w:hAnsi="Arial" w:cs="Arial"/>
        </w:rPr>
        <w:t xml:space="preserve">Resolução </w:t>
      </w:r>
      <w:proofErr w:type="gramStart"/>
      <w:r w:rsidRPr="00862589">
        <w:rPr>
          <w:rFonts w:ascii="Arial" w:hAnsi="Arial" w:cs="Arial"/>
        </w:rPr>
        <w:t>n</w:t>
      </w:r>
      <w:r w:rsidR="00862589" w:rsidRPr="00862589">
        <w:rPr>
          <w:rFonts w:ascii="Arial" w:hAnsi="Arial" w:cs="Arial"/>
        </w:rPr>
        <w:t>.</w:t>
      </w:r>
      <w:r w:rsidRPr="00862589">
        <w:rPr>
          <w:rFonts w:ascii="Arial" w:hAnsi="Arial" w:cs="Arial"/>
        </w:rPr>
        <w:t>º</w:t>
      </w:r>
      <w:proofErr w:type="gramEnd"/>
      <w:r w:rsidRPr="00862589">
        <w:rPr>
          <w:rFonts w:ascii="Arial" w:hAnsi="Arial" w:cs="Arial"/>
        </w:rPr>
        <w:t xml:space="preserve"> 185</w:t>
      </w:r>
      <w:r w:rsidR="00862589">
        <w:rPr>
          <w:rFonts w:ascii="Arial" w:hAnsi="Arial" w:cs="Arial"/>
        </w:rPr>
        <w:t xml:space="preserve">, de 18 de dezembro de </w:t>
      </w:r>
      <w:r w:rsidRPr="00862589">
        <w:rPr>
          <w:rFonts w:ascii="Arial" w:hAnsi="Arial" w:cs="Arial"/>
        </w:rPr>
        <w:t>2013</w:t>
      </w:r>
      <w:r w:rsidR="00862589">
        <w:rPr>
          <w:rFonts w:ascii="Arial" w:hAnsi="Arial" w:cs="Arial"/>
        </w:rPr>
        <w:t>,</w:t>
      </w:r>
      <w:r w:rsidRPr="009F76D7">
        <w:rPr>
          <w:rFonts w:ascii="Arial" w:hAnsi="Arial" w:cs="Arial"/>
          <w:color w:val="000000"/>
        </w:rPr>
        <w:t xml:space="preserve"> do CNJ).</w:t>
      </w:r>
    </w:p>
    <w:p w14:paraId="5BEB863C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24F3B95" w14:textId="585AD6AD" w:rsidR="00862589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4" w:name="_Toc35435132"/>
      <w:bookmarkStart w:id="25" w:name="_Toc13482701"/>
      <w:bookmarkStart w:id="26" w:name="_Ref13255120"/>
      <w:bookmarkStart w:id="27" w:name="_JUNTADA_DE_DOCUMENTO"/>
      <w:bookmarkStart w:id="28" w:name="_SEÇÃO_9._JUNTADA"/>
      <w:bookmarkStart w:id="29" w:name="_Toc112165199"/>
      <w:bookmarkEnd w:id="24"/>
      <w:bookmarkEnd w:id="25"/>
      <w:bookmarkEnd w:id="26"/>
      <w:bookmarkEnd w:id="27"/>
      <w:bookmarkEnd w:id="28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</w:t>
      </w:r>
    </w:p>
    <w:p w14:paraId="75898B2D" w14:textId="73F4F083" w:rsidR="00D91E03" w:rsidRPr="009F76D7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Juntada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Documento Ilegível</w:t>
      </w:r>
      <w:bookmarkEnd w:id="29"/>
    </w:p>
    <w:p w14:paraId="6A6F6CC3" w14:textId="1866133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62589">
        <w:rPr>
          <w:rFonts w:ascii="Arial" w:hAnsi="Arial" w:cs="Arial"/>
          <w:bCs/>
          <w:color w:val="000000" w:themeColor="text1"/>
        </w:rPr>
        <w:t>Art. 17</w:t>
      </w:r>
      <w:r w:rsidR="00862589" w:rsidRPr="00862589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 xml:space="preserve"> Juntado </w:t>
      </w:r>
      <w:r w:rsidR="00862589">
        <w:rPr>
          <w:rFonts w:ascii="Arial" w:hAnsi="Arial" w:cs="Arial"/>
          <w:color w:val="000000" w:themeColor="text1"/>
        </w:rPr>
        <w:t xml:space="preserve">o </w:t>
      </w:r>
      <w:r w:rsidRPr="009F76D7">
        <w:rPr>
          <w:rFonts w:ascii="Arial" w:hAnsi="Arial" w:cs="Arial"/>
          <w:color w:val="000000" w:themeColor="text1"/>
        </w:rPr>
        <w:t>documento corrompido ou ilegível, suspender as demais diligências cabíveis, e intimar quem o juntou para substituir por nova cópia, apta, sob pena de invalidação do sequencial e preclusão da prova.</w:t>
      </w:r>
    </w:p>
    <w:p w14:paraId="22BD3F14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62589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Decorrido o prazo sem regularização, submeter a situação à apreciação jurisdicional.</w:t>
      </w:r>
    </w:p>
    <w:p w14:paraId="48841098" w14:textId="4417A2A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62589">
        <w:rPr>
          <w:rFonts w:ascii="Arial" w:hAnsi="Arial" w:cs="Arial"/>
          <w:bCs/>
        </w:rPr>
        <w:t>Art. 18</w:t>
      </w:r>
      <w:r w:rsidR="00862589" w:rsidRPr="00862589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>Juntado</w:t>
      </w:r>
      <w:r w:rsidR="00862589">
        <w:rPr>
          <w:rFonts w:ascii="Arial" w:hAnsi="Arial" w:cs="Arial"/>
        </w:rPr>
        <w:t xml:space="preserve"> o</w:t>
      </w:r>
      <w:r w:rsidRPr="009F76D7">
        <w:rPr>
          <w:rFonts w:ascii="Arial" w:hAnsi="Arial" w:cs="Arial"/>
        </w:rPr>
        <w:t xml:space="preserve"> documento sem nomenclatura específica, intimar quem o juntou para corrigir a falha.</w:t>
      </w:r>
    </w:p>
    <w:p w14:paraId="0D7D6D17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06D1F85C" w14:textId="79F2F7F3" w:rsidR="00862589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30" w:name="_Toc35435133"/>
      <w:bookmarkStart w:id="31" w:name="_Toc13482702"/>
      <w:bookmarkStart w:id="32" w:name="_Toc112165200"/>
      <w:bookmarkEnd w:id="30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VII</w:t>
      </w:r>
    </w:p>
    <w:p w14:paraId="5A677872" w14:textId="13C3D143" w:rsidR="00D91E03" w:rsidRPr="009F76D7" w:rsidRDefault="00862589" w:rsidP="00862589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Das</w:t>
      </w:r>
      <w:r w:rsidRPr="009F76D7">
        <w:rPr>
          <w:rFonts w:ascii="Arial" w:eastAsia="Times New Roman" w:hAnsi="Arial" w:cs="Arial"/>
          <w:sz w:val="24"/>
          <w:szCs w:val="24"/>
        </w:rPr>
        <w:t xml:space="preserve"> Diligências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Ofício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Juntadas</w:t>
      </w:r>
      <w:bookmarkEnd w:id="31"/>
      <w:bookmarkEnd w:id="32"/>
    </w:p>
    <w:p w14:paraId="4E848E25" w14:textId="4038F98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62589">
        <w:rPr>
          <w:rFonts w:ascii="Arial" w:hAnsi="Arial" w:cs="Arial"/>
          <w:bCs/>
          <w:color w:val="000000"/>
        </w:rPr>
        <w:t>Art. 19</w:t>
      </w:r>
      <w:r w:rsidR="00862589" w:rsidRPr="0086258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Intimar as partes para ciência e manifestação, em </w:t>
      </w:r>
      <w:r w:rsidR="00821B4E">
        <w:rPr>
          <w:rFonts w:ascii="Arial" w:hAnsi="Arial" w:cs="Arial"/>
          <w:color w:val="000000"/>
        </w:rPr>
        <w:t>5 (</w:t>
      </w:r>
      <w:r w:rsidRPr="009F76D7">
        <w:rPr>
          <w:rFonts w:ascii="Arial" w:hAnsi="Arial" w:cs="Arial"/>
          <w:color w:val="000000"/>
        </w:rPr>
        <w:t>cinco</w:t>
      </w:r>
      <w:r w:rsidR="00821B4E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dias, quando houver juntada:</w:t>
      </w:r>
    </w:p>
    <w:p w14:paraId="4E4E0E63" w14:textId="0BA97BE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21B4E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821B4E">
        <w:rPr>
          <w:rFonts w:ascii="Arial" w:hAnsi="Arial" w:cs="Arial"/>
          <w:bCs/>
          <w:color w:val="000000"/>
        </w:rPr>
        <w:t xml:space="preserve"> </w:t>
      </w:r>
      <w:proofErr w:type="gramStart"/>
      <w:r w:rsidR="00821B4E">
        <w:rPr>
          <w:rFonts w:ascii="Arial" w:hAnsi="Arial" w:cs="Arial"/>
          <w:bCs/>
          <w:color w:val="000000"/>
        </w:rPr>
        <w:t>da</w:t>
      </w:r>
      <w:proofErr w:type="gramEnd"/>
      <w:r w:rsidR="00821B4E">
        <w:rPr>
          <w:rFonts w:ascii="Arial" w:hAnsi="Arial" w:cs="Arial"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resposta a ofícios expedidos;</w:t>
      </w:r>
    </w:p>
    <w:p w14:paraId="238AC9DA" w14:textId="36A4E28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21B4E">
        <w:rPr>
          <w:rFonts w:ascii="Arial" w:hAnsi="Arial" w:cs="Arial"/>
          <w:bCs/>
          <w:color w:val="000000"/>
        </w:rPr>
        <w:lastRenderedPageBreak/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821B4E" w:rsidRPr="00821B4E">
        <w:rPr>
          <w:rFonts w:ascii="Arial" w:hAnsi="Arial" w:cs="Arial"/>
          <w:bCs/>
          <w:color w:val="000000"/>
        </w:rPr>
        <w:t>do</w:t>
      </w:r>
      <w:proofErr w:type="gramEnd"/>
      <w:r w:rsidR="00821B4E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resultado </w:t>
      </w:r>
      <w:r w:rsidRPr="009F76D7">
        <w:rPr>
          <w:rFonts w:ascii="Arial" w:hAnsi="Arial" w:cs="Arial"/>
        </w:rPr>
        <w:t xml:space="preserve">negativo de diligências (avisos de recebimento, mandados, precatórias ou qualquer outro expediente); </w:t>
      </w:r>
    </w:p>
    <w:p w14:paraId="1E6E7A87" w14:textId="258AADC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21B4E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> </w:t>
      </w:r>
      <w:r w:rsidR="00821B4E">
        <w:rPr>
          <w:rFonts w:ascii="Arial" w:hAnsi="Arial" w:cs="Arial"/>
          <w:color w:val="000000"/>
        </w:rPr>
        <w:t xml:space="preserve">do </w:t>
      </w:r>
      <w:r w:rsidRPr="009F76D7">
        <w:rPr>
          <w:rFonts w:ascii="Arial" w:hAnsi="Arial" w:cs="Arial"/>
          <w:color w:val="000000"/>
        </w:rPr>
        <w:t>documento em resposta à requisição ou à diligência do juízo;</w:t>
      </w:r>
    </w:p>
    <w:p w14:paraId="0F5F47B7" w14:textId="5DD2492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21B4E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821B4E" w:rsidRPr="00821B4E">
        <w:rPr>
          <w:rFonts w:ascii="Arial" w:hAnsi="Arial" w:cs="Arial"/>
          <w:bCs/>
          <w:color w:val="000000"/>
        </w:rPr>
        <w:t>do</w:t>
      </w:r>
      <w:proofErr w:type="gramEnd"/>
      <w:r w:rsidR="00821B4E" w:rsidRPr="00821B4E">
        <w:rPr>
          <w:rFonts w:ascii="Arial" w:hAnsi="Arial" w:cs="Arial"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documento pela parte adversa, exceto </w:t>
      </w:r>
      <w:r w:rsidR="00821B4E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procuração e </w:t>
      </w:r>
      <w:r w:rsidR="00821B4E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>cópia d</w:t>
      </w:r>
      <w:r w:rsidR="00821B4E">
        <w:rPr>
          <w:rFonts w:ascii="Arial" w:hAnsi="Arial" w:cs="Arial"/>
          <w:color w:val="000000"/>
        </w:rPr>
        <w:t>os</w:t>
      </w:r>
      <w:r w:rsidRPr="009F76D7">
        <w:rPr>
          <w:rFonts w:ascii="Arial" w:hAnsi="Arial" w:cs="Arial"/>
          <w:color w:val="000000"/>
        </w:rPr>
        <w:t xml:space="preserve"> acórdãos, </w:t>
      </w:r>
      <w:r w:rsidR="00821B4E">
        <w:rPr>
          <w:rFonts w:ascii="Arial" w:hAnsi="Arial" w:cs="Arial"/>
          <w:color w:val="000000"/>
        </w:rPr>
        <w:t xml:space="preserve">das </w:t>
      </w:r>
      <w:r w:rsidRPr="009F76D7">
        <w:rPr>
          <w:rFonts w:ascii="Arial" w:hAnsi="Arial" w:cs="Arial"/>
          <w:color w:val="000000"/>
        </w:rPr>
        <w:t xml:space="preserve">decisões e </w:t>
      </w:r>
      <w:r w:rsidR="00821B4E">
        <w:rPr>
          <w:rFonts w:ascii="Arial" w:hAnsi="Arial" w:cs="Arial"/>
          <w:color w:val="000000"/>
        </w:rPr>
        <w:t xml:space="preserve">das </w:t>
      </w:r>
      <w:r w:rsidRPr="009F76D7">
        <w:rPr>
          <w:rFonts w:ascii="Arial" w:hAnsi="Arial" w:cs="Arial"/>
          <w:color w:val="000000"/>
        </w:rPr>
        <w:t>sentenças;</w:t>
      </w:r>
    </w:p>
    <w:p w14:paraId="554EF392" w14:textId="16E5692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21B4E">
        <w:rPr>
          <w:rFonts w:ascii="Arial" w:hAnsi="Arial" w:cs="Arial"/>
          <w:bCs/>
        </w:rPr>
        <w:t xml:space="preserve">V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21B4E">
        <w:rPr>
          <w:rFonts w:ascii="Arial" w:hAnsi="Arial" w:cs="Arial"/>
          <w:color w:val="000000"/>
        </w:rPr>
        <w:t>do</w:t>
      </w:r>
      <w:proofErr w:type="gramEnd"/>
      <w:r w:rsidR="00821B4E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cálculo, conta de atualização, laudo ou auto de avaliação, </w:t>
      </w:r>
      <w:r w:rsidR="00821B4E">
        <w:rPr>
          <w:rFonts w:ascii="Arial" w:hAnsi="Arial" w:cs="Arial"/>
          <w:color w:val="000000"/>
        </w:rPr>
        <w:t xml:space="preserve">de </w:t>
      </w:r>
      <w:r w:rsidRPr="009F76D7">
        <w:rPr>
          <w:rFonts w:ascii="Arial" w:hAnsi="Arial" w:cs="Arial"/>
          <w:color w:val="000000"/>
        </w:rPr>
        <w:t xml:space="preserve">reavaliação ou </w:t>
      </w:r>
      <w:r w:rsidR="00821B4E">
        <w:rPr>
          <w:rFonts w:ascii="Arial" w:hAnsi="Arial" w:cs="Arial"/>
          <w:color w:val="000000"/>
        </w:rPr>
        <w:t xml:space="preserve">de </w:t>
      </w:r>
      <w:r w:rsidRPr="009F76D7">
        <w:rPr>
          <w:rFonts w:ascii="Arial" w:hAnsi="Arial" w:cs="Arial"/>
          <w:color w:val="000000"/>
        </w:rPr>
        <w:t xml:space="preserve">atualização da avaliação. </w:t>
      </w:r>
    </w:p>
    <w:p w14:paraId="33AE79AA" w14:textId="67BD396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21B4E">
        <w:rPr>
          <w:rFonts w:ascii="Arial" w:hAnsi="Arial" w:cs="Arial"/>
          <w:bCs/>
          <w:color w:val="000000" w:themeColor="text1"/>
        </w:rPr>
        <w:t>Parágrafo único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. </w:t>
      </w:r>
      <w:r w:rsidRPr="009F76D7">
        <w:rPr>
          <w:rFonts w:ascii="Arial" w:hAnsi="Arial" w:cs="Arial"/>
          <w:color w:val="000000" w:themeColor="text1"/>
        </w:rPr>
        <w:t xml:space="preserve">Para os </w:t>
      </w:r>
      <w:r w:rsidRPr="009F76D7">
        <w:rPr>
          <w:rFonts w:ascii="Arial" w:hAnsi="Arial" w:cs="Arial"/>
        </w:rPr>
        <w:t>fins do inciso IV</w:t>
      </w:r>
      <w:r w:rsidR="00821B4E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considera-se documento, também, a imagem des</w:t>
      </w:r>
      <w:r w:rsidR="000F6B82">
        <w:rPr>
          <w:rFonts w:ascii="Arial" w:hAnsi="Arial" w:cs="Arial"/>
        </w:rPr>
        <w:t>t</w:t>
      </w:r>
      <w:r w:rsidRPr="009F76D7">
        <w:rPr>
          <w:rFonts w:ascii="Arial" w:hAnsi="Arial" w:cs="Arial"/>
        </w:rPr>
        <w:t>e que constar do corpo de petição</w:t>
      </w:r>
      <w:r w:rsidRPr="009F76D7">
        <w:rPr>
          <w:rFonts w:ascii="Arial" w:hAnsi="Arial" w:cs="Arial"/>
          <w:color w:val="000000" w:themeColor="text1"/>
        </w:rPr>
        <w:t>.</w:t>
      </w:r>
    </w:p>
    <w:p w14:paraId="51AB7327" w14:textId="109883C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21B4E">
        <w:rPr>
          <w:rFonts w:ascii="Arial" w:hAnsi="Arial" w:cs="Arial"/>
          <w:bCs/>
          <w:color w:val="000000"/>
        </w:rPr>
        <w:t>Art. 20</w:t>
      </w:r>
      <w:r w:rsidR="00821B4E" w:rsidRPr="00821B4E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Os incidentes processuais distribuídos como tal serão autuados em apenso e conclusos em seguida.</w:t>
      </w:r>
      <w:bookmarkStart w:id="33" w:name="_Toc35435134"/>
      <w:bookmarkStart w:id="34" w:name="_Toc13482703"/>
      <w:bookmarkStart w:id="35" w:name="_Ref13216512"/>
      <w:bookmarkStart w:id="36" w:name="_ROTINA_DE_ANOTAÇÕES"/>
      <w:bookmarkEnd w:id="33"/>
      <w:bookmarkEnd w:id="34"/>
      <w:bookmarkEnd w:id="35"/>
      <w:bookmarkEnd w:id="36"/>
    </w:p>
    <w:p w14:paraId="370A5BEF" w14:textId="38BB80D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21B4E">
        <w:rPr>
          <w:rFonts w:ascii="Arial" w:hAnsi="Arial" w:cs="Arial"/>
          <w:color w:val="000000"/>
        </w:rPr>
        <w:t>Parágrafo único.</w:t>
      </w:r>
      <w:r w:rsidRPr="009F76D7">
        <w:rPr>
          <w:rFonts w:ascii="Arial" w:hAnsi="Arial" w:cs="Arial"/>
          <w:color w:val="000000"/>
        </w:rPr>
        <w:t xml:space="preserve"> Sempre que for arquivado algum incidente processual, certificar no processo principal, verificando-se se é o caso de retorno à tramitação normal. </w:t>
      </w:r>
    </w:p>
    <w:p w14:paraId="2375BCAA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  <w:bookmarkStart w:id="37" w:name="_Toc35435135"/>
      <w:bookmarkStart w:id="38" w:name="_Toc13482704"/>
      <w:bookmarkEnd w:id="37"/>
    </w:p>
    <w:p w14:paraId="7F7A063B" w14:textId="792DAE3A" w:rsidR="00821B4E" w:rsidRDefault="00821B4E" w:rsidP="00821B4E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39" w:name="_Toc112165201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VIII</w:t>
      </w:r>
    </w:p>
    <w:p w14:paraId="76D37B41" w14:textId="6E41F715" w:rsidR="00D91E03" w:rsidRPr="009F76D7" w:rsidRDefault="00821B4E" w:rsidP="00821B4E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Retificaç</w:t>
      </w:r>
      <w:r>
        <w:rPr>
          <w:rFonts w:ascii="Arial" w:eastAsia="Times New Roman" w:hAnsi="Arial" w:cs="Arial"/>
          <w:sz w:val="24"/>
          <w:szCs w:val="24"/>
        </w:rPr>
        <w:t>ão</w:t>
      </w:r>
      <w:r w:rsidRPr="009F76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 Ofício n</w:t>
      </w:r>
      <w:r w:rsidRPr="009F76D7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 Sistema</w:t>
      </w:r>
      <w:r w:rsidRPr="009F76D7">
        <w:rPr>
          <w:rFonts w:ascii="Arial" w:eastAsia="Times New Roman" w:hAnsi="Arial" w:cs="Arial"/>
          <w:sz w:val="24"/>
          <w:szCs w:val="24"/>
        </w:rPr>
        <w:t xml:space="preserve"> Projudi</w:t>
      </w:r>
      <w:bookmarkEnd w:id="38"/>
      <w:bookmarkEnd w:id="39"/>
    </w:p>
    <w:p w14:paraId="0391341C" w14:textId="791C34B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21B4E">
        <w:rPr>
          <w:rFonts w:ascii="Arial" w:hAnsi="Arial" w:cs="Arial"/>
          <w:bCs/>
          <w:color w:val="000000"/>
        </w:rPr>
        <w:t>Art. 21</w:t>
      </w:r>
      <w:r w:rsidR="00821B4E" w:rsidRPr="00821B4E">
        <w:rPr>
          <w:rFonts w:ascii="Arial" w:hAnsi="Arial" w:cs="Arial"/>
          <w:bCs/>
          <w:color w:val="000000"/>
        </w:rPr>
        <w:t xml:space="preserve">. </w:t>
      </w:r>
      <w:r w:rsidRPr="009F76D7">
        <w:rPr>
          <w:rFonts w:ascii="Arial" w:hAnsi="Arial" w:cs="Arial"/>
          <w:color w:val="000000"/>
        </w:rPr>
        <w:t xml:space="preserve">Retificar os registros eletrônicos e comunicar </w:t>
      </w:r>
      <w:proofErr w:type="gramStart"/>
      <w:r w:rsidRPr="009F76D7">
        <w:rPr>
          <w:rFonts w:ascii="Arial" w:hAnsi="Arial" w:cs="Arial"/>
          <w:color w:val="000000"/>
        </w:rPr>
        <w:t>ao(</w:t>
      </w:r>
      <w:proofErr w:type="gramEnd"/>
      <w:r w:rsidRPr="009F76D7">
        <w:rPr>
          <w:rFonts w:ascii="Arial" w:hAnsi="Arial" w:cs="Arial"/>
          <w:color w:val="000000"/>
        </w:rPr>
        <w:t xml:space="preserve">à) </w:t>
      </w:r>
      <w:r w:rsidR="00821B4E">
        <w:rPr>
          <w:rFonts w:ascii="Arial" w:hAnsi="Arial" w:cs="Arial"/>
          <w:color w:val="000000"/>
        </w:rPr>
        <w:t>d</w:t>
      </w:r>
      <w:r w:rsidRPr="009F76D7">
        <w:rPr>
          <w:rFonts w:ascii="Arial" w:hAnsi="Arial" w:cs="Arial"/>
          <w:color w:val="000000"/>
        </w:rPr>
        <w:t>istribuidor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sempre que detectado erro ou</w:t>
      </w:r>
      <w:r w:rsidR="00821B4E">
        <w:rPr>
          <w:rFonts w:ascii="Arial" w:hAnsi="Arial" w:cs="Arial"/>
          <w:color w:val="000000"/>
        </w:rPr>
        <w:t xml:space="preserve"> for</w:t>
      </w:r>
      <w:r w:rsidRPr="009F76D7">
        <w:rPr>
          <w:rFonts w:ascii="Arial" w:hAnsi="Arial" w:cs="Arial"/>
          <w:color w:val="000000"/>
        </w:rPr>
        <w:t xml:space="preserve"> determinada a inclusão ou a exclusão de parte no polo ativo ou passivo da ação, bem como expedir </w:t>
      </w:r>
      <w:r w:rsidR="00821B4E">
        <w:rPr>
          <w:rFonts w:ascii="Arial" w:hAnsi="Arial" w:cs="Arial"/>
          <w:color w:val="000000"/>
        </w:rPr>
        <w:t xml:space="preserve">o </w:t>
      </w:r>
      <w:r w:rsidRPr="009F76D7">
        <w:rPr>
          <w:rFonts w:ascii="Arial" w:hAnsi="Arial" w:cs="Arial"/>
          <w:color w:val="000000"/>
        </w:rPr>
        <w:t xml:space="preserve">ofício a respeito à </w:t>
      </w:r>
      <w:r w:rsidR="00821B4E">
        <w:rPr>
          <w:rFonts w:ascii="Arial" w:hAnsi="Arial" w:cs="Arial"/>
          <w:color w:val="000000"/>
        </w:rPr>
        <w:t>C</w:t>
      </w:r>
      <w:r w:rsidRPr="009F76D7">
        <w:rPr>
          <w:rFonts w:ascii="Arial" w:hAnsi="Arial" w:cs="Arial"/>
          <w:color w:val="000000"/>
        </w:rPr>
        <w:t xml:space="preserve">entral do </w:t>
      </w:r>
      <w:r w:rsidR="00821B4E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istema Projudi, se preciso. </w:t>
      </w:r>
    </w:p>
    <w:p w14:paraId="1D5B772C" w14:textId="77777777" w:rsidR="00A06BFB" w:rsidRDefault="00D91E03" w:rsidP="00A06BFB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81163">
        <w:rPr>
          <w:rFonts w:ascii="Arial" w:hAnsi="Arial" w:cs="Arial"/>
          <w:bCs/>
          <w:color w:val="000000"/>
        </w:rPr>
        <w:t>Art. 22</w:t>
      </w:r>
      <w:r w:rsidR="00821B4E" w:rsidRPr="00381163">
        <w:rPr>
          <w:rFonts w:ascii="Arial" w:hAnsi="Arial" w:cs="Arial"/>
          <w:bCs/>
          <w:color w:val="000000"/>
        </w:rPr>
        <w:t>.</w:t>
      </w:r>
      <w:r w:rsidR="00821B4E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Efetivar a retificação de dados básicos do processo, como </w:t>
      </w:r>
      <w:r w:rsidR="00821B4E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>alteração da classe processual, quando detectado equívoco.</w:t>
      </w:r>
      <w:bookmarkStart w:id="40" w:name="_Toc35435136"/>
      <w:bookmarkStart w:id="41" w:name="_Toc13482705"/>
      <w:bookmarkStart w:id="42" w:name="_Toc112165202"/>
      <w:bookmarkEnd w:id="40"/>
    </w:p>
    <w:p w14:paraId="19E56215" w14:textId="77777777" w:rsidR="00A06BFB" w:rsidRDefault="00A06BFB" w:rsidP="00A06BFB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02B0BB14" w14:textId="77777777" w:rsidR="00A06BFB" w:rsidRDefault="00821B4E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821B4E">
        <w:rPr>
          <w:rFonts w:ascii="Arial" w:eastAsia="Times New Roman" w:hAnsi="Arial" w:cs="Arial"/>
        </w:rPr>
        <w:t>CAPÍTULO III</w:t>
      </w:r>
    </w:p>
    <w:p w14:paraId="18041B14" w14:textId="0C1603D8" w:rsidR="00A06BFB" w:rsidRDefault="00821B4E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821B4E">
        <w:rPr>
          <w:rFonts w:ascii="Arial" w:eastAsia="Times New Roman" w:hAnsi="Arial" w:cs="Arial"/>
        </w:rPr>
        <w:t>DA CITAÇÃO E INTIMAÇÃO</w:t>
      </w:r>
      <w:bookmarkStart w:id="43" w:name="_Toc35435137"/>
      <w:bookmarkStart w:id="44" w:name="_Toc13482706"/>
      <w:bookmarkStart w:id="45" w:name="_Toc112165203"/>
      <w:bookmarkEnd w:id="41"/>
      <w:bookmarkEnd w:id="42"/>
      <w:bookmarkEnd w:id="43"/>
    </w:p>
    <w:p w14:paraId="439E1BAF" w14:textId="77777777" w:rsidR="00A06BFB" w:rsidRDefault="00A06BFB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</w:p>
    <w:p w14:paraId="4C35E7C6" w14:textId="77777777" w:rsidR="00A06BFB" w:rsidRPr="00A06BFB" w:rsidRDefault="00821B4E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06BFB">
        <w:rPr>
          <w:rFonts w:ascii="Arial" w:eastAsia="Times New Roman" w:hAnsi="Arial" w:cs="Arial"/>
          <w:b/>
        </w:rPr>
        <w:t>Seção I</w:t>
      </w:r>
    </w:p>
    <w:p w14:paraId="70EAAFC7" w14:textId="77777777" w:rsidR="00A06BFB" w:rsidRPr="00A06BFB" w:rsidRDefault="00821B4E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06BFB">
        <w:rPr>
          <w:rFonts w:ascii="Arial" w:eastAsia="Times New Roman" w:hAnsi="Arial" w:cs="Arial"/>
          <w:b/>
        </w:rPr>
        <w:t>Das Citações e das Intimações em Geral</w:t>
      </w:r>
      <w:bookmarkEnd w:id="44"/>
      <w:bookmarkEnd w:id="45"/>
    </w:p>
    <w:p w14:paraId="3EDA24B9" w14:textId="0C59ED2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21B4E">
        <w:rPr>
          <w:rFonts w:ascii="Arial" w:hAnsi="Arial" w:cs="Arial"/>
          <w:bCs/>
          <w:color w:val="000000"/>
        </w:rPr>
        <w:t>Art. 23</w:t>
      </w:r>
      <w:r w:rsidR="00821B4E" w:rsidRPr="00821B4E">
        <w:rPr>
          <w:rFonts w:ascii="Arial" w:hAnsi="Arial" w:cs="Arial"/>
          <w:bCs/>
          <w:color w:val="000000"/>
        </w:rPr>
        <w:t>.</w:t>
      </w:r>
      <w:r w:rsidR="00821B4E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Toda vez que o despacho determinar intimação sem fixar prazo para cumprimento, se não for prazo legal, a carta ou mandado constará o prazo de 5 (cinco) dias. </w:t>
      </w:r>
    </w:p>
    <w:p w14:paraId="51BF9BF5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62430D63" w14:textId="02140628" w:rsidR="00821B4E" w:rsidRDefault="00821B4E" w:rsidP="00821B4E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46" w:name="_Toc35435138"/>
      <w:bookmarkStart w:id="47" w:name="_Toc13482707"/>
      <w:bookmarkStart w:id="48" w:name="_Toc112165204"/>
      <w:bookmarkEnd w:id="46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20E1597B" w14:textId="10167413" w:rsidR="00D91E03" w:rsidRPr="009F76D7" w:rsidRDefault="00821B4E" w:rsidP="00821B4E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Da </w:t>
      </w:r>
      <w:r w:rsidRPr="009F76D7">
        <w:rPr>
          <w:rFonts w:ascii="Arial" w:eastAsia="Times New Roman" w:hAnsi="Arial" w:cs="Arial"/>
          <w:sz w:val="24"/>
          <w:szCs w:val="24"/>
        </w:rPr>
        <w:t xml:space="preserve">Falta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Dados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9F76D7">
        <w:rPr>
          <w:rFonts w:ascii="Arial" w:eastAsia="Times New Roman" w:hAnsi="Arial" w:cs="Arial"/>
          <w:sz w:val="24"/>
          <w:szCs w:val="24"/>
        </w:rPr>
        <w:t xml:space="preserve">ara Intimação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>u Citação</w:t>
      </w:r>
      <w:bookmarkEnd w:id="47"/>
      <w:bookmarkEnd w:id="48"/>
    </w:p>
    <w:p w14:paraId="003280D4" w14:textId="6C29DCE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81163">
        <w:rPr>
          <w:rFonts w:ascii="Arial" w:hAnsi="Arial" w:cs="Arial"/>
          <w:bCs/>
          <w:color w:val="000000"/>
        </w:rPr>
        <w:t>Art. 24</w:t>
      </w:r>
      <w:r w:rsidR="00381163" w:rsidRPr="0038116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Identificando que a qualificação e o endereço do citando ou intimando estão incompletos, intimar a parte interessada para completá-los.</w:t>
      </w:r>
      <w:r w:rsidRPr="009F76D7">
        <w:rPr>
          <w:rFonts w:ascii="Arial" w:hAnsi="Arial" w:cs="Arial"/>
          <w:color w:val="FF0000"/>
        </w:rPr>
        <w:t xml:space="preserve"> </w:t>
      </w:r>
    </w:p>
    <w:p w14:paraId="057FBCF7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81163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É dispensada a providência deste artigo se a única informação faltante for o endereço eletrônico ou se a parte já tiver informado expressamente que não possui os dados remanescentes.</w:t>
      </w:r>
    </w:p>
    <w:p w14:paraId="10810FF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6977572E" w14:textId="473734A0" w:rsidR="00381163" w:rsidRDefault="00381163" w:rsidP="0038116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49" w:name="_Toc35435139"/>
      <w:bookmarkStart w:id="50" w:name="_Toc13482708"/>
      <w:bookmarkStart w:id="51" w:name="_Toc112165205"/>
      <w:bookmarkEnd w:id="49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424D83F1" w14:textId="1FCF14AA" w:rsidR="00D91E03" w:rsidRPr="009F76D7" w:rsidRDefault="00381163" w:rsidP="0038116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Erro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Intimação</w:t>
      </w:r>
      <w:bookmarkEnd w:id="50"/>
      <w:bookmarkEnd w:id="51"/>
    </w:p>
    <w:p w14:paraId="448FF61B" w14:textId="4BA2767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81163">
        <w:rPr>
          <w:rFonts w:ascii="Arial" w:hAnsi="Arial" w:cs="Arial"/>
          <w:bCs/>
          <w:color w:val="000000"/>
        </w:rPr>
        <w:t>Art. 25</w:t>
      </w:r>
      <w:r w:rsidR="00381163" w:rsidRPr="0038116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Ocorrendo erro ou omissão evidente de elemento indispensável na intimação efetuada, certificar e proceder à renovação do ato, independentemente de despacho ou de reclamação da parte.</w:t>
      </w:r>
    </w:p>
    <w:p w14:paraId="61E144B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8761692" w14:textId="20DF3FA8" w:rsidR="00381163" w:rsidRDefault="00381163" w:rsidP="00381163">
      <w:pPr>
        <w:pStyle w:val="Ttulo3"/>
        <w:spacing w:before="120" w:after="120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52" w:name="_Toc35435140"/>
      <w:bookmarkStart w:id="53" w:name="_Toc13482709"/>
      <w:bookmarkStart w:id="54" w:name="_Toc112165206"/>
      <w:bookmarkEnd w:id="52"/>
      <w:r w:rsidRPr="009F76D7">
        <w:rPr>
          <w:rFonts w:ascii="Arial" w:eastAsia="Times New Roman" w:hAnsi="Arial" w:cs="Arial"/>
          <w:sz w:val="24"/>
          <w:szCs w:val="24"/>
        </w:rPr>
        <w:t>Seção</w:t>
      </w:r>
      <w:r>
        <w:rPr>
          <w:rFonts w:ascii="Arial" w:eastAsia="Times New Roman" w:hAnsi="Arial" w:cs="Arial"/>
          <w:sz w:val="24"/>
          <w:szCs w:val="24"/>
        </w:rPr>
        <w:t xml:space="preserve"> IV</w:t>
      </w:r>
    </w:p>
    <w:p w14:paraId="3D5802AE" w14:textId="08F0DBD5" w:rsidR="00D91E03" w:rsidRPr="009F76D7" w:rsidRDefault="00381163" w:rsidP="00381163">
      <w:pPr>
        <w:pStyle w:val="Ttulo3"/>
        <w:spacing w:before="120" w:after="120"/>
        <w:ind w:right="-1"/>
        <w:jc w:val="center"/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Frustração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Citação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>u Intimação Postal</w:t>
      </w:r>
      <w:bookmarkEnd w:id="53"/>
      <w:bookmarkEnd w:id="54"/>
    </w:p>
    <w:p w14:paraId="746BA0AE" w14:textId="37C2E9A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81163">
        <w:rPr>
          <w:rFonts w:ascii="Arial" w:hAnsi="Arial" w:cs="Arial"/>
          <w:bCs/>
          <w:color w:val="000000" w:themeColor="text1"/>
        </w:rPr>
        <w:t>Art. 26</w:t>
      </w:r>
      <w:r w:rsidR="00381163" w:rsidRPr="00381163">
        <w:rPr>
          <w:rFonts w:ascii="Arial" w:hAnsi="Arial" w:cs="Arial"/>
          <w:bCs/>
          <w:color w:val="000000" w:themeColor="text1"/>
        </w:rPr>
        <w:t>.</w:t>
      </w:r>
      <w:r w:rsidR="00381163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Tratar como válida a citação ou intimação postal enviada ao endereço anteriormente informado pela parte nos autos.</w:t>
      </w:r>
    </w:p>
    <w:p w14:paraId="7F012672" w14:textId="447201AF" w:rsidR="00D91E03" w:rsidRPr="00381163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81163">
        <w:rPr>
          <w:rFonts w:ascii="Arial" w:hAnsi="Arial" w:cs="Arial"/>
          <w:bCs/>
          <w:color w:val="000000" w:themeColor="text1"/>
        </w:rPr>
        <w:lastRenderedPageBreak/>
        <w:t>Art. 27</w:t>
      </w:r>
      <w:r w:rsidR="00381163" w:rsidRPr="00381163">
        <w:rPr>
          <w:rFonts w:ascii="Arial" w:hAnsi="Arial" w:cs="Arial"/>
          <w:bCs/>
          <w:color w:val="000000" w:themeColor="text1"/>
        </w:rPr>
        <w:t>.</w:t>
      </w:r>
      <w:r w:rsidRPr="00381163">
        <w:rPr>
          <w:rFonts w:ascii="Arial" w:hAnsi="Arial" w:cs="Arial"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>Fora da hipótese do art</w:t>
      </w:r>
      <w:r w:rsidR="00DB5A13">
        <w:rPr>
          <w:rFonts w:ascii="Arial" w:hAnsi="Arial" w:cs="Arial"/>
        </w:rPr>
        <w:t>. 26</w:t>
      </w:r>
      <w:r w:rsidRPr="009F76D7">
        <w:rPr>
          <w:rFonts w:ascii="Arial" w:hAnsi="Arial" w:cs="Arial"/>
        </w:rPr>
        <w:t xml:space="preserve">, expedir mandado ou carta precatória para citação ou intimação quando a carta postal retornar com as observações </w:t>
      </w:r>
      <w:r w:rsidR="00381163" w:rsidRPr="00381163">
        <w:rPr>
          <w:rFonts w:ascii="Arial" w:hAnsi="Arial" w:cs="Arial"/>
        </w:rPr>
        <w:t>A</w:t>
      </w:r>
      <w:r w:rsidRPr="00381163">
        <w:rPr>
          <w:rFonts w:ascii="Arial" w:hAnsi="Arial" w:cs="Arial"/>
        </w:rPr>
        <w:t xml:space="preserve">usente, </w:t>
      </w:r>
      <w:r w:rsidR="00381163" w:rsidRPr="00381163">
        <w:rPr>
          <w:rFonts w:ascii="Arial" w:hAnsi="Arial" w:cs="Arial"/>
        </w:rPr>
        <w:t>N</w:t>
      </w:r>
      <w:r w:rsidRPr="00381163">
        <w:rPr>
          <w:rFonts w:ascii="Arial" w:hAnsi="Arial" w:cs="Arial"/>
        </w:rPr>
        <w:t xml:space="preserve">ão </w:t>
      </w:r>
      <w:r w:rsidR="00381163" w:rsidRPr="00381163">
        <w:rPr>
          <w:rFonts w:ascii="Arial" w:hAnsi="Arial" w:cs="Arial"/>
        </w:rPr>
        <w:t>A</w:t>
      </w:r>
      <w:r w:rsidRPr="00381163">
        <w:rPr>
          <w:rFonts w:ascii="Arial" w:hAnsi="Arial" w:cs="Arial"/>
        </w:rPr>
        <w:t xml:space="preserve">tendido ou </w:t>
      </w:r>
      <w:r w:rsidR="00381163" w:rsidRPr="00381163">
        <w:rPr>
          <w:rFonts w:ascii="Arial" w:hAnsi="Arial" w:cs="Arial"/>
        </w:rPr>
        <w:t>R</w:t>
      </w:r>
      <w:r w:rsidRPr="00381163">
        <w:rPr>
          <w:rFonts w:ascii="Arial" w:hAnsi="Arial" w:cs="Arial"/>
        </w:rPr>
        <w:t>ecusado</w:t>
      </w:r>
      <w:r w:rsidRPr="00381163">
        <w:rPr>
          <w:rFonts w:ascii="Arial" w:hAnsi="Arial" w:cs="Arial"/>
          <w:color w:val="000000" w:themeColor="text1"/>
        </w:rPr>
        <w:t>.</w:t>
      </w:r>
    </w:p>
    <w:p w14:paraId="576CD2D6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81163">
        <w:rPr>
          <w:rFonts w:ascii="Arial" w:hAnsi="Arial" w:cs="Arial"/>
          <w:bCs/>
          <w:color w:val="000000" w:themeColor="text1"/>
        </w:rPr>
        <w:t>Parágrafo único.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Nos casos em que a citação se referir a grandes litigantes 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servidor(a) verificar que o endereço cadastrado não é aquele no qual usualmente são recebidos os expedientes enviados, realizar a alteração do endereço cadastrado nos autos, certificando a origem do novo endereço. </w:t>
      </w:r>
    </w:p>
    <w:p w14:paraId="5B647E71" w14:textId="616CB44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81163">
        <w:rPr>
          <w:rFonts w:ascii="Arial" w:hAnsi="Arial" w:cs="Arial"/>
          <w:bCs/>
          <w:color w:val="000000"/>
        </w:rPr>
        <w:t>Art. 28</w:t>
      </w:r>
      <w:r w:rsidR="00381163" w:rsidRPr="0038116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Resultando negativa a diligência citatória ou intimatória, depois de esgotados os meios para a efetivação do ato, intimar a parte interessada para manifestação.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</w:p>
    <w:p w14:paraId="3953ABBD" w14:textId="09F0A5E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81163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381163" w:rsidRPr="00381163">
        <w:rPr>
          <w:rFonts w:ascii="Arial" w:hAnsi="Arial" w:cs="Arial"/>
          <w:bCs/>
          <w:color w:val="000000"/>
        </w:rPr>
        <w:t>s</w:t>
      </w:r>
      <w:r w:rsidRPr="00381163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a parte interessada informar elemento novo que permita a realização da diligência frustrada, em tempo hábil, providenciar a imediata renovação do ato por qualquer meio idôneo de comunicação, repetindo a rotina deste artigo se houver nova frustração;</w:t>
      </w:r>
    </w:p>
    <w:p w14:paraId="59F040B5" w14:textId="18E3370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81163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381163">
        <w:rPr>
          <w:rFonts w:ascii="Arial" w:hAnsi="Arial" w:cs="Arial"/>
          <w:bCs/>
          <w:color w:val="000000" w:themeColor="text1"/>
        </w:rPr>
        <w:t xml:space="preserve"> </w:t>
      </w:r>
      <w:r w:rsidR="00381163" w:rsidRPr="00381163">
        <w:rPr>
          <w:rFonts w:ascii="Arial" w:hAnsi="Arial" w:cs="Arial"/>
          <w:bCs/>
          <w:color w:val="000000" w:themeColor="text1"/>
        </w:rPr>
        <w:t>s</w:t>
      </w:r>
      <w:r w:rsidRPr="00381163">
        <w:rPr>
          <w:rFonts w:ascii="Arial" w:hAnsi="Arial" w:cs="Arial"/>
          <w:color w:val="000000" w:themeColor="text1"/>
        </w:rPr>
        <w:t>e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interessado(a) requerer pesquisas de endereços pelos sistemas disponíveis ao juízo, enviar os autos conclusos. </w:t>
      </w:r>
    </w:p>
    <w:p w14:paraId="2821C41F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55" w:name="_Toc35435141"/>
      <w:bookmarkStart w:id="56" w:name="_Toc35435142"/>
      <w:bookmarkEnd w:id="55"/>
      <w:bookmarkEnd w:id="56"/>
    </w:p>
    <w:p w14:paraId="2C8D7DCB" w14:textId="1D6E7BAD" w:rsidR="00B83DDD" w:rsidRPr="00B83DDD" w:rsidRDefault="00B83DDD" w:rsidP="00B83DDD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57" w:name="_Toc35435143"/>
      <w:bookmarkStart w:id="58" w:name="_SEÇÃO_18-A_INTIMAÇÕES"/>
      <w:bookmarkStart w:id="59" w:name="_Toc35435144"/>
      <w:bookmarkStart w:id="60" w:name="_Toc13482712"/>
      <w:bookmarkStart w:id="61" w:name="_Toc112165207"/>
      <w:bookmarkEnd w:id="57"/>
      <w:bookmarkEnd w:id="58"/>
      <w:bookmarkEnd w:id="59"/>
      <w:r w:rsidRPr="00B83DDD">
        <w:rPr>
          <w:rFonts w:ascii="Arial" w:eastAsia="Times New Roman" w:hAnsi="Arial" w:cs="Arial"/>
          <w:b w:val="0"/>
          <w:sz w:val="24"/>
          <w:szCs w:val="24"/>
        </w:rPr>
        <w:t>CAPÍTULO IV</w:t>
      </w:r>
    </w:p>
    <w:p w14:paraId="326D97FA" w14:textId="7F243703" w:rsidR="00D91E03" w:rsidRPr="00B83DDD" w:rsidRDefault="00B83DDD" w:rsidP="00B83DDD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B83DDD">
        <w:rPr>
          <w:rFonts w:ascii="Arial" w:eastAsia="Times New Roman" w:hAnsi="Arial" w:cs="Arial"/>
          <w:b w:val="0"/>
          <w:sz w:val="24"/>
          <w:szCs w:val="24"/>
        </w:rPr>
        <w:t>DO DECURSO DE PRAZO</w:t>
      </w:r>
      <w:bookmarkEnd w:id="60"/>
      <w:bookmarkEnd w:id="61"/>
    </w:p>
    <w:p w14:paraId="2AD3651D" w14:textId="53EC993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83DDD">
        <w:rPr>
          <w:rFonts w:ascii="Arial" w:hAnsi="Arial" w:cs="Arial"/>
          <w:bCs/>
          <w:color w:val="000000"/>
        </w:rPr>
        <w:t>Art. 29</w:t>
      </w:r>
      <w:r w:rsidR="00B83DDD" w:rsidRPr="00B83DDD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Iniciar a rotina de abandono de processo, prevista nesta </w:t>
      </w:r>
      <w:r w:rsidR="00B83DDD">
        <w:rPr>
          <w:rFonts w:ascii="Arial" w:hAnsi="Arial" w:cs="Arial"/>
          <w:color w:val="000000"/>
        </w:rPr>
        <w:t>P</w:t>
      </w:r>
      <w:r w:rsidRPr="009F76D7">
        <w:rPr>
          <w:rFonts w:ascii="Arial" w:hAnsi="Arial" w:cs="Arial"/>
          <w:color w:val="000000"/>
        </w:rPr>
        <w:t>ortaria</w:t>
      </w:r>
      <w:r w:rsidR="007B2D16">
        <w:rPr>
          <w:rFonts w:ascii="Arial" w:hAnsi="Arial" w:cs="Arial"/>
          <w:color w:val="000000"/>
        </w:rPr>
        <w:t xml:space="preserve"> (Capítulo VII Título I)</w:t>
      </w:r>
      <w:r w:rsidRPr="009F76D7">
        <w:rPr>
          <w:rFonts w:ascii="Arial" w:hAnsi="Arial" w:cs="Arial"/>
          <w:color w:val="000000"/>
        </w:rPr>
        <w:t>, sempre que decorrido prazo:</w:t>
      </w:r>
    </w:p>
    <w:p w14:paraId="0ADAD404" w14:textId="3B65461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83DDD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de</w:t>
      </w:r>
      <w:proofErr w:type="gramEnd"/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suspensão de processo por prazo determinado, e a parte, intimada para prosseguir, silenciar ou pedir renovação da suspensão;</w:t>
      </w:r>
      <w:r w:rsidR="00B83DDD">
        <w:rPr>
          <w:rFonts w:ascii="Arial" w:hAnsi="Arial" w:cs="Arial"/>
          <w:color w:val="000000"/>
        </w:rPr>
        <w:t xml:space="preserve"> e</w:t>
      </w:r>
    </w:p>
    <w:p w14:paraId="1B09A431" w14:textId="77777777" w:rsidR="00A06BFB" w:rsidRDefault="00D91E03" w:rsidP="00A06BFB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83DDD">
        <w:rPr>
          <w:rFonts w:ascii="Arial" w:hAnsi="Arial" w:cs="Arial"/>
          <w:bCs/>
        </w:rPr>
        <w:t xml:space="preserve">II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  <w:b/>
          <w:bCs/>
        </w:rPr>
        <w:t xml:space="preserve"> </w:t>
      </w:r>
      <w:proofErr w:type="gramStart"/>
      <w:r w:rsidRPr="009F76D7">
        <w:rPr>
          <w:rFonts w:ascii="Arial" w:hAnsi="Arial" w:cs="Arial"/>
        </w:rPr>
        <w:t>para</w:t>
      </w:r>
      <w:proofErr w:type="gramEnd"/>
      <w:r w:rsidRPr="009F76D7">
        <w:rPr>
          <w:rFonts w:ascii="Arial" w:hAnsi="Arial" w:cs="Arial"/>
        </w:rPr>
        <w:t xml:space="preserve"> a realização de alguma diligência indispensável para o prosseguimento do feito a cargo da parte, e esta, no decurso, silenciar.</w:t>
      </w:r>
      <w:bookmarkStart w:id="62" w:name="_Toc35435147"/>
      <w:bookmarkStart w:id="63" w:name="_Toc35435148"/>
      <w:bookmarkStart w:id="64" w:name="_Toc35435149"/>
      <w:bookmarkStart w:id="65" w:name="_Toc13482717"/>
      <w:bookmarkStart w:id="66" w:name="_Toc112165209"/>
      <w:bookmarkEnd w:id="62"/>
      <w:bookmarkEnd w:id="63"/>
      <w:bookmarkEnd w:id="64"/>
    </w:p>
    <w:p w14:paraId="0525B6E4" w14:textId="77777777" w:rsidR="00A06BFB" w:rsidRDefault="00A06BFB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</w:p>
    <w:p w14:paraId="732813B1" w14:textId="62F2514C" w:rsidR="00A06BFB" w:rsidRDefault="00B83DDD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B83DDD">
        <w:rPr>
          <w:rFonts w:ascii="Arial" w:eastAsia="Times New Roman" w:hAnsi="Arial" w:cs="Arial"/>
        </w:rPr>
        <w:t>CAPÍTULO V</w:t>
      </w:r>
    </w:p>
    <w:p w14:paraId="65600E3F" w14:textId="2B8D7EC5" w:rsidR="00B7753C" w:rsidRDefault="00B83DDD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DO </w:t>
      </w:r>
      <w:r w:rsidRPr="00B83DDD">
        <w:rPr>
          <w:rFonts w:ascii="Arial" w:eastAsia="Times New Roman" w:hAnsi="Arial" w:cs="Arial"/>
        </w:rPr>
        <w:t xml:space="preserve">ALVARÁ E </w:t>
      </w:r>
      <w:r>
        <w:rPr>
          <w:rFonts w:ascii="Arial" w:eastAsia="Times New Roman" w:hAnsi="Arial" w:cs="Arial"/>
        </w:rPr>
        <w:t xml:space="preserve">DO </w:t>
      </w:r>
      <w:r w:rsidRPr="00B83DDD">
        <w:rPr>
          <w:rFonts w:ascii="Arial" w:eastAsia="Times New Roman" w:hAnsi="Arial" w:cs="Arial"/>
        </w:rPr>
        <w:t>OFÍCIO DE TRANSFERÊNCIA DE VALOR</w:t>
      </w:r>
      <w:bookmarkStart w:id="67" w:name="_Toc35435150"/>
      <w:bookmarkStart w:id="68" w:name="_Toc112165210"/>
      <w:bookmarkEnd w:id="65"/>
      <w:bookmarkEnd w:id="66"/>
    </w:p>
    <w:p w14:paraId="6E451059" w14:textId="77777777" w:rsidR="00A06BFB" w:rsidRDefault="00A06BFB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</w:p>
    <w:p w14:paraId="16ADD864" w14:textId="7AD55663" w:rsidR="00E2300A" w:rsidRDefault="00E2300A" w:rsidP="00E2300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3E81FB0C" w14:textId="7F53B142" w:rsidR="00D91E03" w:rsidRPr="009F76D7" w:rsidRDefault="00E2300A" w:rsidP="00E2300A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 xml:space="preserve">Da </w:t>
      </w:r>
      <w:r w:rsidRPr="009F76D7">
        <w:rPr>
          <w:rFonts w:ascii="Arial" w:eastAsia="Times New Roman" w:hAnsi="Arial" w:cs="Arial"/>
          <w:sz w:val="24"/>
          <w:szCs w:val="24"/>
        </w:rPr>
        <w:t xml:space="preserve">Expedição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Alvará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Geral</w:t>
      </w:r>
      <w:bookmarkEnd w:id="67"/>
      <w:bookmarkEnd w:id="68"/>
    </w:p>
    <w:p w14:paraId="1B88BF3F" w14:textId="30B362C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300A">
        <w:rPr>
          <w:rFonts w:ascii="Arial" w:hAnsi="Arial" w:cs="Arial"/>
          <w:bCs/>
          <w:color w:val="000000"/>
        </w:rPr>
        <w:t>Art. 30</w:t>
      </w:r>
      <w:r w:rsidR="00E2300A" w:rsidRPr="00E2300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 expedição de alvará de </w:t>
      </w:r>
      <w:r w:rsidRPr="009F76D7">
        <w:rPr>
          <w:rFonts w:ascii="Arial" w:hAnsi="Arial" w:cs="Arial"/>
          <w:color w:val="000000" w:themeColor="text1"/>
        </w:rPr>
        <w:t xml:space="preserve">levantamento ou </w:t>
      </w:r>
      <w:r w:rsidR="000E69BA">
        <w:rPr>
          <w:rFonts w:ascii="Arial" w:hAnsi="Arial" w:cs="Arial"/>
          <w:color w:val="000000" w:themeColor="text1"/>
        </w:rPr>
        <w:t xml:space="preserve">de </w:t>
      </w:r>
      <w:r w:rsidRPr="009F76D7">
        <w:rPr>
          <w:rFonts w:ascii="Arial" w:hAnsi="Arial" w:cs="Arial"/>
          <w:color w:val="000000" w:themeColor="text1"/>
        </w:rPr>
        <w:t xml:space="preserve">ofício para transferência de valores somente ocorrerá depois de proferida a determinação </w:t>
      </w:r>
      <w:r w:rsidRPr="009F76D7">
        <w:rPr>
          <w:rFonts w:ascii="Arial" w:hAnsi="Arial" w:cs="Arial"/>
          <w:color w:val="000000"/>
        </w:rPr>
        <w:t>judicial.</w:t>
      </w:r>
    </w:p>
    <w:p w14:paraId="532066F4" w14:textId="704A41C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E2300A">
        <w:rPr>
          <w:rFonts w:ascii="Arial" w:hAnsi="Arial" w:cs="Arial"/>
          <w:bCs/>
          <w:color w:val="000000" w:themeColor="text1"/>
        </w:rPr>
        <w:t>Art. 31</w:t>
      </w:r>
      <w:r w:rsidR="00E2300A" w:rsidRPr="00E2300A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O alvará ou ofício para levantamento de valores, quando não for o caso de alvará/transferência eletrônica, só será entregue à parte beneficiária ou </w:t>
      </w:r>
      <w:proofErr w:type="gramStart"/>
      <w:r w:rsidR="000E69BA">
        <w:rPr>
          <w:rFonts w:ascii="Arial" w:hAnsi="Arial" w:cs="Arial"/>
          <w:color w:val="000000" w:themeColor="text1"/>
        </w:rPr>
        <w:t>ao(</w:t>
      </w:r>
      <w:proofErr w:type="gramEnd"/>
      <w:r w:rsidR="000E69BA">
        <w:rPr>
          <w:rFonts w:ascii="Arial" w:hAnsi="Arial" w:cs="Arial"/>
          <w:color w:val="000000" w:themeColor="text1"/>
        </w:rPr>
        <w:t xml:space="preserve">à) </w:t>
      </w:r>
      <w:r w:rsidRPr="009F76D7">
        <w:rPr>
          <w:rFonts w:ascii="Arial" w:hAnsi="Arial" w:cs="Arial"/>
          <w:color w:val="000000" w:themeColor="text1"/>
        </w:rPr>
        <w:t>advogado(a) com procuração nos autos, ou somente à própria parte beneficiária, se não tiver advogado(a).</w:t>
      </w:r>
    </w:p>
    <w:p w14:paraId="1D1A7230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2875015" w14:textId="3F514494" w:rsidR="00E2300A" w:rsidRDefault="00E2300A" w:rsidP="00E2300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69" w:name="_Toc35435151"/>
      <w:bookmarkStart w:id="70" w:name="_Toc13482718"/>
      <w:bookmarkStart w:id="71" w:name="_Ref13216925"/>
      <w:bookmarkStart w:id="72" w:name="_DILIGÊNCIA_PRÉVIA_À"/>
      <w:bookmarkStart w:id="73" w:name="_SEÇÃO_19._DILIGÊNCIA"/>
      <w:bookmarkStart w:id="74" w:name="_Toc112165211"/>
      <w:bookmarkEnd w:id="69"/>
      <w:bookmarkEnd w:id="70"/>
      <w:bookmarkEnd w:id="71"/>
      <w:bookmarkEnd w:id="72"/>
      <w:bookmarkEnd w:id="73"/>
      <w:r w:rsidRPr="009F76D7">
        <w:rPr>
          <w:rFonts w:ascii="Arial" w:eastAsia="Times New Roman" w:hAnsi="Arial" w:cs="Arial"/>
          <w:sz w:val="24"/>
          <w:szCs w:val="24"/>
        </w:rPr>
        <w:t>Seção</w:t>
      </w:r>
      <w:r w:rsidR="00D91E03" w:rsidRPr="009F76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1A9B6339" w14:textId="55567799" w:rsidR="00D91E03" w:rsidRPr="009F76D7" w:rsidRDefault="00E2300A" w:rsidP="00E2300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Diligência Prévia </w:t>
      </w:r>
      <w:r>
        <w:rPr>
          <w:rFonts w:ascii="Arial" w:eastAsia="Times New Roman" w:hAnsi="Arial" w:cs="Arial"/>
          <w:sz w:val="24"/>
          <w:szCs w:val="24"/>
        </w:rPr>
        <w:t xml:space="preserve">à </w:t>
      </w:r>
      <w:r w:rsidRPr="009F76D7">
        <w:rPr>
          <w:rFonts w:ascii="Arial" w:eastAsia="Times New Roman" w:hAnsi="Arial" w:cs="Arial"/>
          <w:sz w:val="24"/>
          <w:szCs w:val="24"/>
        </w:rPr>
        <w:t xml:space="preserve">Expedição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Alvará</w:t>
      </w:r>
      <w:bookmarkEnd w:id="74"/>
    </w:p>
    <w:p w14:paraId="12285CF9" w14:textId="138A207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E2300A">
        <w:rPr>
          <w:rFonts w:ascii="Arial" w:hAnsi="Arial" w:cs="Arial"/>
          <w:bCs/>
          <w:color w:val="000000" w:themeColor="text1"/>
        </w:rPr>
        <w:t>Art. 32</w:t>
      </w:r>
      <w:r w:rsidR="00E2300A" w:rsidRPr="00E2300A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Antes de expedir alvará, ou ofício de transferência de numerário em substituição a alvará, a secretaria certificará se consta penhora no rosto dos autos contra a parte beneficiária do alvará, e, em caso positivo, em que sequência está. Nesse caso, o alvará não será expedido, e os autos irão conclusos com a certidão.</w:t>
      </w:r>
    </w:p>
    <w:p w14:paraId="4FB60A88" w14:textId="77777777" w:rsidR="00E2300A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300A">
        <w:rPr>
          <w:rFonts w:ascii="Arial" w:hAnsi="Arial" w:cs="Arial"/>
          <w:bCs/>
          <w:color w:val="000000"/>
        </w:rPr>
        <w:t>Art. 33</w:t>
      </w:r>
      <w:r w:rsidR="00E2300A" w:rsidRPr="00E2300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Antes da expedição de alvará em nome </w:t>
      </w:r>
      <w:proofErr w:type="gramStart"/>
      <w:r w:rsidRPr="009F76D7">
        <w:rPr>
          <w:rFonts w:ascii="Arial" w:hAnsi="Arial" w:cs="Arial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procurador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da parte, deverá a </w:t>
      </w:r>
      <w:r w:rsidRPr="009F76D7">
        <w:rPr>
          <w:rFonts w:ascii="Arial" w:hAnsi="Arial" w:cs="Arial"/>
          <w:color w:val="000000" w:themeColor="text1"/>
        </w:rPr>
        <w:t>secretaria</w:t>
      </w:r>
      <w:r w:rsidRPr="009F76D7">
        <w:rPr>
          <w:rFonts w:ascii="Arial" w:hAnsi="Arial" w:cs="Arial"/>
        </w:rPr>
        <w:t xml:space="preserve"> verificar se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possui procuração com poderes para receber e dar quitação. </w:t>
      </w:r>
    </w:p>
    <w:p w14:paraId="353E5A5F" w14:textId="77777777" w:rsidR="00E2300A" w:rsidRDefault="00E2300A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§ 1º </w:t>
      </w:r>
      <w:r w:rsidR="00D91E03" w:rsidRPr="009F76D7">
        <w:rPr>
          <w:rFonts w:ascii="Arial" w:hAnsi="Arial" w:cs="Arial"/>
        </w:rPr>
        <w:t xml:space="preserve">Em caso negativo, certificar e intimar desde logo a parte para regularização da falha em 5 (cinco) dias. </w:t>
      </w:r>
    </w:p>
    <w:p w14:paraId="1C63DEBD" w14:textId="1DA06988" w:rsidR="00D91E03" w:rsidRPr="009F76D7" w:rsidRDefault="00E2300A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§ 2º </w:t>
      </w:r>
      <w:r w:rsidR="00D91E03" w:rsidRPr="009F76D7">
        <w:rPr>
          <w:rFonts w:ascii="Arial" w:hAnsi="Arial" w:cs="Arial"/>
        </w:rPr>
        <w:t xml:space="preserve">Suprida a falha, expedir desde logo o alvará em caso de autorização judicial anterior. </w:t>
      </w:r>
    </w:p>
    <w:p w14:paraId="32B13CDE" w14:textId="77777777" w:rsidR="00E2300A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300A">
        <w:rPr>
          <w:rFonts w:ascii="Arial" w:hAnsi="Arial" w:cs="Arial"/>
          <w:bCs/>
          <w:color w:val="000000"/>
        </w:rPr>
        <w:lastRenderedPageBreak/>
        <w:t>Art. 34</w:t>
      </w:r>
      <w:r w:rsidR="00E2300A" w:rsidRPr="00E2300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>Antes da expedição de alvará em nome de eventual sociedade de advogados, deverá a secretaria verificar, sendo o caso, se</w:t>
      </w:r>
      <w:r w:rsidR="00E2300A">
        <w:rPr>
          <w:rFonts w:ascii="Arial" w:hAnsi="Arial" w:cs="Arial"/>
        </w:rPr>
        <w:t>:</w:t>
      </w:r>
    </w:p>
    <w:p w14:paraId="11208BD4" w14:textId="38DF7909" w:rsidR="00E2300A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>a) o advogado que isso requer possui procuração com poderes para receber e dar quitação (</w:t>
      </w:r>
      <w:r w:rsidRPr="00E2300A">
        <w:rPr>
          <w:rFonts w:ascii="Arial" w:hAnsi="Arial" w:cs="Arial"/>
        </w:rPr>
        <w:t>art</w:t>
      </w:r>
      <w:r w:rsidR="00E2300A" w:rsidRPr="00E2300A">
        <w:rPr>
          <w:rFonts w:ascii="Arial" w:hAnsi="Arial" w:cs="Arial"/>
        </w:rPr>
        <w:t>.</w:t>
      </w:r>
      <w:r w:rsidRPr="00E2300A">
        <w:rPr>
          <w:rFonts w:ascii="Arial" w:hAnsi="Arial" w:cs="Arial"/>
        </w:rPr>
        <w:t xml:space="preserve"> 85, </w:t>
      </w:r>
      <w:r w:rsidR="00E2300A" w:rsidRPr="00E2300A">
        <w:rPr>
          <w:rFonts w:ascii="Arial" w:hAnsi="Arial" w:cs="Arial"/>
        </w:rPr>
        <w:t>§</w:t>
      </w:r>
      <w:r w:rsidRPr="00E2300A">
        <w:rPr>
          <w:rFonts w:ascii="Arial" w:hAnsi="Arial" w:cs="Arial"/>
        </w:rPr>
        <w:t xml:space="preserve"> 15</w:t>
      </w:r>
      <w:r w:rsidRPr="009F76D7">
        <w:rPr>
          <w:rFonts w:ascii="Arial" w:hAnsi="Arial" w:cs="Arial"/>
        </w:rPr>
        <w:t>, do CPC</w:t>
      </w:r>
      <w:r w:rsidR="00E2300A">
        <w:rPr>
          <w:rFonts w:ascii="Arial" w:hAnsi="Arial" w:cs="Arial"/>
        </w:rPr>
        <w:t>);</w:t>
      </w:r>
      <w:r w:rsidRPr="009F76D7">
        <w:rPr>
          <w:rFonts w:ascii="Arial" w:hAnsi="Arial" w:cs="Arial"/>
        </w:rPr>
        <w:t xml:space="preserve"> ou </w:t>
      </w:r>
    </w:p>
    <w:p w14:paraId="69D1F3E0" w14:textId="77777777" w:rsidR="00E2300A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F76D7">
        <w:rPr>
          <w:rFonts w:ascii="Arial" w:hAnsi="Arial" w:cs="Arial"/>
        </w:rPr>
        <w:t xml:space="preserve">b) se a sociedade possui indicação na procuração com poderes para receber e dar quitação. </w:t>
      </w:r>
    </w:p>
    <w:p w14:paraId="12E908B1" w14:textId="77777777" w:rsidR="00E2300A" w:rsidRDefault="00E2300A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§ 1º </w:t>
      </w:r>
      <w:r w:rsidR="00D91E03" w:rsidRPr="009F76D7">
        <w:rPr>
          <w:rFonts w:ascii="Arial" w:hAnsi="Arial" w:cs="Arial"/>
        </w:rPr>
        <w:t xml:space="preserve">Em caso negativo, certificar e intimar desde logo para regularização da falha em 5 (cinco) dias. </w:t>
      </w:r>
    </w:p>
    <w:p w14:paraId="37A546F5" w14:textId="6CC1F48D" w:rsidR="00D91E03" w:rsidRPr="009F76D7" w:rsidRDefault="00E2300A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§ 2º </w:t>
      </w:r>
      <w:r w:rsidR="00D91E03" w:rsidRPr="009F76D7">
        <w:rPr>
          <w:rFonts w:ascii="Arial" w:hAnsi="Arial" w:cs="Arial"/>
        </w:rPr>
        <w:t xml:space="preserve">Suprida a falha, expedir prontamente o alvará em caso de autorização judicial anterior. </w:t>
      </w:r>
      <w:bookmarkStart w:id="75" w:name="_Toc35435152"/>
      <w:bookmarkStart w:id="76" w:name="_Toc13482719"/>
      <w:bookmarkEnd w:id="75"/>
    </w:p>
    <w:p w14:paraId="5A9FEAC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513C829" w14:textId="3555A106" w:rsidR="001C0420" w:rsidRDefault="001C0420" w:rsidP="001C042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77" w:name="_Toc112165212"/>
      <w:r w:rsidRPr="009F76D7">
        <w:rPr>
          <w:rFonts w:ascii="Arial" w:eastAsia="Times New Roman" w:hAnsi="Arial" w:cs="Arial"/>
          <w:sz w:val="24"/>
          <w:szCs w:val="24"/>
        </w:rPr>
        <w:t>Seção</w:t>
      </w:r>
      <w:r w:rsidR="00D91E03" w:rsidRPr="009F76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43FE18CD" w14:textId="793AC2F1" w:rsidR="00D91E03" w:rsidRPr="009F76D7" w:rsidRDefault="001C0420" w:rsidP="001C042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="00D91E03" w:rsidRPr="009F76D7">
        <w:rPr>
          <w:rFonts w:ascii="Arial" w:eastAsia="Times New Roman" w:hAnsi="Arial" w:cs="Arial"/>
          <w:sz w:val="24"/>
          <w:szCs w:val="24"/>
        </w:rPr>
        <w:t xml:space="preserve"> </w:t>
      </w:r>
      <w:r w:rsidRPr="009F76D7">
        <w:rPr>
          <w:rFonts w:ascii="Arial" w:eastAsia="Times New Roman" w:hAnsi="Arial" w:cs="Arial"/>
          <w:sz w:val="24"/>
          <w:szCs w:val="24"/>
        </w:rPr>
        <w:t xml:space="preserve">Validade </w:t>
      </w:r>
      <w:r>
        <w:rPr>
          <w:rFonts w:ascii="Arial" w:eastAsia="Times New Roman" w:hAnsi="Arial" w:cs="Arial"/>
          <w:sz w:val="24"/>
          <w:szCs w:val="24"/>
        </w:rPr>
        <w:t>e da</w:t>
      </w:r>
      <w:r w:rsidRPr="009F76D7">
        <w:rPr>
          <w:rFonts w:ascii="Arial" w:eastAsia="Times New Roman" w:hAnsi="Arial" w:cs="Arial"/>
          <w:sz w:val="24"/>
          <w:szCs w:val="24"/>
        </w:rPr>
        <w:t xml:space="preserve"> Renovação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os Alvarás</w:t>
      </w:r>
      <w:bookmarkEnd w:id="76"/>
      <w:bookmarkEnd w:id="77"/>
    </w:p>
    <w:p w14:paraId="5289FF7A" w14:textId="20358F8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52B62">
        <w:rPr>
          <w:rFonts w:ascii="Arial" w:hAnsi="Arial" w:cs="Arial"/>
          <w:bCs/>
          <w:color w:val="000000"/>
        </w:rPr>
        <w:t>Art. 35</w:t>
      </w:r>
      <w:r w:rsidR="001C0420" w:rsidRPr="00D52B62">
        <w:rPr>
          <w:rFonts w:ascii="Arial" w:hAnsi="Arial" w:cs="Arial"/>
          <w:bCs/>
          <w:color w:val="000000"/>
        </w:rPr>
        <w:t>.</w:t>
      </w:r>
      <w:r w:rsidR="001C0420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O alvará terá validade de 60 (sessenta) dias.</w:t>
      </w:r>
    </w:p>
    <w:p w14:paraId="0663780D" w14:textId="66B1353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52B62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O prazo previsto no </w:t>
      </w:r>
      <w:r w:rsidRPr="001C0420">
        <w:rPr>
          <w:rFonts w:ascii="Arial" w:hAnsi="Arial" w:cs="Arial"/>
          <w:iCs/>
          <w:color w:val="000000"/>
        </w:rPr>
        <w:t>caput</w:t>
      </w:r>
      <w:r w:rsidRPr="001C0420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será prorrogado automaticamente, por ato ordinatório, uma única vez e por até 90 (noventa) dias, a pedido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interessado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.</w:t>
      </w:r>
    </w:p>
    <w:p w14:paraId="184BB5BC" w14:textId="2AD6929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52B62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 </w:t>
      </w:r>
      <w:r w:rsidR="00D52B62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ecretaria providenciará a reexpedição do alvará nos casos em que a parte, ou </w:t>
      </w:r>
      <w:proofErr w:type="gramStart"/>
      <w:r w:rsidRPr="009F76D7">
        <w:rPr>
          <w:rFonts w:ascii="Arial" w:hAnsi="Arial" w:cs="Arial"/>
          <w:color w:val="000000"/>
        </w:rPr>
        <w:t>procurador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judicial com poderes para receber e dar quitação, indicar o nome de outro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com os mesmos poderes.</w:t>
      </w:r>
    </w:p>
    <w:p w14:paraId="10BBF4BD" w14:textId="509235D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52B62">
        <w:rPr>
          <w:rFonts w:ascii="Arial" w:hAnsi="Arial" w:cs="Arial"/>
          <w:bCs/>
          <w:color w:val="000000"/>
        </w:rPr>
        <w:t>Art. 36</w:t>
      </w:r>
      <w:r w:rsidR="00D52B62" w:rsidRPr="00D52B62">
        <w:rPr>
          <w:rFonts w:ascii="Arial" w:hAnsi="Arial" w:cs="Arial"/>
          <w:bCs/>
          <w:color w:val="000000"/>
        </w:rPr>
        <w:t>.</w:t>
      </w:r>
      <w:r w:rsidR="00D52B62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Caso o alvará, retirado no prazo de 60 (sessenta) dias contados da confecção não tenha sido levantado na respectiva agência bancária, deverá a parte interessada revalidá-lo em </w:t>
      </w:r>
      <w:r w:rsidR="00D52B62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ecretaria.</w:t>
      </w:r>
    </w:p>
    <w:p w14:paraId="15A8ABCA" w14:textId="77777777" w:rsidR="00D91E03" w:rsidRPr="009F76D7" w:rsidRDefault="00D91E03" w:rsidP="009F76D7">
      <w:pPr>
        <w:tabs>
          <w:tab w:val="left" w:pos="2206"/>
        </w:tabs>
        <w:spacing w:before="120" w:after="120" w:line="360" w:lineRule="auto"/>
        <w:ind w:right="-1" w:firstLine="1418"/>
        <w:rPr>
          <w:rFonts w:ascii="Arial" w:hAnsi="Arial" w:cs="Arial"/>
        </w:rPr>
      </w:pPr>
    </w:p>
    <w:p w14:paraId="19382FCF" w14:textId="79A8152D" w:rsidR="00D52B62" w:rsidRDefault="00D52B62" w:rsidP="00D52B6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78" w:name="_Toc35435153"/>
      <w:bookmarkStart w:id="79" w:name="_Toc13482720"/>
      <w:bookmarkStart w:id="80" w:name="_Toc112165213"/>
      <w:bookmarkEnd w:id="78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IV</w:t>
      </w:r>
    </w:p>
    <w:p w14:paraId="02D30F8C" w14:textId="1D65CFC9" w:rsidR="00D91E03" w:rsidRPr="009F76D7" w:rsidRDefault="00D52B62" w:rsidP="00D52B6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Ofício Substitutivo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Alvará</w:t>
      </w:r>
      <w:bookmarkEnd w:id="79"/>
      <w:bookmarkEnd w:id="80"/>
    </w:p>
    <w:p w14:paraId="2ECBCAC0" w14:textId="2B272CE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52B62">
        <w:rPr>
          <w:rFonts w:ascii="Arial" w:hAnsi="Arial" w:cs="Arial"/>
          <w:bCs/>
          <w:color w:val="000000"/>
        </w:rPr>
        <w:t>Art. 37</w:t>
      </w:r>
      <w:r w:rsidR="00D52B62" w:rsidRPr="00D52B6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F227CA" w:rsidRPr="00F227CA">
        <w:rPr>
          <w:rFonts w:ascii="Arial" w:hAnsi="Arial" w:cs="Arial"/>
          <w:bCs/>
          <w:color w:val="000000"/>
        </w:rPr>
        <w:t>No caso de a</w:t>
      </w:r>
      <w:r w:rsidRPr="009F76D7">
        <w:rPr>
          <w:rFonts w:ascii="Arial" w:hAnsi="Arial" w:cs="Arial"/>
          <w:color w:val="000000"/>
        </w:rPr>
        <w:t xml:space="preserve"> parte beneficiária da ordem judicial de expedição de alvará requerer a expedição de ofício de transferência para conta bancária, em vez do alvará para saque, a secretaria atendê-lo-á, por ato ordinatório independente de despacho, desde que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interessado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forneça dados suficientes da identificação da conta e seu titular. </w:t>
      </w:r>
    </w:p>
    <w:p w14:paraId="0A7C4385" w14:textId="2452A2E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52B62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F227CA" w:rsidRPr="00F227CA">
        <w:rPr>
          <w:rFonts w:ascii="Arial" w:hAnsi="Arial" w:cs="Arial"/>
          <w:bCs/>
          <w:color w:val="000000"/>
        </w:rPr>
        <w:t>A</w:t>
      </w:r>
      <w:r w:rsidRPr="00F227CA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conta bancária indicada </w:t>
      </w:r>
      <w:proofErr w:type="gramStart"/>
      <w:r w:rsidRPr="009F76D7">
        <w:rPr>
          <w:rFonts w:ascii="Arial" w:hAnsi="Arial" w:cs="Arial"/>
          <w:color w:val="000000"/>
        </w:rPr>
        <w:t>pelo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procurador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não </w:t>
      </w:r>
      <w:r w:rsidR="00F227CA">
        <w:rPr>
          <w:rFonts w:ascii="Arial" w:hAnsi="Arial" w:cs="Arial"/>
          <w:color w:val="000000"/>
        </w:rPr>
        <w:t>sendo</w:t>
      </w:r>
      <w:r w:rsidRPr="009F76D7">
        <w:rPr>
          <w:rFonts w:ascii="Arial" w:hAnsi="Arial" w:cs="Arial"/>
          <w:color w:val="000000"/>
        </w:rPr>
        <w:t xml:space="preserve"> d</w:t>
      </w:r>
      <w:r w:rsidR="000E69BA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 titularidade d</w:t>
      </w:r>
      <w:r w:rsidRPr="009F76D7">
        <w:rPr>
          <w:rFonts w:ascii="Arial" w:hAnsi="Arial" w:cs="Arial"/>
          <w:color w:val="000000" w:themeColor="text1"/>
        </w:rPr>
        <w:t>o(a) credor(a)</w:t>
      </w:r>
      <w:r w:rsidRPr="009F76D7">
        <w:rPr>
          <w:rFonts w:ascii="Arial" w:hAnsi="Arial" w:cs="Arial"/>
          <w:color w:val="000000"/>
        </w:rPr>
        <w:t xml:space="preserve"> do alvará, o pedido s</w:t>
      </w:r>
      <w:r w:rsidR="00F227CA">
        <w:rPr>
          <w:rFonts w:ascii="Arial" w:hAnsi="Arial" w:cs="Arial"/>
          <w:color w:val="000000"/>
        </w:rPr>
        <w:t>omente</w:t>
      </w:r>
      <w:r w:rsidRPr="009F76D7">
        <w:rPr>
          <w:rFonts w:ascii="Arial" w:hAnsi="Arial" w:cs="Arial"/>
          <w:color w:val="000000"/>
        </w:rPr>
        <w:t xml:space="preserve"> será atendido se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que indicou a conta destinatária tiver procuração com poderes específicos para receber e dar quitação.</w:t>
      </w:r>
    </w:p>
    <w:p w14:paraId="44F04A0A" w14:textId="4724AE4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52B62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No caso do </w:t>
      </w:r>
      <w:r w:rsidR="00D52B62">
        <w:rPr>
          <w:rFonts w:ascii="Arial" w:hAnsi="Arial" w:cs="Arial"/>
          <w:color w:val="000000"/>
        </w:rPr>
        <w:t>§ 1º</w:t>
      </w:r>
      <w:r w:rsidRPr="009F76D7">
        <w:rPr>
          <w:rFonts w:ascii="Arial" w:hAnsi="Arial" w:cs="Arial"/>
          <w:color w:val="000000" w:themeColor="text1"/>
        </w:rPr>
        <w:t xml:space="preserve">, a </w:t>
      </w:r>
      <w:r w:rsidR="00D52B62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 xml:space="preserve">ecretaria certificará a localização da dita procuração nos autos, na forma da </w:t>
      </w:r>
      <w:r w:rsidRPr="00D52B62">
        <w:rPr>
          <w:rFonts w:ascii="Arial" w:hAnsi="Arial" w:cs="Arial"/>
        </w:rPr>
        <w:t>S</w:t>
      </w:r>
      <w:r w:rsidR="00D52B62" w:rsidRPr="00D52B62">
        <w:rPr>
          <w:rFonts w:ascii="Arial" w:hAnsi="Arial" w:cs="Arial"/>
        </w:rPr>
        <w:t>eção II</w:t>
      </w:r>
      <w:r w:rsidR="00D52B62" w:rsidRPr="00D52B62">
        <w:rPr>
          <w:rStyle w:val="Hyperlink"/>
          <w:rFonts w:ascii="Arial" w:hAnsi="Arial" w:cs="Arial"/>
          <w:color w:val="auto"/>
          <w:u w:val="none"/>
        </w:rPr>
        <w:t xml:space="preserve"> Capítulo V</w:t>
      </w:r>
      <w:r w:rsidR="00690B01">
        <w:rPr>
          <w:rStyle w:val="Hyperlink"/>
          <w:rFonts w:ascii="Arial" w:hAnsi="Arial" w:cs="Arial"/>
          <w:color w:val="auto"/>
          <w:u w:val="none"/>
        </w:rPr>
        <w:t xml:space="preserve"> Título I</w:t>
      </w:r>
      <w:r w:rsidRPr="00D52B62">
        <w:rPr>
          <w:rStyle w:val="Hyperlink"/>
          <w:rFonts w:ascii="Arial" w:hAnsi="Arial" w:cs="Arial"/>
          <w:color w:val="auto"/>
          <w:u w:val="none"/>
        </w:rPr>
        <w:t>.</w:t>
      </w:r>
    </w:p>
    <w:p w14:paraId="4B2B4168" w14:textId="60A089B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52B62">
        <w:rPr>
          <w:rStyle w:val="Hyperlink"/>
          <w:rFonts w:ascii="Arial" w:hAnsi="Arial" w:cs="Arial"/>
          <w:bCs/>
          <w:color w:val="000000" w:themeColor="text1"/>
          <w:u w:val="none"/>
        </w:rPr>
        <w:t>§ 3º</w:t>
      </w:r>
      <w:r w:rsidRPr="00D52B62">
        <w:rPr>
          <w:rFonts w:ascii="Arial" w:hAnsi="Arial" w:cs="Arial"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Em todo caso, o ofício </w:t>
      </w:r>
      <w:r w:rsidRPr="009F76D7">
        <w:rPr>
          <w:rFonts w:ascii="Arial" w:hAnsi="Arial" w:cs="Arial"/>
        </w:rPr>
        <w:t xml:space="preserve">substitutivo de alvará só será expedido por ato ordinatório se o beneficiário da transferência for parte ou </w:t>
      </w:r>
      <w:proofErr w:type="gramStart"/>
      <w:r w:rsidRPr="009F76D7">
        <w:rPr>
          <w:rFonts w:ascii="Arial" w:hAnsi="Arial" w:cs="Arial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regularmente habilitado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no processo eletrônico em questão e com poderes para receber e dar quitação, ou sociedade de advogados, com registro atualizado no</w:t>
      </w:r>
      <w:r w:rsidR="00D52B62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</w:rPr>
        <w:t xml:space="preserve">Cadastro Nacional de Sociedade de Advogados </w:t>
      </w:r>
      <w:r w:rsidR="00D52B62">
        <w:rPr>
          <w:rFonts w:ascii="Arial" w:hAnsi="Arial" w:cs="Arial"/>
        </w:rPr>
        <w:t xml:space="preserve">(CNSA) </w:t>
      </w:r>
      <w:r w:rsidRPr="009F76D7">
        <w:rPr>
          <w:rFonts w:ascii="Arial" w:hAnsi="Arial" w:cs="Arial"/>
        </w:rPr>
        <w:t>da OAB, e da qual participe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habilitado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nos autos.</w:t>
      </w:r>
    </w:p>
    <w:p w14:paraId="420A824D" w14:textId="285A21D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52B62">
        <w:rPr>
          <w:rStyle w:val="Hyperlink"/>
          <w:rFonts w:ascii="Arial" w:hAnsi="Arial" w:cs="Arial"/>
          <w:bCs/>
          <w:color w:val="000000" w:themeColor="text1"/>
          <w:u w:val="none"/>
        </w:rPr>
        <w:t>§ 4º</w:t>
      </w:r>
      <w:r w:rsidRPr="009F76D7">
        <w:rPr>
          <w:rFonts w:ascii="Arial" w:hAnsi="Arial" w:cs="Arial"/>
          <w:color w:val="000000" w:themeColor="text1"/>
        </w:rPr>
        <w:t xml:space="preserve"> Solicitada expedição do ofício substitutivo em favor de quem não se enquadre nas situações admitidas n</w:t>
      </w:r>
      <w:r w:rsidR="00D52B62">
        <w:rPr>
          <w:rFonts w:ascii="Arial" w:hAnsi="Arial" w:cs="Arial"/>
          <w:color w:val="000000" w:themeColor="text1"/>
        </w:rPr>
        <w:t>o caput</w:t>
      </w:r>
      <w:r w:rsidRPr="009F76D7">
        <w:rPr>
          <w:rFonts w:ascii="Arial" w:hAnsi="Arial" w:cs="Arial"/>
          <w:color w:val="000000" w:themeColor="text1"/>
        </w:rPr>
        <w:t xml:space="preserve">, a </w:t>
      </w:r>
      <w:r w:rsidR="00D52B62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 xml:space="preserve">ecretaria intimará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interessado(a) para reformular o pedido em termos, e, no silêncio, expedirá alvará nos termos da </w:t>
      </w:r>
      <w:r w:rsidR="00D52B62" w:rsidRPr="00D52B62">
        <w:rPr>
          <w:rFonts w:ascii="Arial" w:hAnsi="Arial" w:cs="Arial"/>
        </w:rPr>
        <w:t>Seção II</w:t>
      </w:r>
      <w:r w:rsidR="00D52B62" w:rsidRPr="00D52B62">
        <w:rPr>
          <w:rStyle w:val="Hyperlink"/>
          <w:rFonts w:ascii="Arial" w:hAnsi="Arial" w:cs="Arial"/>
          <w:color w:val="auto"/>
          <w:u w:val="none"/>
        </w:rPr>
        <w:t xml:space="preserve"> Capítulo V</w:t>
      </w:r>
      <w:r w:rsidR="00690B01">
        <w:rPr>
          <w:rStyle w:val="Hyperlink"/>
          <w:rFonts w:ascii="Arial" w:hAnsi="Arial" w:cs="Arial"/>
          <w:color w:val="auto"/>
          <w:u w:val="none"/>
        </w:rPr>
        <w:t xml:space="preserve"> Título I</w:t>
      </w:r>
      <w:r w:rsidR="00D52B62" w:rsidRPr="00D52B62">
        <w:rPr>
          <w:rStyle w:val="Hyperlink"/>
          <w:rFonts w:ascii="Arial" w:hAnsi="Arial" w:cs="Arial"/>
          <w:color w:val="auto"/>
          <w:u w:val="none"/>
        </w:rPr>
        <w:t>.</w:t>
      </w:r>
    </w:p>
    <w:p w14:paraId="2835A1A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2E03625F" w14:textId="77777777" w:rsidR="00D52B62" w:rsidRPr="00D52B62" w:rsidRDefault="00D52B62" w:rsidP="00D52B62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81" w:name="_Toc35435154"/>
      <w:bookmarkStart w:id="82" w:name="_Toc35435157"/>
      <w:bookmarkStart w:id="83" w:name="_Toc35435159"/>
      <w:bookmarkStart w:id="84" w:name="_Toc13482724"/>
      <w:bookmarkStart w:id="85" w:name="_Toc112165214"/>
      <w:bookmarkEnd w:id="81"/>
      <w:bookmarkEnd w:id="82"/>
      <w:bookmarkEnd w:id="83"/>
      <w:r w:rsidRPr="00D52B62">
        <w:rPr>
          <w:rFonts w:ascii="Arial" w:eastAsia="Times New Roman" w:hAnsi="Arial" w:cs="Arial"/>
          <w:b w:val="0"/>
          <w:sz w:val="24"/>
          <w:szCs w:val="24"/>
        </w:rPr>
        <w:t>CAPÍTULO</w:t>
      </w:r>
      <w:r w:rsidR="00D91E03" w:rsidRPr="00D52B62">
        <w:rPr>
          <w:rFonts w:ascii="Arial" w:eastAsia="Times New Roman" w:hAnsi="Arial" w:cs="Arial"/>
          <w:b w:val="0"/>
          <w:sz w:val="24"/>
          <w:szCs w:val="24"/>
        </w:rPr>
        <w:t xml:space="preserve"> VI</w:t>
      </w:r>
    </w:p>
    <w:p w14:paraId="2C869FA4" w14:textId="3193DE02" w:rsidR="00D91E03" w:rsidRDefault="00D52B62" w:rsidP="00D52B62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D52B62">
        <w:rPr>
          <w:rFonts w:ascii="Arial" w:eastAsia="Times New Roman" w:hAnsi="Arial" w:cs="Arial"/>
          <w:b w:val="0"/>
          <w:sz w:val="24"/>
          <w:szCs w:val="24"/>
        </w:rPr>
        <w:t xml:space="preserve">DA </w:t>
      </w:r>
      <w:r w:rsidR="00D91E03" w:rsidRPr="00D52B62">
        <w:rPr>
          <w:rFonts w:ascii="Arial" w:eastAsia="Times New Roman" w:hAnsi="Arial" w:cs="Arial"/>
          <w:b w:val="0"/>
          <w:sz w:val="24"/>
          <w:szCs w:val="24"/>
        </w:rPr>
        <w:t>CARTA PRECATÓRIA</w:t>
      </w:r>
      <w:bookmarkEnd w:id="84"/>
      <w:r w:rsidRPr="00D52B62">
        <w:rPr>
          <w:rFonts w:ascii="Arial" w:eastAsia="Times New Roman" w:hAnsi="Arial" w:cs="Arial"/>
          <w:b w:val="0"/>
          <w:sz w:val="24"/>
          <w:szCs w:val="24"/>
        </w:rPr>
        <w:t xml:space="preserve"> PARA</w:t>
      </w:r>
      <w:r w:rsidR="00D91E03" w:rsidRPr="00D52B62">
        <w:rPr>
          <w:rFonts w:ascii="Arial" w:eastAsia="Times New Roman" w:hAnsi="Arial" w:cs="Arial"/>
          <w:b w:val="0"/>
          <w:sz w:val="24"/>
          <w:szCs w:val="24"/>
        </w:rPr>
        <w:t xml:space="preserve"> OUTRO ESTADO</w:t>
      </w:r>
      <w:bookmarkEnd w:id="85"/>
    </w:p>
    <w:p w14:paraId="10B8C8AC" w14:textId="4CDC0D49" w:rsidR="00B7753C" w:rsidRDefault="00B7753C" w:rsidP="00B7753C"/>
    <w:p w14:paraId="57112759" w14:textId="77777777" w:rsidR="00B7753C" w:rsidRDefault="00B7753C" w:rsidP="00B7753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481F6908" w14:textId="73855539" w:rsidR="00B7753C" w:rsidRPr="009F76D7" w:rsidRDefault="00B7753C" w:rsidP="00B7753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 Carta </w:t>
      </w:r>
      <w:r w:rsidRPr="009F76D7">
        <w:rPr>
          <w:rFonts w:ascii="Arial" w:eastAsia="Times New Roman" w:hAnsi="Arial" w:cs="Arial"/>
          <w:sz w:val="24"/>
          <w:szCs w:val="24"/>
        </w:rPr>
        <w:t xml:space="preserve">Precatória </w:t>
      </w:r>
      <w:r>
        <w:rPr>
          <w:rFonts w:ascii="Arial" w:eastAsia="Times New Roman" w:hAnsi="Arial" w:cs="Arial"/>
          <w:sz w:val="24"/>
          <w:szCs w:val="24"/>
        </w:rPr>
        <w:t>Expedida para</w:t>
      </w:r>
      <w:r w:rsidRPr="009F76D7">
        <w:rPr>
          <w:rFonts w:ascii="Arial" w:eastAsia="Times New Roman" w:hAnsi="Arial" w:cs="Arial"/>
          <w:sz w:val="24"/>
          <w:szCs w:val="24"/>
        </w:rPr>
        <w:t xml:space="preserve"> Outro Estado</w:t>
      </w:r>
    </w:p>
    <w:p w14:paraId="3AB87646" w14:textId="2AB5422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86" w:name="_Toc35435160"/>
      <w:bookmarkEnd w:id="86"/>
      <w:r w:rsidRPr="00D52B62">
        <w:rPr>
          <w:rFonts w:ascii="Arial" w:hAnsi="Arial" w:cs="Arial"/>
          <w:bCs/>
          <w:color w:val="000000"/>
        </w:rPr>
        <w:t>Art. 38</w:t>
      </w:r>
      <w:r w:rsidR="00D52B62" w:rsidRPr="00D52B6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As cartas precatórias a serem expedidas para outros Estados, para execução por quantia certa, avaliação e demais atos executórios conterão a indicação da agência bancária da Caixa Econômica </w:t>
      </w:r>
      <w:r w:rsidR="00D52B62">
        <w:rPr>
          <w:rFonts w:ascii="Arial" w:hAnsi="Arial" w:cs="Arial"/>
        </w:rPr>
        <w:t xml:space="preserve">Federal (CEF) </w:t>
      </w:r>
      <w:r w:rsidRPr="009F76D7">
        <w:rPr>
          <w:rFonts w:ascii="Arial" w:hAnsi="Arial" w:cs="Arial"/>
        </w:rPr>
        <w:t xml:space="preserve">vinculada a este </w:t>
      </w:r>
      <w:r w:rsidR="00D52B62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 xml:space="preserve">uizado, </w:t>
      </w:r>
      <w:r w:rsidR="000E69BA">
        <w:rPr>
          <w:rFonts w:ascii="Arial" w:hAnsi="Arial" w:cs="Arial"/>
        </w:rPr>
        <w:t xml:space="preserve">a </w:t>
      </w:r>
      <w:r w:rsidRPr="009F76D7">
        <w:rPr>
          <w:rFonts w:ascii="Arial" w:hAnsi="Arial" w:cs="Arial"/>
        </w:rPr>
        <w:t xml:space="preserve">conta atualizada do débito principal e </w:t>
      </w:r>
      <w:r w:rsidRPr="009F76D7">
        <w:rPr>
          <w:rFonts w:ascii="Arial" w:hAnsi="Arial" w:cs="Arial"/>
          <w:spacing w:val="3"/>
        </w:rPr>
        <w:t xml:space="preserve">dos </w:t>
      </w:r>
      <w:r w:rsidRPr="009F76D7">
        <w:rPr>
          <w:rFonts w:ascii="Arial" w:hAnsi="Arial" w:cs="Arial"/>
        </w:rPr>
        <w:t xml:space="preserve">acessórios, </w:t>
      </w:r>
      <w:r w:rsidRPr="009F76D7">
        <w:rPr>
          <w:rFonts w:ascii="Arial" w:hAnsi="Arial" w:cs="Arial"/>
          <w:spacing w:val="-3"/>
        </w:rPr>
        <w:t xml:space="preserve">além </w:t>
      </w:r>
      <w:r w:rsidRPr="009F76D7">
        <w:rPr>
          <w:rFonts w:ascii="Arial" w:hAnsi="Arial" w:cs="Arial"/>
        </w:rPr>
        <w:t>de todas as eventuais despesas processuais relativas ao juízo deprecante, razão pela qual, antes da expedição, deverá a secretaria viabilizar a atualização do débito ou intimar a parte autora, se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possuir, para fornecer o valor atualizado</w:t>
      </w:r>
      <w:r w:rsidRPr="009F76D7">
        <w:rPr>
          <w:rFonts w:ascii="Arial" w:hAnsi="Arial" w:cs="Arial"/>
          <w:spacing w:val="20"/>
        </w:rPr>
        <w:t xml:space="preserve"> </w:t>
      </w:r>
      <w:r w:rsidRPr="009F76D7">
        <w:rPr>
          <w:rFonts w:ascii="Arial" w:hAnsi="Arial" w:cs="Arial"/>
        </w:rPr>
        <w:t>da dívida.</w:t>
      </w:r>
    </w:p>
    <w:p w14:paraId="3D90E830" w14:textId="659CB1CC" w:rsidR="00D91E03" w:rsidRPr="009F76D7" w:rsidRDefault="00D52B62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>Art. 39. A secretaria p</w:t>
      </w:r>
      <w:r w:rsidR="00D91E03" w:rsidRPr="009F76D7">
        <w:rPr>
          <w:rFonts w:ascii="Arial" w:hAnsi="Arial" w:cs="Arial"/>
        </w:rPr>
        <w:t xml:space="preserve">romoverá </w:t>
      </w:r>
      <w:r w:rsidR="00D91E03" w:rsidRPr="009F76D7">
        <w:rPr>
          <w:rFonts w:ascii="Arial" w:hAnsi="Arial" w:cs="Arial"/>
          <w:color w:val="000000" w:themeColor="text1"/>
        </w:rPr>
        <w:t>e</w:t>
      </w:r>
      <w:r w:rsidR="00D91E03" w:rsidRPr="009F76D7">
        <w:rPr>
          <w:rFonts w:ascii="Arial" w:hAnsi="Arial" w:cs="Arial"/>
        </w:rPr>
        <w:t xml:space="preserve">xpedição </w:t>
      </w:r>
      <w:r w:rsidR="00D91E03" w:rsidRPr="009F76D7">
        <w:rPr>
          <w:rFonts w:ascii="Arial" w:hAnsi="Arial" w:cs="Arial"/>
          <w:spacing w:val="3"/>
        </w:rPr>
        <w:t xml:space="preserve">de </w:t>
      </w:r>
      <w:r w:rsidR="00D91E03" w:rsidRPr="009F76D7">
        <w:rPr>
          <w:rFonts w:ascii="Arial" w:hAnsi="Arial" w:cs="Arial"/>
        </w:rPr>
        <w:t xml:space="preserve">ofício ou, preferencialmente, informação </w:t>
      </w:r>
      <w:r w:rsidR="00D91E03" w:rsidRPr="009F76D7">
        <w:rPr>
          <w:rFonts w:ascii="Arial" w:hAnsi="Arial" w:cs="Arial"/>
          <w:spacing w:val="-3"/>
        </w:rPr>
        <w:t xml:space="preserve">via </w:t>
      </w:r>
      <w:r w:rsidR="00D91E03" w:rsidRPr="009F76D7">
        <w:rPr>
          <w:rFonts w:ascii="Arial" w:hAnsi="Arial" w:cs="Arial"/>
        </w:rPr>
        <w:t>meios eletrônicos de comunicação oficial (Malote Digital) ao</w:t>
      </w:r>
      <w:r w:rsidR="000E69BA">
        <w:rPr>
          <w:rFonts w:ascii="Arial" w:hAnsi="Arial" w:cs="Arial"/>
        </w:rPr>
        <w:t xml:space="preserve"> chefe de </w:t>
      </w:r>
      <w:r w:rsidR="00D91E03" w:rsidRPr="009F76D7">
        <w:rPr>
          <w:rFonts w:ascii="Arial" w:hAnsi="Arial" w:cs="Arial"/>
        </w:rPr>
        <w:t>secret</w:t>
      </w:r>
      <w:r w:rsidR="000E69BA">
        <w:rPr>
          <w:rFonts w:ascii="Arial" w:hAnsi="Arial" w:cs="Arial"/>
        </w:rPr>
        <w:t>a</w:t>
      </w:r>
      <w:r w:rsidR="00D91E03" w:rsidRPr="009F76D7">
        <w:rPr>
          <w:rFonts w:ascii="Arial" w:hAnsi="Arial" w:cs="Arial"/>
        </w:rPr>
        <w:t>ri</w:t>
      </w:r>
      <w:r w:rsidR="00D91E03" w:rsidRPr="009F76D7">
        <w:rPr>
          <w:rFonts w:ascii="Arial" w:hAnsi="Arial" w:cs="Arial"/>
          <w:color w:val="000000" w:themeColor="text1"/>
        </w:rPr>
        <w:t>a</w:t>
      </w:r>
      <w:r w:rsidR="00D91E03" w:rsidRPr="009F76D7">
        <w:rPr>
          <w:rFonts w:ascii="Arial" w:hAnsi="Arial" w:cs="Arial"/>
        </w:rPr>
        <w:t xml:space="preserve"> do </w:t>
      </w:r>
      <w:r w:rsidR="000B52C2">
        <w:rPr>
          <w:rFonts w:ascii="Arial" w:hAnsi="Arial" w:cs="Arial"/>
        </w:rPr>
        <w:t>j</w:t>
      </w:r>
      <w:r w:rsidR="00D91E03" w:rsidRPr="009F76D7">
        <w:rPr>
          <w:rFonts w:ascii="Arial" w:hAnsi="Arial" w:cs="Arial"/>
        </w:rPr>
        <w:t xml:space="preserve">uízo </w:t>
      </w:r>
      <w:r w:rsidR="000B52C2">
        <w:rPr>
          <w:rFonts w:ascii="Arial" w:hAnsi="Arial" w:cs="Arial"/>
        </w:rPr>
        <w:t>d</w:t>
      </w:r>
      <w:r w:rsidR="00D91E03" w:rsidRPr="009F76D7">
        <w:rPr>
          <w:rFonts w:ascii="Arial" w:hAnsi="Arial" w:cs="Arial"/>
        </w:rPr>
        <w:t>eprecado solicitando a devolução da carta precatória devidamente cumprida</w:t>
      </w:r>
      <w:r w:rsidR="000B52C2">
        <w:rPr>
          <w:rFonts w:ascii="Arial" w:hAnsi="Arial" w:cs="Arial"/>
        </w:rPr>
        <w:t>,</w:t>
      </w:r>
      <w:r w:rsidR="00D91E03" w:rsidRPr="009F76D7">
        <w:rPr>
          <w:rFonts w:ascii="Arial" w:hAnsi="Arial" w:cs="Arial"/>
        </w:rPr>
        <w:t xml:space="preserve"> quando findo o prazo assinalado para </w:t>
      </w:r>
      <w:r w:rsidR="00D91E03" w:rsidRPr="009F76D7">
        <w:rPr>
          <w:rFonts w:ascii="Arial" w:hAnsi="Arial" w:cs="Arial"/>
          <w:spacing w:val="-2"/>
        </w:rPr>
        <w:t xml:space="preserve">seu </w:t>
      </w:r>
      <w:r w:rsidR="00D91E03" w:rsidRPr="009F76D7">
        <w:rPr>
          <w:rFonts w:ascii="Arial" w:hAnsi="Arial" w:cs="Arial"/>
        </w:rPr>
        <w:t>cumprimento.</w:t>
      </w:r>
    </w:p>
    <w:p w14:paraId="129CB1E3" w14:textId="7A371A8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>Art. 40</w:t>
      </w:r>
      <w:r w:rsidR="000B52C2" w:rsidRPr="000B52C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="000B52C2">
        <w:rPr>
          <w:rFonts w:ascii="Arial" w:hAnsi="Arial" w:cs="Arial"/>
        </w:rPr>
        <w:t>E</w:t>
      </w:r>
      <w:r w:rsidRPr="009F76D7">
        <w:rPr>
          <w:rFonts w:ascii="Arial" w:hAnsi="Arial" w:cs="Arial"/>
        </w:rPr>
        <w:t>m relação às cartas precatórias expedidas pelo juízo</w:t>
      </w:r>
      <w:r w:rsidR="000B52C2">
        <w:rPr>
          <w:rFonts w:ascii="Arial" w:hAnsi="Arial" w:cs="Arial"/>
        </w:rPr>
        <w:t>, quando</w:t>
      </w:r>
      <w:r w:rsidRPr="009F76D7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  <w:spacing w:val="-3"/>
        </w:rPr>
        <w:t xml:space="preserve">não </w:t>
      </w:r>
      <w:r w:rsidRPr="009F76D7">
        <w:rPr>
          <w:rFonts w:ascii="Arial" w:hAnsi="Arial" w:cs="Arial"/>
        </w:rPr>
        <w:t xml:space="preserve">estiverem sendo </w:t>
      </w:r>
      <w:r w:rsidRPr="009F76D7">
        <w:rPr>
          <w:rFonts w:ascii="Arial" w:hAnsi="Arial" w:cs="Arial"/>
          <w:color w:val="000000"/>
        </w:rPr>
        <w:t>respondidos</w:t>
      </w:r>
      <w:r w:rsidRPr="009F76D7">
        <w:rPr>
          <w:rFonts w:ascii="Arial" w:hAnsi="Arial" w:cs="Arial"/>
        </w:rPr>
        <w:t xml:space="preserve"> </w:t>
      </w:r>
      <w:r w:rsidR="000B52C2">
        <w:rPr>
          <w:rFonts w:ascii="Arial" w:hAnsi="Arial" w:cs="Arial"/>
        </w:rPr>
        <w:t xml:space="preserve">os </w:t>
      </w:r>
      <w:r w:rsidRPr="009F76D7">
        <w:rPr>
          <w:rFonts w:ascii="Arial" w:hAnsi="Arial" w:cs="Arial"/>
        </w:rPr>
        <w:t xml:space="preserve">ofícios versando acerca de informações sobre o cumprimento do ato junto ao juízo deprecado, a secretaria deverá estabelecer contato telefônico com o titular </w:t>
      </w:r>
      <w:r w:rsidRPr="009F76D7">
        <w:rPr>
          <w:rFonts w:ascii="Arial" w:hAnsi="Arial" w:cs="Arial"/>
          <w:spacing w:val="3"/>
        </w:rPr>
        <w:t xml:space="preserve">da </w:t>
      </w:r>
      <w:r w:rsidRPr="009F76D7">
        <w:rPr>
          <w:rFonts w:ascii="Arial" w:hAnsi="Arial" w:cs="Arial"/>
        </w:rPr>
        <w:t xml:space="preserve">respectiva secretaria com a finalidade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obter as informações diretamente, certificando tudo nos</w:t>
      </w:r>
      <w:r w:rsidRPr="009F76D7">
        <w:rPr>
          <w:rFonts w:ascii="Arial" w:hAnsi="Arial" w:cs="Arial"/>
          <w:spacing w:val="6"/>
        </w:rPr>
        <w:t xml:space="preserve"> </w:t>
      </w:r>
      <w:r w:rsidRPr="009F76D7">
        <w:rPr>
          <w:rFonts w:ascii="Arial" w:hAnsi="Arial" w:cs="Arial"/>
        </w:rPr>
        <w:t>autos.</w:t>
      </w:r>
    </w:p>
    <w:p w14:paraId="479C857A" w14:textId="7712D6A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87" w:name="_Hlk65494155"/>
      <w:r w:rsidRPr="000B52C2">
        <w:rPr>
          <w:rFonts w:ascii="Arial" w:hAnsi="Arial" w:cs="Arial"/>
          <w:bCs/>
          <w:color w:val="000000"/>
        </w:rPr>
        <w:t>Art. 41</w:t>
      </w:r>
      <w:r w:rsidR="000B52C2" w:rsidRPr="000B52C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Eventuais ofícios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  <w:color w:val="000000"/>
        </w:rPr>
        <w:t>solicitação</w:t>
      </w:r>
      <w:r w:rsidRPr="009F76D7">
        <w:rPr>
          <w:rFonts w:ascii="Arial" w:hAnsi="Arial" w:cs="Arial"/>
        </w:rPr>
        <w:t xml:space="preserve"> de informações pelo </w:t>
      </w:r>
      <w:r w:rsidR="000B52C2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 xml:space="preserve">uízo </w:t>
      </w:r>
      <w:r w:rsidR="000B52C2">
        <w:rPr>
          <w:rFonts w:ascii="Arial" w:hAnsi="Arial" w:cs="Arial"/>
        </w:rPr>
        <w:t>d</w:t>
      </w:r>
      <w:r w:rsidRPr="009F76D7">
        <w:rPr>
          <w:rFonts w:ascii="Arial" w:hAnsi="Arial" w:cs="Arial"/>
        </w:rPr>
        <w:t>eprecado serão, como regra, respondidos via correio eletrônico/malote digital</w:t>
      </w:r>
      <w:r w:rsidRPr="009F76D7">
        <w:rPr>
          <w:rFonts w:ascii="Arial" w:hAnsi="Arial" w:cs="Arial"/>
          <w:position w:val="9"/>
        </w:rPr>
        <w:t xml:space="preserve"> </w:t>
      </w:r>
      <w:r w:rsidRPr="009F76D7">
        <w:rPr>
          <w:rFonts w:ascii="Arial" w:hAnsi="Arial" w:cs="Arial"/>
        </w:rPr>
        <w:t xml:space="preserve">por ele indicado, certificando-se nos autos e instruindo com os respectivos documentos, quando houver solicitação </w:t>
      </w:r>
      <w:r w:rsidRPr="009F76D7">
        <w:rPr>
          <w:rFonts w:ascii="Arial" w:hAnsi="Arial" w:cs="Arial"/>
          <w:spacing w:val="-3"/>
        </w:rPr>
        <w:t>nesse</w:t>
      </w:r>
      <w:r w:rsidRPr="009F76D7">
        <w:rPr>
          <w:rFonts w:ascii="Arial" w:hAnsi="Arial" w:cs="Arial"/>
          <w:spacing w:val="1"/>
        </w:rPr>
        <w:t xml:space="preserve"> </w:t>
      </w:r>
      <w:r w:rsidRPr="009F76D7">
        <w:rPr>
          <w:rFonts w:ascii="Arial" w:hAnsi="Arial" w:cs="Arial"/>
        </w:rPr>
        <w:t>sentido</w:t>
      </w:r>
      <w:bookmarkEnd w:id="87"/>
      <w:r w:rsidRPr="009F76D7">
        <w:rPr>
          <w:rFonts w:ascii="Arial" w:hAnsi="Arial" w:cs="Arial"/>
        </w:rPr>
        <w:t xml:space="preserve">. </w:t>
      </w:r>
    </w:p>
    <w:p w14:paraId="1921AAF2" w14:textId="0DAA72E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>Art. 42</w:t>
      </w:r>
      <w:r w:rsidRPr="00F227CA">
        <w:rPr>
          <w:rFonts w:ascii="Arial" w:hAnsi="Arial" w:cs="Arial"/>
          <w:bCs/>
          <w:color w:val="000000" w:themeColor="text1"/>
        </w:rPr>
        <w:t xml:space="preserve">. </w:t>
      </w:r>
      <w:r w:rsidR="00F227CA" w:rsidRPr="00F227CA">
        <w:rPr>
          <w:rFonts w:ascii="Arial" w:hAnsi="Arial" w:cs="Arial"/>
          <w:bCs/>
          <w:color w:val="000000" w:themeColor="text1"/>
        </w:rPr>
        <w:t>Tratando-se de</w:t>
      </w:r>
      <w:r w:rsidRPr="009F76D7">
        <w:rPr>
          <w:rFonts w:ascii="Arial" w:hAnsi="Arial" w:cs="Arial"/>
        </w:rPr>
        <w:t xml:space="preserve"> a carta </w:t>
      </w:r>
      <w:r w:rsidRPr="009F76D7">
        <w:rPr>
          <w:rFonts w:ascii="Arial" w:hAnsi="Arial" w:cs="Arial"/>
          <w:color w:val="000000"/>
        </w:rPr>
        <w:t>precatória</w:t>
      </w:r>
      <w:r w:rsidRPr="009F76D7">
        <w:rPr>
          <w:rFonts w:ascii="Arial" w:hAnsi="Arial" w:cs="Arial"/>
        </w:rPr>
        <w:t xml:space="preserve"> for devolvida à secretaria </w:t>
      </w:r>
      <w:r w:rsidRPr="009F76D7">
        <w:rPr>
          <w:rFonts w:ascii="Arial" w:hAnsi="Arial" w:cs="Arial"/>
          <w:spacing w:val="2"/>
        </w:rPr>
        <w:t xml:space="preserve">com </w:t>
      </w:r>
      <w:r w:rsidRPr="009F76D7">
        <w:rPr>
          <w:rFonts w:ascii="Arial" w:hAnsi="Arial" w:cs="Arial"/>
        </w:rPr>
        <w:t xml:space="preserve">diligência parcial ou totalmente infrutífera, ou seja, </w:t>
      </w:r>
      <w:r w:rsidRPr="009F76D7">
        <w:rPr>
          <w:rFonts w:ascii="Arial" w:hAnsi="Arial" w:cs="Arial"/>
          <w:spacing w:val="-2"/>
        </w:rPr>
        <w:t xml:space="preserve">sem </w:t>
      </w:r>
      <w:r w:rsidRPr="009F76D7">
        <w:rPr>
          <w:rFonts w:ascii="Arial" w:hAnsi="Arial" w:cs="Arial"/>
        </w:rPr>
        <w:t xml:space="preserve">a prática de todos os atos determinados, intimar a parte interessada para dar atendimento às diligências solicitadas </w:t>
      </w:r>
      <w:r w:rsidRPr="009F76D7">
        <w:rPr>
          <w:rFonts w:ascii="Arial" w:hAnsi="Arial" w:cs="Arial"/>
          <w:spacing w:val="-4"/>
        </w:rPr>
        <w:t xml:space="preserve">no </w:t>
      </w:r>
      <w:r w:rsidRPr="009F76D7">
        <w:rPr>
          <w:rFonts w:ascii="Arial" w:hAnsi="Arial" w:cs="Arial"/>
        </w:rPr>
        <w:t>prazo de 5 (cinco)</w:t>
      </w:r>
      <w:r w:rsidRPr="009F76D7">
        <w:rPr>
          <w:rFonts w:ascii="Arial" w:hAnsi="Arial" w:cs="Arial"/>
          <w:spacing w:val="1"/>
        </w:rPr>
        <w:t xml:space="preserve"> </w:t>
      </w:r>
      <w:r w:rsidRPr="009F76D7">
        <w:rPr>
          <w:rFonts w:ascii="Arial" w:hAnsi="Arial" w:cs="Arial"/>
        </w:rPr>
        <w:t>dias e/ou se manifestar sobre atos deprecados não concretizados.</w:t>
      </w:r>
    </w:p>
    <w:p w14:paraId="673AD922" w14:textId="77777777" w:rsidR="000B52C2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lastRenderedPageBreak/>
        <w:t>Art. 43</w:t>
      </w:r>
      <w:r w:rsidR="000B52C2" w:rsidRPr="000B52C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Salvo determinação judicial em contrário, nas precatórias constará o prazo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30 (trinta) dias para cumprimento. </w:t>
      </w:r>
    </w:p>
    <w:p w14:paraId="074E6A99" w14:textId="77777777" w:rsidR="00A06BFB" w:rsidRDefault="000B52C2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</w:t>
      </w:r>
      <w:r w:rsidR="00D91E03" w:rsidRPr="009F76D7">
        <w:rPr>
          <w:rFonts w:ascii="Arial" w:hAnsi="Arial" w:cs="Arial"/>
        </w:rPr>
        <w:t>Para a resposta a expediente do juízo, o prazo será de 10 (dez)</w:t>
      </w:r>
      <w:r w:rsidR="00D91E03" w:rsidRPr="009F76D7">
        <w:rPr>
          <w:rFonts w:ascii="Arial" w:hAnsi="Arial" w:cs="Arial"/>
          <w:spacing w:val="-1"/>
        </w:rPr>
        <w:t xml:space="preserve"> </w:t>
      </w:r>
      <w:r w:rsidR="00D91E03" w:rsidRPr="009F76D7">
        <w:rPr>
          <w:rFonts w:ascii="Arial" w:hAnsi="Arial" w:cs="Arial"/>
        </w:rPr>
        <w:t>dias.</w:t>
      </w:r>
    </w:p>
    <w:p w14:paraId="7401507C" w14:textId="5156BAF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 w:themeColor="text1"/>
        </w:rPr>
        <w:t>Art. 44</w:t>
      </w:r>
      <w:r w:rsidR="000B52C2" w:rsidRPr="000B52C2">
        <w:rPr>
          <w:rFonts w:ascii="Arial" w:hAnsi="Arial" w:cs="Arial"/>
          <w:bCs/>
          <w:color w:val="000000" w:themeColor="text1"/>
        </w:rPr>
        <w:t>.</w:t>
      </w:r>
      <w:r w:rsidR="000B52C2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Solicitar a devolução da carta precatória expedida, independentemente de cumprimento, quando houver pedido nesse sentido pela parte a quem aproveita a diligência ou quando o processo </w:t>
      </w:r>
      <w:r w:rsidRPr="009F76D7">
        <w:rPr>
          <w:rFonts w:ascii="Arial" w:hAnsi="Arial" w:cs="Arial"/>
        </w:rPr>
        <w:t>principal for extinto com ou sem resolução do mérito.</w:t>
      </w:r>
    </w:p>
    <w:p w14:paraId="64018BC5" w14:textId="6346D5F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</w:rPr>
        <w:t>Art. 45</w:t>
      </w:r>
      <w:r w:rsidR="000B52C2" w:rsidRPr="000B52C2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</w:rPr>
        <w:t xml:space="preserve"> A expedição de mandado </w:t>
      </w:r>
      <w:r w:rsidR="006E7E13">
        <w:rPr>
          <w:rFonts w:ascii="Arial" w:hAnsi="Arial" w:cs="Arial"/>
        </w:rPr>
        <w:t>compartilhado</w:t>
      </w:r>
      <w:r w:rsidRPr="009F76D7">
        <w:rPr>
          <w:rFonts w:ascii="Arial" w:hAnsi="Arial" w:cs="Arial"/>
        </w:rPr>
        <w:t xml:space="preserve"> </w:t>
      </w:r>
      <w:r w:rsidRPr="000B52C2">
        <w:rPr>
          <w:rFonts w:ascii="Arial" w:hAnsi="Arial" w:cs="Arial"/>
        </w:rPr>
        <w:t>(</w:t>
      </w:r>
      <w:hyperlink r:id="rId11" w:history="1">
        <w:r w:rsidRPr="000B52C2">
          <w:rPr>
            <w:rStyle w:val="Hyperlink"/>
            <w:rFonts w:ascii="Arial" w:hAnsi="Arial" w:cs="Arial"/>
            <w:color w:val="auto"/>
            <w:u w:val="none"/>
          </w:rPr>
          <w:t>Instrução Normativa n</w:t>
        </w:r>
        <w:r w:rsidR="000B52C2" w:rsidRPr="000B52C2">
          <w:rPr>
            <w:rStyle w:val="Hyperlink"/>
            <w:rFonts w:ascii="Arial" w:hAnsi="Arial" w:cs="Arial"/>
            <w:color w:val="auto"/>
            <w:u w:val="none"/>
          </w:rPr>
          <w:t>.</w:t>
        </w:r>
        <w:r w:rsidRPr="000B52C2">
          <w:rPr>
            <w:rStyle w:val="Hyperlink"/>
            <w:rFonts w:ascii="Arial" w:hAnsi="Arial" w:cs="Arial"/>
            <w:color w:val="auto"/>
            <w:u w:val="none"/>
          </w:rPr>
          <w:t>º 25</w:t>
        </w:r>
        <w:r w:rsidR="000B52C2">
          <w:rPr>
            <w:rStyle w:val="Hyperlink"/>
            <w:rFonts w:ascii="Arial" w:hAnsi="Arial" w:cs="Arial"/>
            <w:color w:val="auto"/>
            <w:u w:val="none"/>
          </w:rPr>
          <w:t xml:space="preserve">, de 29 de setembro de </w:t>
        </w:r>
        <w:r w:rsidRPr="000B52C2">
          <w:rPr>
            <w:rStyle w:val="Hyperlink"/>
            <w:rFonts w:ascii="Arial" w:hAnsi="Arial" w:cs="Arial"/>
            <w:color w:val="auto"/>
            <w:u w:val="none"/>
          </w:rPr>
          <w:t>2020</w:t>
        </w:r>
      </w:hyperlink>
      <w:r w:rsidRPr="009F76D7">
        <w:rPr>
          <w:rFonts w:ascii="Arial" w:hAnsi="Arial" w:cs="Arial"/>
        </w:rPr>
        <w:t>) será sempre, quando possível, a opção prioritária.</w:t>
      </w:r>
    </w:p>
    <w:p w14:paraId="2A5BEC0B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FF0000"/>
        </w:rPr>
      </w:pPr>
    </w:p>
    <w:p w14:paraId="55AAC5F8" w14:textId="11DCE702" w:rsidR="000B52C2" w:rsidRDefault="000B52C2" w:rsidP="000B52C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88" w:name="_Toc35435161"/>
      <w:bookmarkStart w:id="89" w:name="_Toc13482726"/>
      <w:bookmarkStart w:id="90" w:name="_Toc112165215"/>
      <w:bookmarkEnd w:id="88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  <w:r w:rsidR="00B7753C">
        <w:rPr>
          <w:rFonts w:ascii="Arial" w:eastAsia="Times New Roman" w:hAnsi="Arial" w:cs="Arial"/>
          <w:sz w:val="24"/>
          <w:szCs w:val="24"/>
        </w:rPr>
        <w:t>I</w:t>
      </w:r>
    </w:p>
    <w:p w14:paraId="237B35EB" w14:textId="12F82435" w:rsidR="00D91E03" w:rsidRPr="009F76D7" w:rsidRDefault="000B52C2" w:rsidP="000B52C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 Carta </w:t>
      </w:r>
      <w:r w:rsidRPr="009F76D7">
        <w:rPr>
          <w:rFonts w:ascii="Arial" w:eastAsia="Times New Roman" w:hAnsi="Arial" w:cs="Arial"/>
          <w:sz w:val="24"/>
          <w:szCs w:val="24"/>
        </w:rPr>
        <w:t>Precatória Recebida</w:t>
      </w:r>
      <w:bookmarkEnd w:id="89"/>
      <w:r w:rsidRPr="009F76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Outro Estado</w:t>
      </w:r>
      <w:bookmarkEnd w:id="90"/>
    </w:p>
    <w:p w14:paraId="77B2D888" w14:textId="46703D1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 w:themeColor="text1"/>
        </w:rPr>
        <w:t>Art. 46</w:t>
      </w:r>
      <w:r w:rsidR="000B52C2" w:rsidRPr="000B52C2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Cumprir, nas </w:t>
      </w:r>
      <w:r w:rsidR="000B52C2">
        <w:rPr>
          <w:rFonts w:ascii="Arial" w:hAnsi="Arial" w:cs="Arial"/>
          <w:color w:val="000000" w:themeColor="text1"/>
        </w:rPr>
        <w:t xml:space="preserve">cartas </w:t>
      </w:r>
      <w:r w:rsidRPr="009F76D7">
        <w:rPr>
          <w:rFonts w:ascii="Arial" w:hAnsi="Arial" w:cs="Arial"/>
          <w:color w:val="000000" w:themeColor="text1"/>
        </w:rPr>
        <w:t>precatórias recebidas de outros Estados, conforme for o caso, servindo a carta como mandado:</w:t>
      </w:r>
    </w:p>
    <w:p w14:paraId="2329D6C3" w14:textId="46016B9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0B52C2">
        <w:rPr>
          <w:rFonts w:ascii="Arial" w:hAnsi="Arial" w:cs="Arial"/>
          <w:bCs/>
          <w:color w:val="000000"/>
        </w:rPr>
        <w:t xml:space="preserve"> </w:t>
      </w:r>
      <w:proofErr w:type="gramStart"/>
      <w:r w:rsidR="000B52C2" w:rsidRPr="000B52C2">
        <w:rPr>
          <w:rFonts w:ascii="Arial" w:hAnsi="Arial" w:cs="Arial"/>
          <w:bCs/>
          <w:color w:val="000000"/>
        </w:rPr>
        <w:t>a</w:t>
      </w:r>
      <w:proofErr w:type="gramEnd"/>
      <w:r w:rsidRPr="000B52C2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citação ou intimação deprecadas; </w:t>
      </w:r>
    </w:p>
    <w:p w14:paraId="1720CC56" w14:textId="1695AD0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0B52C2">
        <w:rPr>
          <w:rFonts w:ascii="Arial" w:hAnsi="Arial" w:cs="Arial"/>
          <w:bCs/>
          <w:color w:val="000000"/>
        </w:rPr>
        <w:t xml:space="preserve"> </w:t>
      </w:r>
      <w:proofErr w:type="gramStart"/>
      <w:r w:rsidR="000B52C2" w:rsidRPr="000B52C2">
        <w:rPr>
          <w:rFonts w:ascii="Arial" w:hAnsi="Arial" w:cs="Arial"/>
          <w:bCs/>
          <w:color w:val="000000"/>
        </w:rPr>
        <w:t>a</w:t>
      </w:r>
      <w:proofErr w:type="gramEnd"/>
      <w:r w:rsidRPr="000B52C2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penhora e demais atos executórios; ou</w:t>
      </w:r>
    </w:p>
    <w:p w14:paraId="604BBC62" w14:textId="77E1C81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B52C2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>s intimações necessárias após designada a pauta para inquirição de testemunha ou parte.</w:t>
      </w:r>
    </w:p>
    <w:p w14:paraId="54F9133D" w14:textId="64DEF98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B3613">
        <w:rPr>
          <w:rFonts w:ascii="Arial" w:hAnsi="Arial" w:cs="Arial"/>
          <w:bCs/>
          <w:color w:val="000000"/>
        </w:rPr>
        <w:t>Art. 47</w:t>
      </w:r>
      <w:r w:rsidR="000B52C2" w:rsidRPr="00BB361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Devolver a </w:t>
      </w:r>
      <w:r w:rsidR="000B52C2">
        <w:rPr>
          <w:rFonts w:ascii="Arial" w:hAnsi="Arial" w:cs="Arial"/>
          <w:color w:val="000000"/>
        </w:rPr>
        <w:t xml:space="preserve">carta </w:t>
      </w:r>
      <w:r w:rsidRPr="009F76D7">
        <w:rPr>
          <w:rFonts w:ascii="Arial" w:hAnsi="Arial" w:cs="Arial"/>
          <w:color w:val="000000"/>
        </w:rPr>
        <w:t>precatória ao deprecante, com as baixas, anotações e comunicações necessárias, se:</w:t>
      </w:r>
    </w:p>
    <w:p w14:paraId="7263E359" w14:textId="6C9C132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0B52C2">
        <w:rPr>
          <w:rFonts w:ascii="Arial" w:hAnsi="Arial" w:cs="Arial"/>
          <w:color w:val="000000"/>
        </w:rPr>
        <w:t>for</w:t>
      </w:r>
      <w:proofErr w:type="gramEnd"/>
      <w:r w:rsidR="000B52C2">
        <w:rPr>
          <w:rFonts w:ascii="Arial" w:hAnsi="Arial" w:cs="Arial"/>
          <w:color w:val="000000"/>
        </w:rPr>
        <w:t xml:space="preserve"> c</w:t>
      </w:r>
      <w:r w:rsidRPr="009F76D7">
        <w:rPr>
          <w:rFonts w:ascii="Arial" w:hAnsi="Arial" w:cs="Arial"/>
          <w:color w:val="000000"/>
        </w:rPr>
        <w:t>umprido o ato deprecado; ou</w:t>
      </w:r>
    </w:p>
    <w:p w14:paraId="7D15C583" w14:textId="0648D24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0B52C2">
        <w:rPr>
          <w:rFonts w:ascii="Arial" w:hAnsi="Arial" w:cs="Arial"/>
          <w:color w:val="000000"/>
        </w:rPr>
        <w:t>o</w:t>
      </w:r>
      <w:proofErr w:type="gramEnd"/>
      <w:r w:rsidR="000B52C2">
        <w:rPr>
          <w:rFonts w:ascii="Arial" w:hAnsi="Arial" w:cs="Arial"/>
          <w:color w:val="000000"/>
        </w:rPr>
        <w:t xml:space="preserve"> juízo deprecante </w:t>
      </w:r>
      <w:r w:rsidRPr="009F76D7">
        <w:rPr>
          <w:rFonts w:ascii="Arial" w:hAnsi="Arial" w:cs="Arial"/>
          <w:color w:val="000000"/>
        </w:rPr>
        <w:t xml:space="preserve">pedir; ou </w:t>
      </w:r>
    </w:p>
    <w:p w14:paraId="47474047" w14:textId="5CE8E87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B52C2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B52C2">
        <w:rPr>
          <w:rFonts w:ascii="Arial" w:hAnsi="Arial" w:cs="Arial"/>
          <w:color w:val="000000"/>
        </w:rPr>
        <w:t>h</w:t>
      </w:r>
      <w:r w:rsidRPr="009F76D7">
        <w:rPr>
          <w:rFonts w:ascii="Arial" w:hAnsi="Arial" w:cs="Arial"/>
          <w:color w:val="000000"/>
        </w:rPr>
        <w:t>ouver requerimento nesse sentido, feito pela parte a quem aproveitava o ato deprecado;</w:t>
      </w:r>
    </w:p>
    <w:p w14:paraId="1379D038" w14:textId="7CAC54E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B52C2">
        <w:rPr>
          <w:rFonts w:ascii="Arial" w:hAnsi="Arial" w:cs="Arial"/>
          <w:bCs/>
          <w:color w:val="000000"/>
        </w:rPr>
        <w:lastRenderedPageBreak/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0B52C2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interessado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, intimado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praticar ato necessário ao andamento da precatória, omitir-se ao fim do prazo; ou</w:t>
      </w:r>
    </w:p>
    <w:p w14:paraId="4335A173" w14:textId="312CFAC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B52C2">
        <w:rPr>
          <w:rFonts w:ascii="Arial" w:hAnsi="Arial" w:cs="Arial"/>
          <w:bCs/>
          <w:color w:val="000000"/>
        </w:rPr>
        <w:t xml:space="preserve">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B52C2">
        <w:rPr>
          <w:rFonts w:ascii="Arial" w:hAnsi="Arial" w:cs="Arial"/>
          <w:color w:val="000000"/>
        </w:rPr>
        <w:t>f</w:t>
      </w:r>
      <w:r w:rsidRPr="009F76D7">
        <w:rPr>
          <w:rFonts w:ascii="Arial" w:hAnsi="Arial" w:cs="Arial"/>
          <w:color w:val="000000"/>
        </w:rPr>
        <w:t xml:space="preserve">rustrado o ato deprecado, a parte interessada não tiver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>.</w:t>
      </w:r>
    </w:p>
    <w:p w14:paraId="6A28320C" w14:textId="607D249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91" w:name="_Hlk65494578"/>
      <w:r w:rsidRPr="00BB3613">
        <w:rPr>
          <w:rFonts w:ascii="Arial" w:hAnsi="Arial" w:cs="Arial"/>
          <w:bCs/>
          <w:color w:val="000000"/>
        </w:rPr>
        <w:t>Art. 48</w:t>
      </w:r>
      <w:r w:rsidR="00BB3613" w:rsidRPr="00BB361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Recebida carta precatória para citação da parte para comparecimento em audiência de conciliação ou instrução e julgamento, e em face da proximidade da audiência que torne inviável a prática do ato por </w:t>
      </w:r>
      <w:proofErr w:type="gramStart"/>
      <w:r w:rsidRPr="009F76D7">
        <w:rPr>
          <w:rFonts w:ascii="Arial" w:hAnsi="Arial" w:cs="Arial"/>
        </w:rPr>
        <w:t>oficial</w:t>
      </w:r>
      <w:r w:rsidR="007A1D33">
        <w:rPr>
          <w:rFonts w:ascii="Arial" w:hAnsi="Arial" w:cs="Arial"/>
        </w:rPr>
        <w:t>(</w:t>
      </w:r>
      <w:proofErr w:type="gramEnd"/>
      <w:r w:rsidR="007A1D33">
        <w:rPr>
          <w:rFonts w:ascii="Arial" w:hAnsi="Arial" w:cs="Arial"/>
        </w:rPr>
        <w:t>a)</w:t>
      </w:r>
      <w:r w:rsidRPr="009F76D7">
        <w:rPr>
          <w:rFonts w:ascii="Arial" w:hAnsi="Arial" w:cs="Arial"/>
        </w:rPr>
        <w:t xml:space="preserve"> de </w:t>
      </w:r>
      <w:r w:rsidR="007A1D33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>ustiça</w:t>
      </w:r>
      <w:r w:rsidR="007A1D33">
        <w:rPr>
          <w:rFonts w:ascii="Arial" w:hAnsi="Arial" w:cs="Arial"/>
        </w:rPr>
        <w:t xml:space="preserve"> ou técnico(a) cumpridor(a) de mandado</w:t>
      </w:r>
      <w:r w:rsidRPr="009F76D7">
        <w:rPr>
          <w:rFonts w:ascii="Arial" w:hAnsi="Arial" w:cs="Arial"/>
        </w:rPr>
        <w:t xml:space="preserve"> ou que a data da audiência já tenha ocorrido, deverá certificar o fato </w:t>
      </w:r>
      <w:bookmarkEnd w:id="91"/>
      <w:r w:rsidRPr="009F76D7">
        <w:rPr>
          <w:rFonts w:ascii="Arial" w:hAnsi="Arial" w:cs="Arial"/>
        </w:rPr>
        <w:t xml:space="preserve">e promover a imediata devolução da precatória, </w:t>
      </w:r>
      <w:r w:rsidRPr="009F76D7">
        <w:rPr>
          <w:rFonts w:ascii="Arial" w:hAnsi="Arial" w:cs="Arial"/>
          <w:color w:val="000000"/>
        </w:rPr>
        <w:t>independentemente</w:t>
      </w:r>
      <w:r w:rsidRPr="009F76D7">
        <w:rPr>
          <w:rFonts w:ascii="Arial" w:hAnsi="Arial" w:cs="Arial"/>
        </w:rPr>
        <w:t xml:space="preserve"> de despacho judicial.</w:t>
      </w:r>
    </w:p>
    <w:p w14:paraId="75804CC7" w14:textId="2B3C377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92" w:name="_Toc35435162"/>
      <w:bookmarkStart w:id="93" w:name="_Toc13482727"/>
      <w:bookmarkEnd w:id="92"/>
      <w:r w:rsidRPr="00BB3613">
        <w:rPr>
          <w:rFonts w:ascii="Arial" w:hAnsi="Arial" w:cs="Arial"/>
          <w:bCs/>
          <w:color w:val="000000"/>
        </w:rPr>
        <w:t>Art. 49</w:t>
      </w:r>
      <w:r w:rsidR="00BB3613" w:rsidRPr="00BB361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</w:rPr>
        <w:t xml:space="preserve">As cartas precatórias destinadas à penhora/avaliação ou intimação/citação, a serem cumpridas imediatamente e independentemente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deliberação</w:t>
      </w:r>
      <w:r w:rsidRPr="009F76D7">
        <w:rPr>
          <w:rFonts w:ascii="Arial" w:hAnsi="Arial" w:cs="Arial"/>
          <w:spacing w:val="55"/>
        </w:rPr>
        <w:t xml:space="preserve"> </w:t>
      </w:r>
      <w:r w:rsidRPr="009F76D7">
        <w:rPr>
          <w:rFonts w:ascii="Arial" w:hAnsi="Arial" w:cs="Arial"/>
        </w:rPr>
        <w:t>judicial,</w:t>
      </w:r>
      <w:r w:rsidRPr="009F76D7">
        <w:rPr>
          <w:rFonts w:ascii="Arial" w:hAnsi="Arial" w:cs="Arial"/>
          <w:spacing w:val="55"/>
        </w:rPr>
        <w:t xml:space="preserve"> </w:t>
      </w:r>
      <w:r w:rsidRPr="009F76D7">
        <w:rPr>
          <w:rFonts w:ascii="Arial" w:hAnsi="Arial" w:cs="Arial"/>
        </w:rPr>
        <w:t>quando</w:t>
      </w:r>
      <w:r w:rsidRPr="009F76D7">
        <w:rPr>
          <w:rFonts w:ascii="Arial" w:hAnsi="Arial" w:cs="Arial"/>
          <w:spacing w:val="55"/>
        </w:rPr>
        <w:t xml:space="preserve"> </w:t>
      </w:r>
      <w:r w:rsidRPr="009F76D7">
        <w:rPr>
          <w:rFonts w:ascii="Arial" w:hAnsi="Arial" w:cs="Arial"/>
        </w:rPr>
        <w:t xml:space="preserve">certificado, nos autos, </w:t>
      </w:r>
      <w:proofErr w:type="gramStart"/>
      <w:r w:rsidRPr="009F76D7">
        <w:rPr>
          <w:rFonts w:ascii="Arial" w:hAnsi="Arial" w:cs="Arial"/>
        </w:rPr>
        <w:t>pelo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</w:t>
      </w:r>
      <w:r w:rsidR="007A1D33" w:rsidRPr="009F76D7">
        <w:rPr>
          <w:rFonts w:ascii="Arial" w:hAnsi="Arial" w:cs="Arial"/>
        </w:rPr>
        <w:t>oficial</w:t>
      </w:r>
      <w:r w:rsidR="007A1D33">
        <w:rPr>
          <w:rFonts w:ascii="Arial" w:hAnsi="Arial" w:cs="Arial"/>
        </w:rPr>
        <w:t>(a)</w:t>
      </w:r>
      <w:r w:rsidR="007A1D33" w:rsidRPr="009F76D7">
        <w:rPr>
          <w:rFonts w:ascii="Arial" w:hAnsi="Arial" w:cs="Arial"/>
        </w:rPr>
        <w:t xml:space="preserve"> de </w:t>
      </w:r>
      <w:r w:rsidR="007A1D33">
        <w:rPr>
          <w:rFonts w:ascii="Arial" w:hAnsi="Arial" w:cs="Arial"/>
        </w:rPr>
        <w:t>j</w:t>
      </w:r>
      <w:r w:rsidR="007A1D33" w:rsidRPr="009F76D7">
        <w:rPr>
          <w:rFonts w:ascii="Arial" w:hAnsi="Arial" w:cs="Arial"/>
        </w:rPr>
        <w:t>ustiça</w:t>
      </w:r>
      <w:r w:rsidR="007A1D33">
        <w:rPr>
          <w:rFonts w:ascii="Arial" w:hAnsi="Arial" w:cs="Arial"/>
        </w:rPr>
        <w:t xml:space="preserve"> ou técnico(a) cumpridor(a) de mandado</w:t>
      </w:r>
      <w:r w:rsidRPr="009F76D7">
        <w:rPr>
          <w:rFonts w:ascii="Arial" w:hAnsi="Arial" w:cs="Arial"/>
        </w:rPr>
        <w:t xml:space="preserve">, </w:t>
      </w:r>
      <w:r w:rsidRPr="009F76D7">
        <w:rPr>
          <w:rFonts w:ascii="Arial" w:hAnsi="Arial" w:cs="Arial"/>
          <w:spacing w:val="3"/>
        </w:rPr>
        <w:t xml:space="preserve">a </w:t>
      </w:r>
      <w:r w:rsidRPr="009F76D7">
        <w:rPr>
          <w:rFonts w:ascii="Arial" w:hAnsi="Arial" w:cs="Arial"/>
        </w:rPr>
        <w:t xml:space="preserve">inexistência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bens </w:t>
      </w:r>
      <w:r w:rsidRPr="009F76D7">
        <w:rPr>
          <w:rFonts w:ascii="Arial" w:hAnsi="Arial" w:cs="Arial"/>
          <w:spacing w:val="3"/>
        </w:rPr>
        <w:t xml:space="preserve">ou </w:t>
      </w:r>
      <w:r w:rsidRPr="009F76D7">
        <w:rPr>
          <w:rFonts w:ascii="Arial" w:hAnsi="Arial" w:cs="Arial"/>
          <w:spacing w:val="-3"/>
        </w:rPr>
        <w:t xml:space="preserve">não </w:t>
      </w:r>
      <w:r w:rsidRPr="009F76D7">
        <w:rPr>
          <w:rFonts w:ascii="Arial" w:hAnsi="Arial" w:cs="Arial"/>
        </w:rPr>
        <w:t>localização 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 devedor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</w:rPr>
        <w:t xml:space="preserve">, da parte ou da testemunha, deverão ser imediatamente restituídas ao </w:t>
      </w:r>
      <w:r w:rsidR="00192CB1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 xml:space="preserve">uízo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origem, independentemente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despacho judicial, comunicando ao distribuidor e cancelando eventual audiência.</w:t>
      </w:r>
    </w:p>
    <w:p w14:paraId="560E535F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1919DFAE" w14:textId="408CF4EB" w:rsidR="00BB3613" w:rsidRDefault="00BB3613" w:rsidP="00BB361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94" w:name="_Toc112165216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  <w:r w:rsidR="00B7753C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7EA13EB2" w14:textId="4887EDA9" w:rsidR="00D91E03" w:rsidRPr="009F76D7" w:rsidRDefault="00BB3613" w:rsidP="00BB361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 </w:t>
      </w:r>
      <w:r w:rsidRPr="009F76D7">
        <w:rPr>
          <w:rFonts w:ascii="Arial" w:eastAsia="Times New Roman" w:hAnsi="Arial" w:cs="Arial"/>
          <w:sz w:val="24"/>
          <w:szCs w:val="24"/>
        </w:rPr>
        <w:t xml:space="preserve">Uso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Sistema Eletrônico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 xml:space="preserve">m </w:t>
      </w:r>
      <w:r>
        <w:rPr>
          <w:rFonts w:ascii="Arial" w:eastAsia="Times New Roman" w:hAnsi="Arial" w:cs="Arial"/>
          <w:sz w:val="24"/>
          <w:szCs w:val="24"/>
        </w:rPr>
        <w:t xml:space="preserve">Carta </w:t>
      </w:r>
      <w:r w:rsidRPr="009F76D7">
        <w:rPr>
          <w:rFonts w:ascii="Arial" w:eastAsia="Times New Roman" w:hAnsi="Arial" w:cs="Arial"/>
          <w:sz w:val="24"/>
          <w:szCs w:val="24"/>
        </w:rPr>
        <w:t>Precatória</w:t>
      </w:r>
      <w:bookmarkEnd w:id="93"/>
      <w:bookmarkEnd w:id="94"/>
    </w:p>
    <w:p w14:paraId="15D29C93" w14:textId="1671E9A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BB3613">
        <w:rPr>
          <w:rFonts w:ascii="Arial" w:hAnsi="Arial" w:cs="Arial"/>
          <w:bCs/>
          <w:color w:val="000000"/>
        </w:rPr>
        <w:t>Art. 50</w:t>
      </w:r>
      <w:r w:rsidR="00BB3613" w:rsidRPr="00BB3613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F227CA" w:rsidRPr="00F227CA">
        <w:rPr>
          <w:rFonts w:ascii="Arial" w:hAnsi="Arial" w:cs="Arial"/>
          <w:bCs/>
          <w:color w:val="000000"/>
        </w:rPr>
        <w:t>Tratando-se de</w:t>
      </w:r>
      <w:r w:rsidR="00F227CA">
        <w:rPr>
          <w:rFonts w:ascii="Arial" w:hAnsi="Arial" w:cs="Arial"/>
          <w:b/>
          <w:bCs/>
          <w:color w:val="000000"/>
        </w:rPr>
        <w:t xml:space="preserve"> </w:t>
      </w:r>
      <w:r w:rsidR="00BB3613">
        <w:rPr>
          <w:rFonts w:ascii="Arial" w:hAnsi="Arial" w:cs="Arial"/>
          <w:color w:val="000000"/>
        </w:rPr>
        <w:t xml:space="preserve">carta </w:t>
      </w:r>
      <w:r w:rsidRPr="009F76D7">
        <w:rPr>
          <w:rFonts w:ascii="Arial" w:hAnsi="Arial" w:cs="Arial"/>
          <w:color w:val="000000"/>
        </w:rPr>
        <w:t>precatória</w:t>
      </w:r>
      <w:r w:rsidR="00F227CA">
        <w:rPr>
          <w:rFonts w:ascii="Arial" w:hAnsi="Arial" w:cs="Arial"/>
          <w:color w:val="000000"/>
        </w:rPr>
        <w:t xml:space="preserve"> para </w:t>
      </w:r>
      <w:r w:rsidRPr="009F76D7">
        <w:rPr>
          <w:rFonts w:ascii="Arial" w:hAnsi="Arial" w:cs="Arial"/>
          <w:color w:val="000000"/>
        </w:rPr>
        <w:t xml:space="preserve">a realização de diligência, de busca ou de bloqueio em sistema eletrônico, ou </w:t>
      </w:r>
      <w:r w:rsidR="00F227CA">
        <w:rPr>
          <w:rFonts w:ascii="Arial" w:hAnsi="Arial" w:cs="Arial"/>
          <w:color w:val="000000"/>
        </w:rPr>
        <w:t>de</w:t>
      </w:r>
      <w:r w:rsidRPr="009F76D7">
        <w:rPr>
          <w:rFonts w:ascii="Arial" w:hAnsi="Arial" w:cs="Arial"/>
          <w:color w:val="000000"/>
        </w:rPr>
        <w:t xml:space="preserve"> pedido para utilização de um desses sistemas formulado por parte, efetuar conclusão sem realizar nenhum outro ato ordinatório.</w:t>
      </w:r>
    </w:p>
    <w:p w14:paraId="4BCD620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2A70A65C" w14:textId="1CBBE531" w:rsidR="00BB3613" w:rsidRDefault="00BB3613" w:rsidP="00BB361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95" w:name="_Toc35435163"/>
      <w:bookmarkStart w:id="96" w:name="_Toc35435164"/>
      <w:bookmarkStart w:id="97" w:name="_Toc35435165"/>
      <w:bookmarkStart w:id="98" w:name="_Toc13482730"/>
      <w:bookmarkStart w:id="99" w:name="_Toc112165217"/>
      <w:bookmarkEnd w:id="95"/>
      <w:bookmarkEnd w:id="96"/>
      <w:bookmarkEnd w:id="97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  <w:r w:rsidR="00B7753C">
        <w:rPr>
          <w:rFonts w:ascii="Arial" w:eastAsia="Times New Roman" w:hAnsi="Arial" w:cs="Arial"/>
          <w:sz w:val="24"/>
          <w:szCs w:val="24"/>
        </w:rPr>
        <w:t>V</w:t>
      </w:r>
    </w:p>
    <w:p w14:paraId="2135BFD2" w14:textId="4676E454" w:rsidR="00D91E03" w:rsidRPr="009F76D7" w:rsidRDefault="00BB3613" w:rsidP="00BB3613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 Carta</w:t>
      </w:r>
      <w:r w:rsidRPr="009F76D7">
        <w:rPr>
          <w:rFonts w:ascii="Arial" w:eastAsia="Times New Roman" w:hAnsi="Arial" w:cs="Arial"/>
          <w:sz w:val="24"/>
          <w:szCs w:val="24"/>
        </w:rPr>
        <w:t xml:space="preserve"> Precatória Mal Instruída</w:t>
      </w:r>
      <w:bookmarkEnd w:id="98"/>
      <w:bookmarkEnd w:id="99"/>
    </w:p>
    <w:p w14:paraId="484BB1D6" w14:textId="77777777" w:rsidR="00A06BFB" w:rsidRDefault="00D91E03" w:rsidP="009F76D7">
      <w:pPr>
        <w:spacing w:before="120" w:after="120" w:line="360" w:lineRule="auto"/>
        <w:ind w:right="-1" w:firstLine="1418"/>
        <w:rPr>
          <w:rFonts w:ascii="Arial" w:eastAsia="Times New Roman" w:hAnsi="Arial" w:cs="Arial"/>
          <w:color w:val="000000" w:themeColor="text1"/>
        </w:rPr>
      </w:pPr>
      <w:r w:rsidRPr="00BB3613">
        <w:rPr>
          <w:rFonts w:ascii="Arial" w:hAnsi="Arial" w:cs="Arial"/>
          <w:bCs/>
          <w:color w:val="000000"/>
        </w:rPr>
        <w:t>Art. 51</w:t>
      </w:r>
      <w:r w:rsidR="00BB3613" w:rsidRPr="00BB3613">
        <w:rPr>
          <w:rFonts w:ascii="Arial" w:hAnsi="Arial" w:cs="Arial"/>
          <w:bCs/>
          <w:color w:val="000000"/>
        </w:rPr>
        <w:t>.</w:t>
      </w:r>
      <w:r w:rsidR="00BB3613">
        <w:rPr>
          <w:rFonts w:ascii="Arial" w:hAnsi="Arial" w:cs="Arial"/>
          <w:b/>
          <w:bCs/>
          <w:color w:val="000000"/>
        </w:rPr>
        <w:t xml:space="preserve"> </w:t>
      </w:r>
      <w:r w:rsidR="00EB537B" w:rsidRPr="00EB537B">
        <w:rPr>
          <w:rFonts w:ascii="Arial" w:hAnsi="Arial" w:cs="Arial"/>
          <w:bCs/>
          <w:color w:val="000000"/>
        </w:rPr>
        <w:t>Faltando</w:t>
      </w:r>
      <w:r w:rsidRPr="009F76D7">
        <w:rPr>
          <w:rFonts w:ascii="Arial" w:hAnsi="Arial" w:cs="Arial"/>
          <w:color w:val="000000"/>
        </w:rPr>
        <w:t xml:space="preserve"> dados ou documentos necessários para cumprimento da </w:t>
      </w:r>
      <w:r w:rsidR="00BB3613">
        <w:rPr>
          <w:rFonts w:ascii="Arial" w:hAnsi="Arial" w:cs="Arial"/>
          <w:color w:val="000000"/>
        </w:rPr>
        <w:t xml:space="preserve">carta </w:t>
      </w:r>
      <w:r w:rsidRPr="009F76D7">
        <w:rPr>
          <w:rFonts w:ascii="Arial" w:hAnsi="Arial" w:cs="Arial"/>
          <w:color w:val="000000"/>
        </w:rPr>
        <w:t xml:space="preserve">precatória, </w:t>
      </w:r>
      <w:r w:rsidRPr="009F76D7">
        <w:rPr>
          <w:rFonts w:ascii="Arial" w:eastAsia="Times New Roman" w:hAnsi="Arial" w:cs="Arial"/>
          <w:color w:val="000000" w:themeColor="text1"/>
        </w:rPr>
        <w:t>expedir</w:t>
      </w:r>
      <w:r w:rsidR="00BB3613">
        <w:rPr>
          <w:rFonts w:ascii="Arial" w:eastAsia="Times New Roman" w:hAnsi="Arial" w:cs="Arial"/>
          <w:color w:val="000000" w:themeColor="text1"/>
        </w:rPr>
        <w:t xml:space="preserve"> </w:t>
      </w:r>
      <w:r w:rsidRPr="009F76D7">
        <w:rPr>
          <w:rFonts w:ascii="Arial" w:eastAsia="Times New Roman" w:hAnsi="Arial" w:cs="Arial"/>
          <w:color w:val="000000" w:themeColor="text1"/>
        </w:rPr>
        <w:t xml:space="preserve">ofício ao </w:t>
      </w:r>
      <w:r w:rsidR="00BB3613">
        <w:rPr>
          <w:rFonts w:ascii="Arial" w:eastAsia="Times New Roman" w:hAnsi="Arial" w:cs="Arial"/>
          <w:color w:val="000000" w:themeColor="text1"/>
        </w:rPr>
        <w:t>j</w:t>
      </w:r>
      <w:r w:rsidRPr="009F76D7">
        <w:rPr>
          <w:rFonts w:ascii="Arial" w:eastAsia="Times New Roman" w:hAnsi="Arial" w:cs="Arial"/>
          <w:color w:val="000000" w:themeColor="text1"/>
        </w:rPr>
        <w:t xml:space="preserve">uízo </w:t>
      </w:r>
      <w:r w:rsidR="00BB3613">
        <w:rPr>
          <w:rFonts w:ascii="Arial" w:eastAsia="Times New Roman" w:hAnsi="Arial" w:cs="Arial"/>
          <w:color w:val="000000" w:themeColor="text1"/>
        </w:rPr>
        <w:t>d</w:t>
      </w:r>
      <w:r w:rsidRPr="009F76D7">
        <w:rPr>
          <w:rFonts w:ascii="Arial" w:eastAsia="Times New Roman" w:hAnsi="Arial" w:cs="Arial"/>
          <w:color w:val="000000" w:themeColor="text1"/>
        </w:rPr>
        <w:t xml:space="preserve">eprecante, a ser firmado pelo </w:t>
      </w:r>
      <w:proofErr w:type="gramStart"/>
      <w:r w:rsidRPr="009F76D7">
        <w:rPr>
          <w:rFonts w:ascii="Arial" w:eastAsia="Times New Roman" w:hAnsi="Arial" w:cs="Arial"/>
          <w:color w:val="000000" w:themeColor="text1"/>
        </w:rPr>
        <w:t>Juiz(</w:t>
      </w:r>
      <w:proofErr w:type="spellStart"/>
      <w:proofErr w:type="gramEnd"/>
      <w:r w:rsidRPr="009F76D7">
        <w:rPr>
          <w:rFonts w:ascii="Arial" w:eastAsia="Times New Roman" w:hAnsi="Arial" w:cs="Arial"/>
          <w:color w:val="000000" w:themeColor="text1"/>
        </w:rPr>
        <w:t>íza</w:t>
      </w:r>
      <w:proofErr w:type="spellEnd"/>
      <w:r w:rsidRPr="009F76D7">
        <w:rPr>
          <w:rFonts w:ascii="Arial" w:eastAsia="Times New Roman" w:hAnsi="Arial" w:cs="Arial"/>
          <w:color w:val="000000" w:themeColor="text1"/>
        </w:rPr>
        <w:t xml:space="preserve">), caso, após conferência prévia, faltar à carta precatória algum dos requisitos estabelecidos no </w:t>
      </w:r>
      <w:r w:rsidRPr="00BB3613">
        <w:rPr>
          <w:rFonts w:ascii="Arial" w:eastAsia="Times New Roman" w:hAnsi="Arial" w:cs="Arial"/>
        </w:rPr>
        <w:t>art. 260</w:t>
      </w:r>
      <w:r w:rsidRPr="009F76D7">
        <w:rPr>
          <w:rFonts w:ascii="Arial" w:eastAsia="Times New Roman" w:hAnsi="Arial" w:cs="Arial"/>
          <w:color w:val="000000" w:themeColor="text1"/>
        </w:rPr>
        <w:t xml:space="preserve"> do CPC</w:t>
      </w:r>
      <w:r w:rsidR="00BB3613">
        <w:rPr>
          <w:rFonts w:ascii="Arial" w:eastAsia="Times New Roman" w:hAnsi="Arial" w:cs="Arial"/>
          <w:color w:val="000000" w:themeColor="text1"/>
        </w:rPr>
        <w:t>.</w:t>
      </w:r>
    </w:p>
    <w:p w14:paraId="4AA2A8D1" w14:textId="418C8EB6" w:rsidR="00D91E03" w:rsidRPr="009F76D7" w:rsidRDefault="00BB3613" w:rsidP="009F76D7">
      <w:pPr>
        <w:spacing w:before="120" w:after="120" w:line="360" w:lineRule="auto"/>
        <w:ind w:right="-1" w:firstLine="1418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Parágrafo único. E</w:t>
      </w:r>
      <w:r w:rsidR="00D91E03" w:rsidRPr="009F76D7">
        <w:rPr>
          <w:rFonts w:ascii="Arial" w:eastAsia="Times New Roman" w:hAnsi="Arial" w:cs="Arial"/>
          <w:color w:val="000000" w:themeColor="text1"/>
        </w:rPr>
        <w:t>m se tratando de carta precatória para execução por quantia certa, de conta atualizada do débito principal e acessórios, devolvendo-a caso não haja resposta no prazo de 60 (sessenta) dias.</w:t>
      </w:r>
    </w:p>
    <w:p w14:paraId="5D332467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eastAsia="Times New Roman" w:hAnsi="Arial" w:cs="Arial"/>
          <w:color w:val="000000" w:themeColor="text1"/>
        </w:rPr>
      </w:pPr>
    </w:p>
    <w:p w14:paraId="5DF9B272" w14:textId="0A7D2FC0" w:rsidR="0081342B" w:rsidRDefault="0081342B" w:rsidP="008134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00" w:name="_Toc35435166"/>
      <w:bookmarkStart w:id="101" w:name="_Toc13482731"/>
      <w:bookmarkStart w:id="102" w:name="_Toc112165218"/>
      <w:bookmarkEnd w:id="100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</w:t>
      </w:r>
    </w:p>
    <w:p w14:paraId="0E087264" w14:textId="684B9489" w:rsidR="00D91E03" w:rsidRPr="009F76D7" w:rsidRDefault="0081342B" w:rsidP="008134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 </w:t>
      </w:r>
      <w:r w:rsidRPr="009F76D7">
        <w:rPr>
          <w:rFonts w:ascii="Arial" w:eastAsia="Times New Roman" w:hAnsi="Arial" w:cs="Arial"/>
          <w:sz w:val="24"/>
          <w:szCs w:val="24"/>
        </w:rPr>
        <w:t xml:space="preserve">Cobrança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z w:val="24"/>
          <w:szCs w:val="24"/>
        </w:rPr>
        <w:t xml:space="preserve">Carta </w:t>
      </w:r>
      <w:r w:rsidRPr="009F76D7">
        <w:rPr>
          <w:rFonts w:ascii="Arial" w:eastAsia="Times New Roman" w:hAnsi="Arial" w:cs="Arial"/>
          <w:sz w:val="24"/>
          <w:szCs w:val="24"/>
        </w:rPr>
        <w:t>Precatória Não Cumprida</w:t>
      </w:r>
      <w:bookmarkEnd w:id="101"/>
      <w:bookmarkEnd w:id="102"/>
    </w:p>
    <w:p w14:paraId="5F0E24DC" w14:textId="70A9E16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342B">
        <w:rPr>
          <w:rFonts w:ascii="Arial" w:hAnsi="Arial" w:cs="Arial"/>
          <w:bCs/>
          <w:color w:val="000000"/>
        </w:rPr>
        <w:t>Art. 52</w:t>
      </w:r>
      <w:r w:rsidR="0081342B" w:rsidRPr="0081342B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Decorridos 30 (trinta) dias do recebimento, sem cumprimento, efetuar a cobrança da </w:t>
      </w:r>
      <w:r w:rsidR="0081342B">
        <w:rPr>
          <w:rFonts w:ascii="Arial" w:hAnsi="Arial" w:cs="Arial"/>
          <w:color w:val="000000"/>
        </w:rPr>
        <w:t xml:space="preserve">carta </w:t>
      </w:r>
      <w:r w:rsidRPr="009F76D7">
        <w:rPr>
          <w:rFonts w:ascii="Arial" w:hAnsi="Arial" w:cs="Arial"/>
          <w:color w:val="000000"/>
        </w:rPr>
        <w:t>precatória, e fazer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conclusão do processo principal, com certidão, se não houver resposta em </w:t>
      </w:r>
      <w:r w:rsidR="00CE1234">
        <w:rPr>
          <w:rFonts w:ascii="Arial" w:hAnsi="Arial" w:cs="Arial"/>
          <w:color w:val="000000"/>
        </w:rPr>
        <w:t>10 (</w:t>
      </w:r>
      <w:r w:rsidRPr="009F76D7">
        <w:rPr>
          <w:rFonts w:ascii="Arial" w:hAnsi="Arial" w:cs="Arial"/>
          <w:color w:val="000000"/>
        </w:rPr>
        <w:t>dez</w:t>
      </w:r>
      <w:r w:rsidR="00CE1234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dias contados da cobrança.</w:t>
      </w:r>
    </w:p>
    <w:p w14:paraId="391E1D82" w14:textId="33E6232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1342B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O disposto </w:t>
      </w:r>
      <w:r w:rsidRPr="0081342B">
        <w:rPr>
          <w:rFonts w:ascii="Arial" w:hAnsi="Arial" w:cs="Arial"/>
          <w:color w:val="000000"/>
        </w:rPr>
        <w:t xml:space="preserve">no </w:t>
      </w:r>
      <w:r w:rsidRPr="0081342B">
        <w:rPr>
          <w:rFonts w:ascii="Arial" w:hAnsi="Arial" w:cs="Arial"/>
          <w:iCs/>
          <w:color w:val="000000"/>
        </w:rPr>
        <w:t>caput</w:t>
      </w:r>
      <w:r w:rsidRPr="009F76D7">
        <w:rPr>
          <w:rFonts w:ascii="Arial" w:hAnsi="Arial" w:cs="Arial"/>
          <w:color w:val="000000"/>
        </w:rPr>
        <w:t xml:space="preserve"> não se aplica se for</w:t>
      </w:r>
      <w:r w:rsidR="0081342B">
        <w:rPr>
          <w:rFonts w:ascii="Arial" w:hAnsi="Arial" w:cs="Arial"/>
          <w:color w:val="000000"/>
        </w:rPr>
        <w:t xml:space="preserve"> carta</w:t>
      </w:r>
      <w:r w:rsidRPr="009F76D7">
        <w:rPr>
          <w:rFonts w:ascii="Arial" w:hAnsi="Arial" w:cs="Arial"/>
          <w:color w:val="000000"/>
        </w:rPr>
        <w:t xml:space="preserve"> precatória para inquirição, e houver designação de data para o ato deprecado.</w:t>
      </w:r>
    </w:p>
    <w:p w14:paraId="535EE09D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300D6791" w14:textId="0480B48C" w:rsidR="0081342B" w:rsidRPr="0081342B" w:rsidRDefault="0081342B" w:rsidP="0081342B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103" w:name="_Toc35435167"/>
      <w:bookmarkStart w:id="104" w:name="_Toc13482732"/>
      <w:bookmarkStart w:id="105" w:name="_Ref13256500"/>
      <w:bookmarkStart w:id="106" w:name="_Toc112165219"/>
      <w:bookmarkEnd w:id="103"/>
      <w:bookmarkEnd w:id="104"/>
      <w:bookmarkEnd w:id="105"/>
      <w:r w:rsidRPr="0081342B">
        <w:rPr>
          <w:rFonts w:ascii="Arial" w:eastAsia="Times New Roman" w:hAnsi="Arial" w:cs="Arial"/>
          <w:b w:val="0"/>
          <w:sz w:val="24"/>
          <w:szCs w:val="24"/>
        </w:rPr>
        <w:t>CAPÍTULO VII</w:t>
      </w:r>
    </w:p>
    <w:p w14:paraId="79DBBF73" w14:textId="0FBB2F9E" w:rsidR="00D91E03" w:rsidRPr="0081342B" w:rsidRDefault="0081342B" w:rsidP="0081342B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81342B">
        <w:rPr>
          <w:rFonts w:ascii="Arial" w:eastAsia="Times New Roman" w:hAnsi="Arial" w:cs="Arial"/>
          <w:b w:val="0"/>
          <w:sz w:val="24"/>
          <w:szCs w:val="24"/>
        </w:rPr>
        <w:t>DO ABANDONO DE PROCESSO</w:t>
      </w:r>
      <w:bookmarkEnd w:id="106"/>
    </w:p>
    <w:p w14:paraId="03B03354" w14:textId="73B5F48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bookmarkStart w:id="107" w:name="_SEÇÃO_26._ROTINA"/>
      <w:bookmarkEnd w:id="107"/>
      <w:r w:rsidRPr="0081342B">
        <w:rPr>
          <w:rFonts w:ascii="Arial" w:hAnsi="Arial" w:cs="Arial"/>
          <w:bCs/>
          <w:color w:val="000000"/>
        </w:rPr>
        <w:t>Art. 53</w:t>
      </w:r>
      <w:r w:rsidR="0081342B" w:rsidRPr="0081342B">
        <w:rPr>
          <w:rFonts w:ascii="Arial" w:hAnsi="Arial" w:cs="Arial"/>
          <w:bCs/>
          <w:color w:val="000000"/>
        </w:rPr>
        <w:t>.</w:t>
      </w:r>
      <w:r w:rsidR="0081342B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Intimar 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 ou exequente para dar prosseguimento ao feito, sob pena de extinção, quando a continuidade do processo depender de diligência sua. </w:t>
      </w:r>
    </w:p>
    <w:p w14:paraId="3AC1C2C2" w14:textId="3EF9639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342B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A intimação conterá a advertência de que ocorrerá a extinção do processo em caso de inércia.</w:t>
      </w:r>
    </w:p>
    <w:p w14:paraId="1E720634" w14:textId="7720BB7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342B">
        <w:rPr>
          <w:rFonts w:ascii="Arial" w:hAnsi="Arial" w:cs="Arial"/>
          <w:bCs/>
          <w:color w:val="000000" w:themeColor="text1"/>
        </w:rPr>
        <w:lastRenderedPageBreak/>
        <w:t>§ 2º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A intimação será feita apenas na pessoa </w:t>
      </w:r>
      <w:proofErr w:type="gramStart"/>
      <w:r w:rsidRPr="009F76D7">
        <w:rPr>
          <w:rFonts w:ascii="Arial" w:hAnsi="Arial" w:cs="Arial"/>
          <w:color w:val="000000" w:themeColor="text1"/>
        </w:rPr>
        <w:t>do(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advogado(a), se a parte o tem, e em caso contrário, será feita a intimação pessoal. </w:t>
      </w:r>
    </w:p>
    <w:p w14:paraId="0F76FE52" w14:textId="26664BC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342B">
        <w:rPr>
          <w:rFonts w:ascii="Arial" w:hAnsi="Arial" w:cs="Arial"/>
          <w:bCs/>
          <w:color w:val="000000" w:themeColor="text1"/>
        </w:rPr>
        <w:t>§ 3º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Decorrendo prazo sem realização da diligência, fazer conclusão para sentença no agrupador apropriado.</w:t>
      </w:r>
    </w:p>
    <w:p w14:paraId="7DE05AE4" w14:textId="49D5EBE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342B">
        <w:rPr>
          <w:rFonts w:ascii="Arial" w:hAnsi="Arial" w:cs="Arial"/>
          <w:bCs/>
          <w:color w:val="000000" w:themeColor="text1"/>
        </w:rPr>
        <w:t>Art. 54</w:t>
      </w:r>
      <w:r w:rsidR="0081342B" w:rsidRPr="0081342B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="00681923" w:rsidRPr="00681923">
        <w:rPr>
          <w:rFonts w:ascii="Arial" w:hAnsi="Arial" w:cs="Arial"/>
          <w:bCs/>
          <w:color w:val="000000" w:themeColor="text1"/>
        </w:rPr>
        <w:t>N</w:t>
      </w:r>
      <w:r w:rsidRPr="009F76D7">
        <w:rPr>
          <w:rFonts w:ascii="Arial" w:hAnsi="Arial" w:cs="Arial"/>
          <w:color w:val="000000" w:themeColor="text1"/>
        </w:rPr>
        <w:t xml:space="preserve">as execuções, </w:t>
      </w:r>
      <w:r w:rsidR="00681923">
        <w:rPr>
          <w:rFonts w:ascii="Arial" w:hAnsi="Arial" w:cs="Arial"/>
          <w:color w:val="000000" w:themeColor="text1"/>
        </w:rPr>
        <w:t>n</w:t>
      </w:r>
      <w:r w:rsidR="00681923" w:rsidRPr="009F76D7">
        <w:rPr>
          <w:rFonts w:ascii="Arial" w:hAnsi="Arial" w:cs="Arial"/>
          <w:color w:val="000000" w:themeColor="text1"/>
        </w:rPr>
        <w:t>ão se realizará a intimação do art</w:t>
      </w:r>
      <w:r w:rsidR="00681923">
        <w:rPr>
          <w:rFonts w:ascii="Arial" w:hAnsi="Arial" w:cs="Arial"/>
          <w:color w:val="000000" w:themeColor="text1"/>
        </w:rPr>
        <w:t xml:space="preserve">. 53 </w:t>
      </w:r>
      <w:r w:rsidRPr="009F76D7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exequente já foi intimado(a) para indicar bens penhoráveis do(a) executado(a)</w:t>
      </w:r>
      <w:r w:rsidR="00681923" w:rsidRPr="009F76D7">
        <w:rPr>
          <w:rFonts w:ascii="Arial" w:hAnsi="Arial" w:cs="Arial"/>
          <w:color w:val="000000" w:themeColor="text1"/>
        </w:rPr>
        <w:t>,</w:t>
      </w:r>
      <w:r w:rsidRPr="009F76D7">
        <w:rPr>
          <w:rFonts w:ascii="Arial" w:hAnsi="Arial" w:cs="Arial"/>
          <w:color w:val="000000" w:themeColor="text1"/>
        </w:rPr>
        <w:t xml:space="preserve"> caso em que, no decurso, far-se-á conclusão no agrupador apropriado.</w:t>
      </w:r>
    </w:p>
    <w:p w14:paraId="2525AF38" w14:textId="77777777" w:rsidR="0081342B" w:rsidRDefault="0081342B" w:rsidP="009F76D7">
      <w:pPr>
        <w:pStyle w:val="Ttulo2"/>
        <w:tabs>
          <w:tab w:val="left" w:pos="2282"/>
        </w:tabs>
        <w:spacing w:before="120" w:after="120" w:line="360" w:lineRule="auto"/>
        <w:ind w:right="-1" w:firstLine="1418"/>
        <w:rPr>
          <w:rFonts w:ascii="Arial" w:eastAsia="Times New Roman" w:hAnsi="Arial" w:cs="Arial"/>
          <w:sz w:val="24"/>
          <w:szCs w:val="24"/>
        </w:rPr>
      </w:pPr>
      <w:bookmarkStart w:id="108" w:name="_Toc112165221"/>
    </w:p>
    <w:p w14:paraId="7E2F502A" w14:textId="47DF3A02" w:rsidR="0081342B" w:rsidRPr="0081342B" w:rsidRDefault="0081342B" w:rsidP="0081342B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81342B">
        <w:rPr>
          <w:rFonts w:ascii="Arial" w:eastAsia="Times New Roman" w:hAnsi="Arial" w:cs="Arial"/>
          <w:b w:val="0"/>
          <w:sz w:val="24"/>
          <w:szCs w:val="24"/>
        </w:rPr>
        <w:t>CAPÍTULO VIII</w:t>
      </w:r>
    </w:p>
    <w:p w14:paraId="0A6C5A56" w14:textId="74C25270" w:rsidR="00D91E03" w:rsidRPr="0081342B" w:rsidRDefault="0081342B" w:rsidP="0081342B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81342B">
        <w:rPr>
          <w:rFonts w:ascii="Arial" w:eastAsia="Times New Roman" w:hAnsi="Arial" w:cs="Arial"/>
          <w:b w:val="0"/>
          <w:sz w:val="24"/>
          <w:szCs w:val="24"/>
        </w:rPr>
        <w:t>DO ARQUIVAMENTO D</w:t>
      </w:r>
      <w:r>
        <w:rPr>
          <w:rFonts w:ascii="Arial" w:eastAsia="Times New Roman" w:hAnsi="Arial" w:cs="Arial"/>
          <w:b w:val="0"/>
          <w:sz w:val="24"/>
          <w:szCs w:val="24"/>
        </w:rPr>
        <w:t>O PROCESSO</w:t>
      </w:r>
      <w:bookmarkEnd w:id="108"/>
    </w:p>
    <w:p w14:paraId="79D25B72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751C497A" w14:textId="27D7D283" w:rsidR="0081342B" w:rsidRDefault="0052212B" w:rsidP="008134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09" w:name="_Toc35435170"/>
      <w:bookmarkStart w:id="110" w:name="_Toc13482735"/>
      <w:bookmarkStart w:id="111" w:name="_DILIGÊNCIAS_EM_PROCESSO"/>
      <w:bookmarkStart w:id="112" w:name="_SEÇÃO_27._DILIGÊNCIAS"/>
      <w:bookmarkStart w:id="113" w:name="_Toc112165222"/>
      <w:bookmarkEnd w:id="109"/>
      <w:bookmarkEnd w:id="110"/>
      <w:bookmarkEnd w:id="111"/>
      <w:bookmarkEnd w:id="112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160B2C30" w14:textId="0DDCB9C8" w:rsidR="00D91E03" w:rsidRPr="009F76D7" w:rsidRDefault="0052212B" w:rsidP="008134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Das</w:t>
      </w:r>
      <w:r w:rsidRPr="009F76D7">
        <w:rPr>
          <w:rFonts w:ascii="Arial" w:eastAsia="Times New Roman" w:hAnsi="Arial" w:cs="Arial"/>
          <w:sz w:val="24"/>
          <w:szCs w:val="24"/>
        </w:rPr>
        <w:t xml:space="preserve"> Diligências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Processo Findo</w:t>
      </w:r>
      <w:bookmarkEnd w:id="113"/>
    </w:p>
    <w:p w14:paraId="5DEFCB59" w14:textId="3B5FC73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>Art. 55</w:t>
      </w:r>
      <w:r w:rsidR="00D758E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Certificado o trânsito em julgado e intimadas as partes da baixa dos autos, se houve recurso, se nada requererem em </w:t>
      </w:r>
      <w:r w:rsidR="00CE1234">
        <w:rPr>
          <w:rFonts w:ascii="Arial" w:hAnsi="Arial" w:cs="Arial"/>
          <w:color w:val="000000"/>
        </w:rPr>
        <w:t>30 (</w:t>
      </w:r>
      <w:r w:rsidRPr="009F76D7">
        <w:rPr>
          <w:rFonts w:ascii="Arial" w:hAnsi="Arial" w:cs="Arial"/>
          <w:color w:val="000000"/>
        </w:rPr>
        <w:t>trinta</w:t>
      </w:r>
      <w:r w:rsidR="00CE1234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dias, arquivar o processo, com as baixas, anotações e comunicações necessárias.</w:t>
      </w:r>
    </w:p>
    <w:p w14:paraId="19CD2F44" w14:textId="5CB508C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>§ 1</w:t>
      </w:r>
      <w:r w:rsidR="0081342B" w:rsidRPr="0052212B">
        <w:rPr>
          <w:rFonts w:ascii="Arial" w:hAnsi="Arial" w:cs="Arial"/>
          <w:bCs/>
          <w:color w:val="000000"/>
        </w:rPr>
        <w:t>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EB537B" w:rsidRPr="00EB537B">
        <w:rPr>
          <w:rFonts w:ascii="Arial" w:hAnsi="Arial" w:cs="Arial"/>
          <w:bCs/>
          <w:color w:val="000000"/>
        </w:rPr>
        <w:t>Existindo carta</w:t>
      </w:r>
      <w:r w:rsidRPr="009F76D7">
        <w:rPr>
          <w:rFonts w:ascii="Arial" w:hAnsi="Arial" w:cs="Arial"/>
          <w:color w:val="000000"/>
        </w:rPr>
        <w:t xml:space="preserve"> precatória expedida e pendente, solicitar a devolução sem cumprimento.</w:t>
      </w:r>
    </w:p>
    <w:p w14:paraId="28AA3EA2" w14:textId="4F340E9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52212B">
        <w:rPr>
          <w:rFonts w:ascii="Arial" w:hAnsi="Arial" w:cs="Arial"/>
          <w:bCs/>
          <w:color w:val="000000" w:themeColor="text1"/>
        </w:rPr>
        <w:t>§ 2º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="0052212B" w:rsidRPr="0052212B">
        <w:rPr>
          <w:rFonts w:ascii="Arial" w:hAnsi="Arial" w:cs="Arial"/>
          <w:bCs/>
          <w:color w:val="000000" w:themeColor="text1"/>
        </w:rPr>
        <w:t>E</w:t>
      </w:r>
      <w:r w:rsidR="00EB537B">
        <w:rPr>
          <w:rFonts w:ascii="Arial" w:hAnsi="Arial" w:cs="Arial"/>
          <w:bCs/>
          <w:color w:val="000000" w:themeColor="text1"/>
        </w:rPr>
        <w:t>ncontrando-se</w:t>
      </w:r>
      <w:r w:rsidRPr="0052212B">
        <w:rPr>
          <w:rFonts w:ascii="Arial" w:hAnsi="Arial" w:cs="Arial"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valores depositados nos autos, certificar e efetuar a conclusão ao fim do prazo do </w:t>
      </w:r>
      <w:r w:rsidRPr="0081342B">
        <w:rPr>
          <w:rFonts w:ascii="Arial" w:hAnsi="Arial" w:cs="Arial"/>
          <w:iCs/>
          <w:color w:val="000000" w:themeColor="text1"/>
        </w:rPr>
        <w:t>caput.</w:t>
      </w:r>
    </w:p>
    <w:p w14:paraId="56764CC5" w14:textId="4ABB7DC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52212B">
        <w:rPr>
          <w:rFonts w:ascii="Arial" w:hAnsi="Arial" w:cs="Arial"/>
          <w:bCs/>
          <w:color w:val="000000" w:themeColor="text1"/>
        </w:rPr>
        <w:t>§ 3º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="0081342B" w:rsidRPr="0052212B">
        <w:rPr>
          <w:rFonts w:ascii="Arial" w:hAnsi="Arial" w:cs="Arial"/>
          <w:bCs/>
          <w:color w:val="000000" w:themeColor="text1"/>
        </w:rPr>
        <w:t>No</w:t>
      </w:r>
      <w:r w:rsidR="0052212B" w:rsidRPr="0052212B">
        <w:rPr>
          <w:rFonts w:ascii="Arial" w:hAnsi="Arial" w:cs="Arial"/>
          <w:bCs/>
          <w:color w:val="000000" w:themeColor="text1"/>
        </w:rPr>
        <w:t xml:space="preserve"> ca</w:t>
      </w:r>
      <w:r w:rsidRPr="0052212B">
        <w:rPr>
          <w:rFonts w:ascii="Arial" w:hAnsi="Arial" w:cs="Arial"/>
          <w:color w:val="000000" w:themeColor="text1"/>
        </w:rPr>
        <w:t>so</w:t>
      </w:r>
      <w:r w:rsidRPr="009F76D7">
        <w:rPr>
          <w:rFonts w:ascii="Arial" w:hAnsi="Arial" w:cs="Arial"/>
          <w:color w:val="000000" w:themeColor="text1"/>
        </w:rPr>
        <w:t xml:space="preserve"> de improcedência de </w:t>
      </w:r>
      <w:proofErr w:type="gramStart"/>
      <w:r w:rsidRPr="009F76D7">
        <w:rPr>
          <w:rFonts w:ascii="Arial" w:hAnsi="Arial" w:cs="Arial"/>
          <w:color w:val="000000" w:themeColor="text1"/>
        </w:rPr>
        <w:t>todo</w:t>
      </w:r>
      <w:r w:rsidR="0081790D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s</w:t>
      </w:r>
      <w:r w:rsidR="0081790D">
        <w:rPr>
          <w:rFonts w:ascii="Arial" w:hAnsi="Arial" w:cs="Arial"/>
          <w:color w:val="000000" w:themeColor="text1"/>
        </w:rPr>
        <w:t>)</w:t>
      </w:r>
      <w:r w:rsidRPr="009F76D7">
        <w:rPr>
          <w:rFonts w:ascii="Arial" w:hAnsi="Arial" w:cs="Arial"/>
          <w:color w:val="000000" w:themeColor="text1"/>
        </w:rPr>
        <w:t xml:space="preserve"> o(s) pedido(s) ou de extinção do feito sem resolução de mérito, arquivar o processo, com as baixas, anotações e comunicações necessárias logo após certificado o trânsito em julgado.</w:t>
      </w:r>
    </w:p>
    <w:p w14:paraId="31D4C83A" w14:textId="1F2054A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52212B">
        <w:rPr>
          <w:rFonts w:ascii="Arial" w:hAnsi="Arial" w:cs="Arial"/>
          <w:bCs/>
          <w:color w:val="000000" w:themeColor="text1"/>
        </w:rPr>
        <w:t>§ 4º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="00657CC6" w:rsidRPr="00657CC6">
        <w:rPr>
          <w:rFonts w:ascii="Arial" w:hAnsi="Arial" w:cs="Arial"/>
          <w:bCs/>
          <w:color w:val="000000" w:themeColor="text1"/>
        </w:rPr>
        <w:t xml:space="preserve">Na falta de </w:t>
      </w:r>
      <w:proofErr w:type="gramStart"/>
      <w:r w:rsidRPr="009F76D7">
        <w:rPr>
          <w:rFonts w:ascii="Arial" w:hAnsi="Arial" w:cs="Arial"/>
          <w:color w:val="000000" w:themeColor="text1"/>
        </w:rPr>
        <w:t>advogado(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</w:t>
      </w:r>
      <w:r w:rsidR="00657CC6">
        <w:rPr>
          <w:rFonts w:ascii="Arial" w:hAnsi="Arial" w:cs="Arial"/>
          <w:color w:val="000000" w:themeColor="text1"/>
        </w:rPr>
        <w:t xml:space="preserve">do(a) vencedor(a) </w:t>
      </w:r>
      <w:r w:rsidRPr="009F76D7">
        <w:rPr>
          <w:rFonts w:ascii="Arial" w:hAnsi="Arial" w:cs="Arial"/>
          <w:color w:val="000000" w:themeColor="text1"/>
        </w:rPr>
        <w:t xml:space="preserve">nos autos, deverá ser esclarecido, via intimação, que, em 30 </w:t>
      </w:r>
      <w:r w:rsidR="0052212B">
        <w:rPr>
          <w:rFonts w:ascii="Arial" w:hAnsi="Arial" w:cs="Arial"/>
          <w:color w:val="000000" w:themeColor="text1"/>
        </w:rPr>
        <w:t xml:space="preserve">(trinta) </w:t>
      </w:r>
      <w:r w:rsidRPr="009F76D7">
        <w:rPr>
          <w:rFonts w:ascii="Arial" w:hAnsi="Arial" w:cs="Arial"/>
          <w:color w:val="000000" w:themeColor="text1"/>
        </w:rPr>
        <w:t>dias, poderá requerer a execução do julgado.</w:t>
      </w:r>
    </w:p>
    <w:p w14:paraId="4B123981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77A8E728" w14:textId="192C75DB" w:rsidR="0052212B" w:rsidRDefault="0052212B" w:rsidP="005221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14" w:name="_Toc35435171"/>
      <w:bookmarkStart w:id="115" w:name="_Toc13482736"/>
      <w:bookmarkStart w:id="116" w:name="_Toc112165223"/>
      <w:bookmarkEnd w:id="114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1534DAF0" w14:textId="1048BF6E" w:rsidR="00D91E03" w:rsidRPr="009F76D7" w:rsidRDefault="0052212B" w:rsidP="0052212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Baixa Antes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 Arquivamento</w:t>
      </w:r>
      <w:bookmarkEnd w:id="115"/>
      <w:bookmarkEnd w:id="116"/>
    </w:p>
    <w:p w14:paraId="0994D3FF" w14:textId="152E174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>Art. 56</w:t>
      </w:r>
      <w:r w:rsidR="0052212B" w:rsidRPr="00D758E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Antes do arquivamento serão procedidas e certificadas as diligências ou a desnecessidade delas</w:t>
      </w:r>
      <w:r w:rsidR="0052212B">
        <w:rPr>
          <w:rFonts w:ascii="Arial" w:hAnsi="Arial" w:cs="Arial"/>
          <w:color w:val="000000"/>
        </w:rPr>
        <w:t xml:space="preserve"> nos seguintes casos</w:t>
      </w:r>
      <w:r w:rsidRPr="009F76D7">
        <w:rPr>
          <w:rFonts w:ascii="Arial" w:hAnsi="Arial" w:cs="Arial"/>
          <w:color w:val="000000"/>
        </w:rPr>
        <w:t>:</w:t>
      </w:r>
    </w:p>
    <w:p w14:paraId="2D95A665" w14:textId="7C9F0C7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52212B">
        <w:rPr>
          <w:rFonts w:ascii="Arial" w:hAnsi="Arial" w:cs="Arial"/>
          <w:bCs/>
          <w:color w:val="000000"/>
        </w:rPr>
        <w:t xml:space="preserve"> </w:t>
      </w:r>
      <w:proofErr w:type="gramStart"/>
      <w:r w:rsidR="0052212B" w:rsidRPr="0052212B">
        <w:rPr>
          <w:rFonts w:ascii="Arial" w:hAnsi="Arial" w:cs="Arial"/>
          <w:bCs/>
          <w:color w:val="000000"/>
        </w:rPr>
        <w:t>b</w:t>
      </w:r>
      <w:r w:rsidRPr="009F76D7">
        <w:rPr>
          <w:rFonts w:ascii="Arial" w:hAnsi="Arial" w:cs="Arial"/>
          <w:color w:val="000000"/>
        </w:rPr>
        <w:t>aixa</w:t>
      </w:r>
      <w:proofErr w:type="gramEnd"/>
      <w:r w:rsidRPr="009F76D7">
        <w:rPr>
          <w:rFonts w:ascii="Arial" w:hAnsi="Arial" w:cs="Arial"/>
          <w:color w:val="000000"/>
        </w:rPr>
        <w:t xml:space="preserve"> de bloqueio de veículo feita via Renajud;</w:t>
      </w:r>
    </w:p>
    <w:p w14:paraId="611D327A" w14:textId="349F175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52212B">
        <w:rPr>
          <w:rFonts w:ascii="Arial" w:hAnsi="Arial" w:cs="Arial"/>
          <w:bCs/>
          <w:color w:val="000000"/>
        </w:rPr>
        <w:t xml:space="preserve"> </w:t>
      </w:r>
      <w:proofErr w:type="gramStart"/>
      <w:r w:rsidR="0052212B" w:rsidRPr="0052212B">
        <w:rPr>
          <w:rFonts w:ascii="Arial" w:hAnsi="Arial" w:cs="Arial"/>
          <w:bCs/>
          <w:color w:val="000000"/>
        </w:rPr>
        <w:t>b</w:t>
      </w:r>
      <w:r w:rsidRPr="009F76D7">
        <w:rPr>
          <w:rFonts w:ascii="Arial" w:hAnsi="Arial" w:cs="Arial"/>
          <w:color w:val="000000"/>
        </w:rPr>
        <w:t>aixa</w:t>
      </w:r>
      <w:proofErr w:type="gramEnd"/>
      <w:r w:rsidRPr="009F76D7">
        <w:rPr>
          <w:rFonts w:ascii="Arial" w:hAnsi="Arial" w:cs="Arial"/>
          <w:color w:val="000000"/>
        </w:rPr>
        <w:t xml:space="preserve"> de bloqueio efetuado via Sisbajud; </w:t>
      </w:r>
    </w:p>
    <w:p w14:paraId="38265E98" w14:textId="449528E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52212B">
        <w:rPr>
          <w:rFonts w:ascii="Arial" w:hAnsi="Arial" w:cs="Arial"/>
          <w:color w:val="000000"/>
        </w:rPr>
        <w:t>b</w:t>
      </w:r>
      <w:r w:rsidRPr="009F76D7">
        <w:rPr>
          <w:rFonts w:ascii="Arial" w:hAnsi="Arial" w:cs="Arial"/>
          <w:color w:val="000000"/>
        </w:rPr>
        <w:t>aixa de restrição, inserida por ordem judicial, em cadastro restritivo de crédito;</w:t>
      </w:r>
    </w:p>
    <w:p w14:paraId="3307B2C1" w14:textId="6920B30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52212B">
        <w:rPr>
          <w:rFonts w:ascii="Arial" w:hAnsi="Arial" w:cs="Arial"/>
          <w:color w:val="000000"/>
        </w:rPr>
        <w:t>l</w:t>
      </w:r>
      <w:r w:rsidRPr="009F76D7">
        <w:rPr>
          <w:rFonts w:ascii="Arial" w:hAnsi="Arial" w:cs="Arial"/>
          <w:color w:val="000000"/>
        </w:rPr>
        <w:t>evantamento</w:t>
      </w:r>
      <w:proofErr w:type="gramEnd"/>
      <w:r w:rsidRPr="009F76D7">
        <w:rPr>
          <w:rFonts w:ascii="Arial" w:hAnsi="Arial" w:cs="Arial"/>
          <w:color w:val="000000"/>
        </w:rPr>
        <w:t xml:space="preserve"> de penhora ou arresto, com cancelamento dos registros e anotações respectivos, expedindo-se, para tanto, ofício ou mandado, conforme necessidade;</w:t>
      </w:r>
    </w:p>
    <w:p w14:paraId="49615F2B" w14:textId="624F96E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52212B">
        <w:rPr>
          <w:rFonts w:ascii="Arial" w:hAnsi="Arial" w:cs="Arial"/>
          <w:bCs/>
          <w:color w:val="000000"/>
        </w:rPr>
        <w:t xml:space="preserve">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52212B">
        <w:rPr>
          <w:rFonts w:ascii="Arial" w:hAnsi="Arial" w:cs="Arial"/>
          <w:color w:val="000000"/>
        </w:rPr>
        <w:t>r</w:t>
      </w:r>
      <w:r w:rsidRPr="009F76D7">
        <w:rPr>
          <w:rFonts w:ascii="Arial" w:hAnsi="Arial" w:cs="Arial"/>
          <w:color w:val="000000"/>
        </w:rPr>
        <w:t>eversão</w:t>
      </w:r>
      <w:proofErr w:type="gramEnd"/>
      <w:r w:rsidRPr="009F76D7">
        <w:rPr>
          <w:rFonts w:ascii="Arial" w:hAnsi="Arial" w:cs="Arial"/>
          <w:color w:val="000000"/>
        </w:rPr>
        <w:t xml:space="preserve"> das diligências realizadas em razão da tutela provisória concedida, se o feito foi extinto sem resolução de mérito, ou por improcedência, expedindo-se, para tanto, os ofícios e as intimações necessários, fazendo-se a conclusão em caso de dúvida sobre o alcance ou a natureza das providências a tomar;</w:t>
      </w:r>
      <w:r w:rsidR="0052212B">
        <w:rPr>
          <w:rFonts w:ascii="Arial" w:hAnsi="Arial" w:cs="Arial"/>
          <w:color w:val="000000"/>
        </w:rPr>
        <w:t xml:space="preserve"> e</w:t>
      </w:r>
    </w:p>
    <w:p w14:paraId="378CD248" w14:textId="0649D22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52212B">
        <w:rPr>
          <w:rFonts w:ascii="Arial" w:hAnsi="Arial" w:cs="Arial"/>
          <w:bCs/>
          <w:color w:val="000000"/>
        </w:rPr>
        <w:t xml:space="preserve">VI </w:t>
      </w:r>
      <w:r w:rsidR="00A06BFB">
        <w:rPr>
          <w:rFonts w:ascii="Arial" w:hAnsi="Arial" w:cs="Arial"/>
          <w:bCs/>
          <w:color w:val="000000"/>
        </w:rPr>
        <w:t>-</w:t>
      </w:r>
      <w:r w:rsidRPr="0052212B">
        <w:rPr>
          <w:rFonts w:ascii="Arial" w:hAnsi="Arial" w:cs="Arial"/>
          <w:bCs/>
          <w:color w:val="000000"/>
        </w:rPr>
        <w:t xml:space="preserve"> </w:t>
      </w:r>
      <w:proofErr w:type="gramStart"/>
      <w:r w:rsidR="0052212B" w:rsidRPr="0052212B">
        <w:rPr>
          <w:rFonts w:ascii="Arial" w:hAnsi="Arial" w:cs="Arial"/>
          <w:bCs/>
          <w:color w:val="000000"/>
        </w:rPr>
        <w:t>c</w:t>
      </w:r>
      <w:r w:rsidRPr="009F76D7">
        <w:rPr>
          <w:rFonts w:ascii="Arial" w:hAnsi="Arial" w:cs="Arial"/>
          <w:color w:val="000000"/>
        </w:rPr>
        <w:t>omunicações</w:t>
      </w:r>
      <w:proofErr w:type="gramEnd"/>
      <w:r w:rsidRPr="009F76D7">
        <w:rPr>
          <w:rFonts w:ascii="Arial" w:hAnsi="Arial" w:cs="Arial"/>
          <w:color w:val="000000"/>
        </w:rPr>
        <w:t xml:space="preserve"> previstas no Código de Normas, sobretudo se houver mandado de segurança ou recurso incidental pendente de julgamento.</w:t>
      </w:r>
    </w:p>
    <w:p w14:paraId="37E0DDF2" w14:textId="3C953D4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52212B">
        <w:rPr>
          <w:rFonts w:ascii="Arial" w:hAnsi="Arial" w:cs="Arial"/>
          <w:bCs/>
          <w:color w:val="000000"/>
        </w:rPr>
        <w:t>Parágrafo único</w:t>
      </w:r>
      <w:r w:rsidR="0052212B" w:rsidRPr="0052212B">
        <w:rPr>
          <w:rFonts w:ascii="Arial" w:hAnsi="Arial" w:cs="Arial"/>
          <w:bCs/>
          <w:color w:val="000000"/>
        </w:rPr>
        <w:t>. N</w:t>
      </w:r>
      <w:r w:rsidRPr="009F76D7">
        <w:rPr>
          <w:rFonts w:ascii="Arial" w:hAnsi="Arial" w:cs="Arial"/>
          <w:color w:val="000000"/>
        </w:rPr>
        <w:t xml:space="preserve">enhum processo deverá ser enviado ou permanecer no denominado </w:t>
      </w:r>
      <w:r w:rsidR="00D758E2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rquivo </w:t>
      </w:r>
      <w:r w:rsidR="00D758E2">
        <w:rPr>
          <w:rFonts w:ascii="Arial" w:hAnsi="Arial" w:cs="Arial"/>
          <w:color w:val="000000"/>
        </w:rPr>
        <w:t>P</w:t>
      </w:r>
      <w:r w:rsidRPr="009F76D7">
        <w:rPr>
          <w:rFonts w:ascii="Arial" w:hAnsi="Arial" w:cs="Arial"/>
          <w:color w:val="000000"/>
        </w:rPr>
        <w:t>rovisório (processo arquivado sem baixa).</w:t>
      </w:r>
    </w:p>
    <w:p w14:paraId="48AF6E3F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E123C42" w14:textId="7DA99603" w:rsidR="0052212B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17" w:name="_Toc35435172"/>
      <w:bookmarkStart w:id="118" w:name="_Toc13482737"/>
      <w:bookmarkStart w:id="119" w:name="_Toc112165224"/>
      <w:bookmarkEnd w:id="117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68E91479" w14:textId="30CAC836" w:rsidR="00D91E03" w:rsidRPr="009F76D7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Desarquivamento</w:t>
      </w:r>
      <w:bookmarkEnd w:id="118"/>
      <w:bookmarkEnd w:id="119"/>
    </w:p>
    <w:p w14:paraId="50C359A5" w14:textId="6B39FBD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>Art. 57</w:t>
      </w:r>
      <w:r w:rsidR="00D758E2" w:rsidRPr="00D758E2">
        <w:rPr>
          <w:rFonts w:ascii="Arial" w:hAnsi="Arial" w:cs="Arial"/>
          <w:bCs/>
          <w:color w:val="000000"/>
        </w:rPr>
        <w:t xml:space="preserve">. </w:t>
      </w:r>
      <w:r w:rsidRPr="009F76D7">
        <w:rPr>
          <w:rFonts w:ascii="Arial" w:hAnsi="Arial" w:cs="Arial"/>
          <w:color w:val="000000"/>
        </w:rPr>
        <w:t xml:space="preserve">Desarquivar autos, se o pedir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ou a parte, e arquivá-los novamente, se nada for requerido ao fim do prazo.</w:t>
      </w:r>
    </w:p>
    <w:p w14:paraId="470224B9" w14:textId="77777777" w:rsidR="00A06BFB" w:rsidRDefault="00D91E03" w:rsidP="00A06BFB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lastRenderedPageBreak/>
        <w:t>Art. 58</w:t>
      </w:r>
      <w:r w:rsidR="00D758E2" w:rsidRPr="00D758E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Pedido o desarquivamento para a execução do julgado, desarquivar com anotações e comunicações necessárias, e cumprir o contido na </w:t>
      </w:r>
      <w:r w:rsidRPr="00D758E2">
        <w:rPr>
          <w:rFonts w:ascii="Arial" w:hAnsi="Arial" w:cs="Arial"/>
        </w:rPr>
        <w:t>Seção</w:t>
      </w:r>
      <w:r w:rsidR="00D758E2" w:rsidRPr="00D758E2">
        <w:rPr>
          <w:rFonts w:ascii="Arial" w:hAnsi="Arial" w:cs="Arial"/>
        </w:rPr>
        <w:t xml:space="preserve"> II do Capitulo </w:t>
      </w:r>
      <w:r w:rsidR="000D5012">
        <w:rPr>
          <w:rFonts w:ascii="Arial" w:hAnsi="Arial" w:cs="Arial"/>
        </w:rPr>
        <w:t>I Título I</w:t>
      </w:r>
      <w:r w:rsidR="004464ED">
        <w:rPr>
          <w:rFonts w:ascii="Arial" w:hAnsi="Arial" w:cs="Arial"/>
        </w:rPr>
        <w:t>I</w:t>
      </w:r>
      <w:r w:rsidR="000D5012">
        <w:rPr>
          <w:rFonts w:ascii="Arial" w:hAnsi="Arial" w:cs="Arial"/>
        </w:rPr>
        <w:t>I</w:t>
      </w:r>
      <w:r w:rsidR="00D758E2" w:rsidRPr="00D758E2">
        <w:rPr>
          <w:rFonts w:ascii="Arial" w:hAnsi="Arial" w:cs="Arial"/>
        </w:rPr>
        <w:t>.</w:t>
      </w:r>
      <w:bookmarkStart w:id="120" w:name="_Toc35435173"/>
      <w:bookmarkStart w:id="121" w:name="_Toc35435174"/>
      <w:bookmarkStart w:id="122" w:name="_Toc13482739"/>
      <w:bookmarkStart w:id="123" w:name="_Toc112165225"/>
      <w:bookmarkEnd w:id="120"/>
      <w:bookmarkEnd w:id="121"/>
    </w:p>
    <w:p w14:paraId="0A6F5D4C" w14:textId="77777777" w:rsidR="00A06BFB" w:rsidRDefault="00A06BFB" w:rsidP="00A06BFB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21BD130E" w14:textId="77777777" w:rsidR="00A06BFB" w:rsidRDefault="00D758E2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D758E2">
        <w:rPr>
          <w:rFonts w:ascii="Arial" w:eastAsia="Times New Roman" w:hAnsi="Arial" w:cs="Arial"/>
        </w:rPr>
        <w:t>CAPÍTULO IX</w:t>
      </w:r>
    </w:p>
    <w:p w14:paraId="0CAE764B" w14:textId="5A73A63B" w:rsidR="00D91E03" w:rsidRPr="009F76D7" w:rsidRDefault="00D758E2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D758E2">
        <w:rPr>
          <w:rFonts w:ascii="Arial" w:eastAsia="Times New Roman" w:hAnsi="Arial" w:cs="Arial"/>
        </w:rPr>
        <w:t>DOS RECURSOS</w:t>
      </w:r>
      <w:bookmarkEnd w:id="122"/>
      <w:bookmarkEnd w:id="123"/>
    </w:p>
    <w:p w14:paraId="1BFCD35F" w14:textId="77777777" w:rsidR="00D91E03" w:rsidRPr="009F76D7" w:rsidRDefault="00D91E03" w:rsidP="009F76D7">
      <w:pPr>
        <w:pStyle w:val="SemEspaamento"/>
        <w:spacing w:before="120" w:after="120" w:line="360" w:lineRule="auto"/>
        <w:ind w:right="-1" w:firstLine="1418"/>
        <w:rPr>
          <w:rFonts w:ascii="Arial" w:eastAsia="Times New Roman" w:hAnsi="Arial" w:cs="Arial"/>
          <w:sz w:val="24"/>
          <w:szCs w:val="24"/>
        </w:rPr>
      </w:pPr>
    </w:p>
    <w:p w14:paraId="3D5DB09E" w14:textId="61376903" w:rsidR="00D758E2" w:rsidRPr="00D758E2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24" w:name="_Toc35435175"/>
      <w:bookmarkStart w:id="125" w:name="_Toc13482740"/>
      <w:bookmarkStart w:id="126" w:name="_Toc112165226"/>
      <w:bookmarkEnd w:id="124"/>
      <w:r w:rsidRPr="00D758E2">
        <w:rPr>
          <w:rFonts w:ascii="Arial" w:eastAsia="Times New Roman" w:hAnsi="Arial" w:cs="Arial"/>
          <w:sz w:val="24"/>
          <w:szCs w:val="24"/>
        </w:rPr>
        <w:t>Seção I</w:t>
      </w:r>
    </w:p>
    <w:p w14:paraId="4D4598DC" w14:textId="45E43F39" w:rsidR="00D91E03" w:rsidRPr="00D758E2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758E2">
        <w:rPr>
          <w:rFonts w:ascii="Arial" w:eastAsia="Times New Roman" w:hAnsi="Arial" w:cs="Arial"/>
          <w:sz w:val="24"/>
          <w:szCs w:val="24"/>
        </w:rPr>
        <w:t>Dos Embargos Declaratórios</w:t>
      </w:r>
      <w:bookmarkEnd w:id="125"/>
      <w:bookmarkEnd w:id="126"/>
    </w:p>
    <w:p w14:paraId="3E9439C9" w14:textId="73D69EE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FF0000"/>
        </w:rPr>
      </w:pPr>
      <w:r w:rsidRPr="00D758E2">
        <w:rPr>
          <w:rFonts w:ascii="Arial" w:hAnsi="Arial" w:cs="Arial"/>
          <w:bCs/>
          <w:color w:val="000000" w:themeColor="text1"/>
        </w:rPr>
        <w:t>Art. 59</w:t>
      </w:r>
      <w:r w:rsidR="00D758E2" w:rsidRPr="00D758E2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Opostos embargos declaratórios, certificar e intimar a parte contrária para contrarrazões, em se tratando de pedido com efeito modificativo, fazendo conclusão ao fim do prazo.</w:t>
      </w:r>
    </w:p>
    <w:p w14:paraId="5779AB9D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FF0000"/>
        </w:rPr>
      </w:pPr>
    </w:p>
    <w:p w14:paraId="444B9E2C" w14:textId="5B09C25E" w:rsidR="00D758E2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27" w:name="_Toc35435176"/>
      <w:bookmarkStart w:id="128" w:name="_Toc13482741"/>
      <w:bookmarkStart w:id="129" w:name="_Ref13390141"/>
      <w:bookmarkStart w:id="130" w:name="_ROTINA_DE_RECURSO"/>
      <w:bookmarkStart w:id="131" w:name="_SEÇÃO_31._ROTINA"/>
      <w:bookmarkStart w:id="132" w:name="_Toc112165227"/>
      <w:bookmarkEnd w:id="127"/>
      <w:bookmarkEnd w:id="128"/>
      <w:bookmarkEnd w:id="129"/>
      <w:bookmarkEnd w:id="130"/>
      <w:bookmarkEnd w:id="131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71B97D79" w14:textId="79A55258" w:rsidR="00D91E03" w:rsidRPr="009F76D7" w:rsidRDefault="00D758E2" w:rsidP="00D758E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Rotina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Recurso Inominado</w:t>
      </w:r>
      <w:bookmarkEnd w:id="132"/>
    </w:p>
    <w:p w14:paraId="13351767" w14:textId="518B229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758E2">
        <w:rPr>
          <w:rFonts w:ascii="Arial" w:hAnsi="Arial" w:cs="Arial"/>
          <w:bCs/>
          <w:color w:val="000000"/>
        </w:rPr>
        <w:t>Art. 60</w:t>
      </w:r>
      <w:r w:rsidR="00D758E2" w:rsidRPr="00D758E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Apresentado recurso inominado, certificar sobre </w:t>
      </w:r>
      <w:r w:rsidR="00D758E2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tempestividade e </w:t>
      </w:r>
      <w:r w:rsidR="00D758E2">
        <w:rPr>
          <w:rFonts w:ascii="Arial" w:hAnsi="Arial" w:cs="Arial"/>
          <w:color w:val="000000"/>
        </w:rPr>
        <w:t xml:space="preserve">o </w:t>
      </w:r>
      <w:r w:rsidRPr="009F76D7">
        <w:rPr>
          <w:rFonts w:ascii="Arial" w:hAnsi="Arial" w:cs="Arial"/>
          <w:color w:val="000000"/>
        </w:rPr>
        <w:t>preparo</w:t>
      </w:r>
      <w:r w:rsidR="00D758E2">
        <w:rPr>
          <w:rFonts w:ascii="Arial" w:hAnsi="Arial" w:cs="Arial"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e fazer conclusão se:</w:t>
      </w:r>
    </w:p>
    <w:p w14:paraId="76CF744D" w14:textId="6DC3D03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758E2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D758E2">
        <w:rPr>
          <w:rFonts w:ascii="Arial" w:hAnsi="Arial" w:cs="Arial"/>
          <w:bCs/>
          <w:color w:val="000000"/>
        </w:rPr>
        <w:t xml:space="preserve"> </w:t>
      </w:r>
      <w:proofErr w:type="gramStart"/>
      <w:r w:rsidR="00D758E2" w:rsidRPr="00D758E2">
        <w:rPr>
          <w:rFonts w:ascii="Arial" w:hAnsi="Arial" w:cs="Arial"/>
          <w:bCs/>
          <w:color w:val="000000"/>
        </w:rPr>
        <w:t>o</w:t>
      </w:r>
      <w:proofErr w:type="gramEnd"/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recurso for intempestivo;</w:t>
      </w:r>
    </w:p>
    <w:p w14:paraId="0FAD9C6C" w14:textId="7A78522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758E2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D758E2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preparo não foi feito, ou está incompleto, e o recorrente não é beneficiário da justiça gratuita; </w:t>
      </w:r>
    </w:p>
    <w:p w14:paraId="125684D3" w14:textId="5F7A6AC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D758E2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 xml:space="preserve"> recurso ataca decisão interlocutória ou despacho; ou</w:t>
      </w:r>
    </w:p>
    <w:p w14:paraId="1C323EDD" w14:textId="14D0E8C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D758E2">
        <w:rPr>
          <w:rFonts w:ascii="Arial" w:hAnsi="Arial" w:cs="Arial"/>
          <w:color w:val="000000"/>
        </w:rPr>
        <w:t>h</w:t>
      </w:r>
      <w:r w:rsidRPr="009F76D7">
        <w:rPr>
          <w:rFonts w:ascii="Arial" w:hAnsi="Arial" w:cs="Arial"/>
          <w:color w:val="000000"/>
        </w:rPr>
        <w:t>ouver</w:t>
      </w:r>
      <w:proofErr w:type="gramEnd"/>
      <w:r w:rsidRPr="009F76D7">
        <w:rPr>
          <w:rFonts w:ascii="Arial" w:hAnsi="Arial" w:cs="Arial"/>
          <w:color w:val="000000"/>
        </w:rPr>
        <w:t xml:space="preserve"> pedido de gratuidade da justiça pendente.</w:t>
      </w:r>
    </w:p>
    <w:p w14:paraId="4604DA64" w14:textId="73EEEDC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Nos demais casos, intimar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recorrido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contra-arrazoar.</w:t>
      </w:r>
    </w:p>
    <w:p w14:paraId="49453BD9" w14:textId="14D18FE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lastRenderedPageBreak/>
        <w:t>§ 2º</w:t>
      </w:r>
      <w:r w:rsidR="00D758E2">
        <w:rPr>
          <w:rFonts w:ascii="Arial" w:hAnsi="Arial" w:cs="Arial"/>
          <w:b/>
          <w:bCs/>
          <w:color w:val="000000"/>
        </w:rPr>
        <w:t xml:space="preserve"> </w:t>
      </w:r>
      <w:r w:rsidR="00EE421F">
        <w:rPr>
          <w:rFonts w:ascii="Arial" w:hAnsi="Arial" w:cs="Arial"/>
          <w:color w:val="000000"/>
        </w:rPr>
        <w:t>Havendo o</w:t>
      </w:r>
      <w:r w:rsidRPr="009F76D7">
        <w:rPr>
          <w:rFonts w:ascii="Arial" w:hAnsi="Arial" w:cs="Arial"/>
          <w:color w:val="000000"/>
        </w:rPr>
        <w:t xml:space="preserve"> pedido de gratuidade pendente de exame, antes de efetuar a conclusão ou intimar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recorrido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contra-arrazoar, cumprir a rotina de justiça gratuita prevista nesta portaria (</w:t>
      </w:r>
      <w:r w:rsidRPr="00D758E2">
        <w:rPr>
          <w:rFonts w:ascii="Arial" w:hAnsi="Arial" w:cs="Arial"/>
        </w:rPr>
        <w:t xml:space="preserve">Seção </w:t>
      </w:r>
      <w:r w:rsidR="00D758E2" w:rsidRPr="00D758E2">
        <w:rPr>
          <w:rFonts w:ascii="Arial" w:hAnsi="Arial" w:cs="Arial"/>
        </w:rPr>
        <w:t xml:space="preserve">II Capítulo </w:t>
      </w:r>
      <w:r w:rsidR="000D5012">
        <w:rPr>
          <w:rFonts w:ascii="Arial" w:hAnsi="Arial" w:cs="Arial"/>
        </w:rPr>
        <w:t>I</w:t>
      </w:r>
      <w:r w:rsidR="00D758E2" w:rsidRPr="00D758E2">
        <w:rPr>
          <w:rFonts w:ascii="Arial" w:hAnsi="Arial" w:cs="Arial"/>
        </w:rPr>
        <w:t>I</w:t>
      </w:r>
      <w:r w:rsidR="000D5012">
        <w:rPr>
          <w:rFonts w:ascii="Arial" w:hAnsi="Arial" w:cs="Arial"/>
        </w:rPr>
        <w:t xml:space="preserve"> Título II</w:t>
      </w:r>
      <w:r w:rsidRPr="009F76D7">
        <w:rPr>
          <w:rFonts w:ascii="Arial" w:hAnsi="Arial" w:cs="Arial"/>
          <w:color w:val="000000"/>
        </w:rPr>
        <w:t>).</w:t>
      </w:r>
    </w:p>
    <w:p w14:paraId="5DFEE27C" w14:textId="7E90D54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>§ 3º</w:t>
      </w:r>
      <w:r w:rsidR="00D758E2" w:rsidRPr="00D758E2">
        <w:rPr>
          <w:rFonts w:ascii="Arial" w:hAnsi="Arial" w:cs="Arial"/>
          <w:bCs/>
          <w:color w:val="000000"/>
        </w:rPr>
        <w:t xml:space="preserve"> </w:t>
      </w:r>
      <w:r w:rsidR="00EE421F">
        <w:rPr>
          <w:rFonts w:ascii="Arial" w:hAnsi="Arial" w:cs="Arial"/>
          <w:bCs/>
          <w:color w:val="000000"/>
        </w:rPr>
        <w:t>Na hipótese de</w:t>
      </w:r>
      <w:r w:rsidRPr="009F76D7">
        <w:rPr>
          <w:rFonts w:ascii="Arial" w:hAnsi="Arial" w:cs="Arial"/>
          <w:color w:val="000000"/>
        </w:rPr>
        <w:t xml:space="preserve"> recurso tempestivo, na certidão de que fala o </w:t>
      </w:r>
      <w:r w:rsidRPr="00D758E2">
        <w:rPr>
          <w:rFonts w:ascii="Arial" w:hAnsi="Arial" w:cs="Arial"/>
          <w:iCs/>
          <w:color w:val="000000"/>
        </w:rPr>
        <w:t>caput</w:t>
      </w:r>
      <w:r w:rsidRPr="009F76D7">
        <w:rPr>
          <w:rFonts w:ascii="Arial" w:hAnsi="Arial" w:cs="Arial"/>
          <w:color w:val="000000"/>
        </w:rPr>
        <w:t xml:space="preserve"> fica dispensada a menção às datas consideradas para averiguação da tempestividade. </w:t>
      </w:r>
    </w:p>
    <w:p w14:paraId="3A1AB26D" w14:textId="51912CF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758E2">
        <w:rPr>
          <w:rFonts w:ascii="Arial" w:hAnsi="Arial" w:cs="Arial"/>
          <w:bCs/>
          <w:color w:val="000000"/>
        </w:rPr>
        <w:t>Art. 61</w:t>
      </w:r>
      <w:r w:rsidR="00D758E2" w:rsidRPr="00D758E2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EE421F" w:rsidRPr="00EE421F">
        <w:rPr>
          <w:rFonts w:ascii="Arial" w:hAnsi="Arial" w:cs="Arial"/>
          <w:bCs/>
          <w:color w:val="000000"/>
        </w:rPr>
        <w:t xml:space="preserve">Resultando </w:t>
      </w:r>
      <w:r w:rsidRPr="009F76D7">
        <w:rPr>
          <w:rFonts w:ascii="Arial" w:hAnsi="Arial" w:cs="Arial"/>
          <w:color w:val="000000"/>
        </w:rPr>
        <w:t>mais de um recurso, proceder na forma do art</w:t>
      </w:r>
      <w:r w:rsidR="00F13F12">
        <w:rPr>
          <w:rFonts w:ascii="Arial" w:hAnsi="Arial" w:cs="Arial"/>
          <w:color w:val="000000"/>
        </w:rPr>
        <w:t>. 60</w:t>
      </w:r>
      <w:r w:rsidRPr="009F76D7">
        <w:rPr>
          <w:rFonts w:ascii="Arial" w:hAnsi="Arial" w:cs="Arial"/>
          <w:color w:val="000000"/>
        </w:rPr>
        <w:t xml:space="preserve"> para todos.</w:t>
      </w:r>
    </w:p>
    <w:p w14:paraId="6C05EFE0" w14:textId="7D7F653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D758E2">
        <w:rPr>
          <w:rFonts w:ascii="Arial" w:hAnsi="Arial" w:cs="Arial"/>
          <w:bCs/>
          <w:color w:val="000000" w:themeColor="text1"/>
        </w:rPr>
        <w:t>Art. 62</w:t>
      </w:r>
      <w:r w:rsidR="00D758E2" w:rsidRPr="00D758E2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Cumpridas as determinações dos arts</w:t>
      </w:r>
      <w:r w:rsidR="00F13F12">
        <w:rPr>
          <w:rFonts w:ascii="Arial" w:hAnsi="Arial" w:cs="Arial"/>
          <w:color w:val="000000" w:themeColor="text1"/>
        </w:rPr>
        <w:t>. 60 e 61</w:t>
      </w:r>
      <w:r w:rsidRPr="009F76D7">
        <w:rPr>
          <w:rFonts w:ascii="Arial" w:hAnsi="Arial" w:cs="Arial"/>
          <w:color w:val="000000" w:themeColor="text1"/>
        </w:rPr>
        <w:t xml:space="preserve">, não havendo irregularidade ou dúvida, e certificado o decurso do prazo para contrarrazões, fazer a conclusão no agrupador apropriado. </w:t>
      </w:r>
    </w:p>
    <w:p w14:paraId="2F58E3CE" w14:textId="77777777" w:rsidR="00B7753C" w:rsidRDefault="00B7753C" w:rsidP="00F13F1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33" w:name="_SEÇÃO_32._BAIXA"/>
      <w:bookmarkStart w:id="134" w:name="_Ref13216879"/>
      <w:bookmarkStart w:id="135" w:name="_Toc112165228"/>
      <w:bookmarkEnd w:id="133"/>
    </w:p>
    <w:p w14:paraId="61864537" w14:textId="45357867" w:rsidR="00F13F12" w:rsidRDefault="00F13F12" w:rsidP="00F13F1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1833DED2" w14:textId="51168830" w:rsidR="00D91E03" w:rsidRPr="009F76D7" w:rsidRDefault="00F13F12" w:rsidP="00F13F1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Baixa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Autos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a Turma Recursal</w:t>
      </w:r>
      <w:bookmarkEnd w:id="134"/>
      <w:bookmarkEnd w:id="135"/>
    </w:p>
    <w:p w14:paraId="79DA73F8" w14:textId="1244B7F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F13F12">
        <w:rPr>
          <w:rFonts w:ascii="Arial" w:hAnsi="Arial" w:cs="Arial"/>
          <w:bCs/>
          <w:color w:val="000000" w:themeColor="text1"/>
        </w:rPr>
        <w:t>Art. 63</w:t>
      </w:r>
      <w:r w:rsidR="00F13F12" w:rsidRPr="00F13F12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Baixando os autos da Turma Recursal:</w:t>
      </w:r>
    </w:p>
    <w:p w14:paraId="4C9FF857" w14:textId="1F3CE5D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b/>
          <w:bCs/>
          <w:i/>
          <w:iCs/>
          <w:color w:val="000000" w:themeColor="text1"/>
        </w:rPr>
      </w:pPr>
      <w:r w:rsidRPr="00F13F12">
        <w:rPr>
          <w:rFonts w:ascii="Arial" w:hAnsi="Arial" w:cs="Arial"/>
          <w:bCs/>
          <w:color w:val="000000" w:themeColor="text1"/>
        </w:rPr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F13F12">
        <w:rPr>
          <w:rFonts w:ascii="Arial" w:hAnsi="Arial" w:cs="Arial"/>
          <w:color w:val="000000" w:themeColor="text1"/>
        </w:rPr>
        <w:t>i</w:t>
      </w:r>
      <w:r w:rsidRPr="009F76D7">
        <w:rPr>
          <w:rFonts w:ascii="Arial" w:hAnsi="Arial" w:cs="Arial"/>
          <w:color w:val="000000" w:themeColor="text1"/>
        </w:rPr>
        <w:t>ntimar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as partes da baixa dos autos;</w:t>
      </w:r>
    </w:p>
    <w:p w14:paraId="3006F633" w14:textId="7A2C295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F13F12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F13F12">
        <w:rPr>
          <w:rFonts w:ascii="Arial" w:hAnsi="Arial" w:cs="Arial"/>
          <w:color w:val="000000" w:themeColor="text1"/>
        </w:rPr>
        <w:t>v</w:t>
      </w:r>
      <w:r w:rsidRPr="009F76D7">
        <w:rPr>
          <w:rFonts w:ascii="Arial" w:hAnsi="Arial" w:cs="Arial"/>
          <w:color w:val="000000" w:themeColor="text1"/>
        </w:rPr>
        <w:t>erificar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se houve alteração na representação das partes, e promover as anotações necessárias, se for o caso</w:t>
      </w:r>
      <w:r w:rsidR="00F13F12">
        <w:rPr>
          <w:rFonts w:ascii="Arial" w:hAnsi="Arial" w:cs="Arial"/>
          <w:color w:val="000000" w:themeColor="text1"/>
        </w:rPr>
        <w:t>; e</w:t>
      </w:r>
    </w:p>
    <w:p w14:paraId="161FDF24" w14:textId="3F9C04C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F13F12">
        <w:rPr>
          <w:rFonts w:ascii="Arial" w:hAnsi="Arial" w:cs="Arial"/>
          <w:bCs/>
          <w:color w:val="000000" w:themeColor="text1"/>
        </w:rPr>
        <w:t>III –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F13F12">
        <w:rPr>
          <w:rFonts w:ascii="Arial" w:hAnsi="Arial" w:cs="Arial"/>
          <w:color w:val="000000" w:themeColor="text1"/>
        </w:rPr>
        <w:t>j</w:t>
      </w:r>
      <w:r w:rsidRPr="009F76D7">
        <w:rPr>
          <w:rFonts w:ascii="Arial" w:hAnsi="Arial" w:cs="Arial"/>
          <w:color w:val="000000" w:themeColor="text1"/>
        </w:rPr>
        <w:t xml:space="preserve">untar no processo originário cópias dos acórdãos elaborados na Turma Recursal. </w:t>
      </w:r>
    </w:p>
    <w:p w14:paraId="6AD946A1" w14:textId="3E6B93D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13F12">
        <w:rPr>
          <w:rFonts w:ascii="Arial" w:hAnsi="Arial" w:cs="Arial"/>
          <w:bCs/>
          <w:color w:val="000000"/>
        </w:rPr>
        <w:t>Art. 64</w:t>
      </w:r>
      <w:r w:rsidR="00F13F12" w:rsidRPr="00F13F12">
        <w:rPr>
          <w:rFonts w:ascii="Arial" w:hAnsi="Arial" w:cs="Arial"/>
          <w:bCs/>
          <w:color w:val="000000"/>
        </w:rPr>
        <w:t>.</w:t>
      </w:r>
      <w:r w:rsidR="00DD211C">
        <w:rPr>
          <w:rFonts w:ascii="Arial" w:hAnsi="Arial" w:cs="Arial"/>
          <w:bCs/>
          <w:color w:val="000000"/>
        </w:rPr>
        <w:t xml:space="preserve"> No caso de </w:t>
      </w:r>
      <w:r w:rsidRPr="009F76D7">
        <w:rPr>
          <w:rFonts w:ascii="Arial" w:hAnsi="Arial" w:cs="Arial"/>
          <w:color w:val="000000"/>
        </w:rPr>
        <w:t>o vencedor não te</w:t>
      </w:r>
      <w:r w:rsidR="00DD211C">
        <w:rPr>
          <w:rFonts w:ascii="Arial" w:hAnsi="Arial" w:cs="Arial"/>
          <w:color w:val="000000"/>
        </w:rPr>
        <w:t>r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e o valor da causa </w:t>
      </w:r>
      <w:r w:rsidR="00DD211C">
        <w:rPr>
          <w:rFonts w:ascii="Arial" w:hAnsi="Arial" w:cs="Arial"/>
          <w:color w:val="000000"/>
        </w:rPr>
        <w:t>ser</w:t>
      </w:r>
      <w:r w:rsidRPr="009F76D7">
        <w:rPr>
          <w:rFonts w:ascii="Arial" w:hAnsi="Arial" w:cs="Arial"/>
          <w:color w:val="000000"/>
        </w:rPr>
        <w:t xml:space="preserve"> inferior </w:t>
      </w:r>
      <w:r w:rsidR="00DD211C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 20 </w:t>
      </w:r>
      <w:r w:rsidR="00F13F12">
        <w:rPr>
          <w:rFonts w:ascii="Arial" w:hAnsi="Arial" w:cs="Arial"/>
          <w:color w:val="000000"/>
        </w:rPr>
        <w:t xml:space="preserve">(vinte) </w:t>
      </w:r>
      <w:r w:rsidRPr="009F76D7">
        <w:rPr>
          <w:rFonts w:ascii="Arial" w:hAnsi="Arial" w:cs="Arial"/>
          <w:color w:val="000000"/>
        </w:rPr>
        <w:t>salários mínimos, a intimação</w:t>
      </w:r>
      <w:r w:rsidR="00F13F12">
        <w:rPr>
          <w:rFonts w:ascii="Arial" w:hAnsi="Arial" w:cs="Arial"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referida no art</w:t>
      </w:r>
      <w:r w:rsidR="00F13F12">
        <w:rPr>
          <w:rFonts w:ascii="Arial" w:hAnsi="Arial" w:cs="Arial"/>
          <w:color w:val="000000"/>
        </w:rPr>
        <w:t>. 63,</w:t>
      </w:r>
      <w:r w:rsidRPr="009F76D7">
        <w:rPr>
          <w:rFonts w:ascii="Arial" w:hAnsi="Arial" w:cs="Arial"/>
          <w:color w:val="000000"/>
        </w:rPr>
        <w:t xml:space="preserve"> conterá advertência de que a parte pode, em 30 </w:t>
      </w:r>
      <w:r w:rsidR="00F13F12">
        <w:rPr>
          <w:rFonts w:ascii="Arial" w:hAnsi="Arial" w:cs="Arial"/>
          <w:color w:val="000000"/>
        </w:rPr>
        <w:t>(</w:t>
      </w:r>
      <w:r w:rsidRPr="009F76D7">
        <w:rPr>
          <w:rFonts w:ascii="Arial" w:hAnsi="Arial" w:cs="Arial"/>
          <w:color w:val="000000"/>
        </w:rPr>
        <w:t>trinta</w:t>
      </w:r>
      <w:r w:rsidR="00F13F12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dias, comparecer </w:t>
      </w:r>
      <w:r w:rsidR="00DD211C">
        <w:rPr>
          <w:rFonts w:ascii="Arial" w:hAnsi="Arial" w:cs="Arial"/>
          <w:color w:val="000000"/>
        </w:rPr>
        <w:t xml:space="preserve">na </w:t>
      </w:r>
      <w:r w:rsidRPr="009F76D7">
        <w:rPr>
          <w:rFonts w:ascii="Arial" w:hAnsi="Arial" w:cs="Arial"/>
          <w:color w:val="000000"/>
        </w:rPr>
        <w:t>secretaria para requerer a execução da sentença, apresentando</w:t>
      </w:r>
      <w:r w:rsidR="00DD211C">
        <w:rPr>
          <w:rFonts w:ascii="Arial" w:hAnsi="Arial" w:cs="Arial"/>
          <w:color w:val="000000"/>
        </w:rPr>
        <w:t xml:space="preserve"> seus</w:t>
      </w:r>
      <w:r w:rsidRPr="009F76D7">
        <w:rPr>
          <w:rFonts w:ascii="Arial" w:hAnsi="Arial" w:cs="Arial"/>
          <w:color w:val="000000"/>
        </w:rPr>
        <w:t xml:space="preserve"> cálculos ou requerendo</w:t>
      </w:r>
      <w:r w:rsidR="00F13F12">
        <w:rPr>
          <w:rFonts w:ascii="Arial" w:hAnsi="Arial" w:cs="Arial"/>
          <w:color w:val="000000"/>
        </w:rPr>
        <w:t xml:space="preserve"> a remessa ao contador judicial.</w:t>
      </w:r>
    </w:p>
    <w:p w14:paraId="02002A2C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13F12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Comparecendo o vencedor para requerer a execução:</w:t>
      </w:r>
    </w:p>
    <w:p w14:paraId="5B5E8B70" w14:textId="66822DA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13F12">
        <w:rPr>
          <w:rFonts w:ascii="Arial" w:hAnsi="Arial" w:cs="Arial"/>
          <w:bCs/>
          <w:color w:val="000000" w:themeColor="text1"/>
        </w:rPr>
        <w:lastRenderedPageBreak/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F13F12">
        <w:rPr>
          <w:rFonts w:ascii="Arial" w:hAnsi="Arial" w:cs="Arial"/>
          <w:bCs/>
          <w:color w:val="000000" w:themeColor="text1"/>
        </w:rPr>
        <w:t xml:space="preserve"> </w:t>
      </w:r>
      <w:r w:rsidR="00F13F12" w:rsidRPr="00F13F12">
        <w:rPr>
          <w:rFonts w:ascii="Arial" w:hAnsi="Arial" w:cs="Arial"/>
          <w:bCs/>
          <w:color w:val="000000" w:themeColor="text1"/>
        </w:rPr>
        <w:t>i</w:t>
      </w:r>
      <w:r w:rsidRPr="009F76D7">
        <w:rPr>
          <w:rFonts w:ascii="Arial" w:hAnsi="Arial" w:cs="Arial"/>
          <w:color w:val="000000" w:themeColor="text1"/>
        </w:rPr>
        <w:t>ndagar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se há interesse </w:t>
      </w:r>
      <w:proofErr w:type="gramStart"/>
      <w:r w:rsidRPr="009F76D7">
        <w:rPr>
          <w:rFonts w:ascii="Arial" w:hAnsi="Arial" w:cs="Arial"/>
          <w:color w:val="000000" w:themeColor="text1"/>
        </w:rPr>
        <w:t>do(</w:t>
      </w:r>
      <w:proofErr w:type="gramEnd"/>
      <w:r w:rsidRPr="009F76D7">
        <w:rPr>
          <w:rFonts w:ascii="Arial" w:hAnsi="Arial" w:cs="Arial"/>
          <w:color w:val="000000" w:themeColor="text1"/>
        </w:rPr>
        <w:t>a) credor(a) na utilização dos sistemas eletrônicos para busca de bens do(a) devedor(a), certificando a resposta;</w:t>
      </w:r>
      <w:r w:rsidR="00F13F12">
        <w:rPr>
          <w:rFonts w:ascii="Arial" w:hAnsi="Arial" w:cs="Arial"/>
          <w:color w:val="000000" w:themeColor="text1"/>
        </w:rPr>
        <w:t xml:space="preserve"> e</w:t>
      </w:r>
    </w:p>
    <w:p w14:paraId="191EA87B" w14:textId="6CCEAFDD" w:rsidR="00D91E03" w:rsidRDefault="00D91E03" w:rsidP="00F13F12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13F12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F13F12">
        <w:rPr>
          <w:rFonts w:ascii="Arial" w:hAnsi="Arial" w:cs="Arial"/>
          <w:bCs/>
          <w:color w:val="000000"/>
        </w:rPr>
        <w:t xml:space="preserve"> </w:t>
      </w:r>
      <w:r w:rsidR="00F13F12" w:rsidRPr="00F13F12">
        <w:rPr>
          <w:rFonts w:ascii="Arial" w:hAnsi="Arial" w:cs="Arial"/>
          <w:bCs/>
          <w:color w:val="000000"/>
        </w:rPr>
        <w:t>r</w:t>
      </w:r>
      <w:r w:rsidRPr="009F76D7">
        <w:rPr>
          <w:rFonts w:ascii="Arial" w:hAnsi="Arial" w:cs="Arial"/>
          <w:color w:val="000000"/>
        </w:rPr>
        <w:t xml:space="preserve">emeter, depois, os autos </w:t>
      </w:r>
      <w:proofErr w:type="gramStart"/>
      <w:r w:rsidRPr="009F76D7">
        <w:rPr>
          <w:rFonts w:ascii="Arial" w:hAnsi="Arial" w:cs="Arial"/>
          <w:color w:val="000000"/>
        </w:rPr>
        <w:t>ao(</w:t>
      </w:r>
      <w:proofErr w:type="gramEnd"/>
      <w:r w:rsidRPr="009F76D7">
        <w:rPr>
          <w:rFonts w:ascii="Arial" w:hAnsi="Arial" w:cs="Arial"/>
          <w:color w:val="000000"/>
        </w:rPr>
        <w:t>à) contador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judicial para elaborar a conta e, juntada essa, proceder na forma da </w:t>
      </w:r>
      <w:r w:rsidR="00F13F12" w:rsidRPr="00D758E2">
        <w:rPr>
          <w:rFonts w:ascii="Arial" w:hAnsi="Arial" w:cs="Arial"/>
        </w:rPr>
        <w:t xml:space="preserve">Seção II Capítulo </w:t>
      </w:r>
      <w:r w:rsidR="007B2D16">
        <w:rPr>
          <w:rFonts w:ascii="Arial" w:hAnsi="Arial" w:cs="Arial"/>
        </w:rPr>
        <w:t>I Título III</w:t>
      </w:r>
      <w:r w:rsidR="00F13F12">
        <w:rPr>
          <w:rFonts w:ascii="Arial" w:hAnsi="Arial" w:cs="Arial"/>
        </w:rPr>
        <w:t>.</w:t>
      </w:r>
    </w:p>
    <w:p w14:paraId="13979C63" w14:textId="77777777" w:rsidR="00F13F12" w:rsidRPr="009F76D7" w:rsidRDefault="00F13F12" w:rsidP="00F13F12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49E3DECD" w14:textId="633D9B92" w:rsidR="00F13F12" w:rsidRPr="00F13F12" w:rsidRDefault="00F13F12" w:rsidP="00F13F12">
      <w:pPr>
        <w:pStyle w:val="Ttulo1"/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136" w:name="_Toc35435178"/>
      <w:bookmarkStart w:id="137" w:name="_Toc13482743"/>
      <w:bookmarkStart w:id="138" w:name="_Toc112165229"/>
      <w:bookmarkEnd w:id="136"/>
      <w:r w:rsidRPr="00F13F12">
        <w:rPr>
          <w:rFonts w:ascii="Arial" w:eastAsia="Times New Roman" w:hAnsi="Arial" w:cs="Arial"/>
          <w:b w:val="0"/>
          <w:sz w:val="24"/>
          <w:szCs w:val="24"/>
        </w:rPr>
        <w:t>TÍTULO I</w:t>
      </w:r>
      <w:r w:rsidR="004464ED">
        <w:rPr>
          <w:rFonts w:ascii="Arial" w:eastAsia="Times New Roman" w:hAnsi="Arial" w:cs="Arial"/>
          <w:b w:val="0"/>
          <w:sz w:val="24"/>
          <w:szCs w:val="24"/>
        </w:rPr>
        <w:t>I</w:t>
      </w:r>
    </w:p>
    <w:p w14:paraId="483231BA" w14:textId="366CEFF4" w:rsidR="00D91E03" w:rsidRPr="00F13F12" w:rsidRDefault="00F13F12" w:rsidP="00F13F12">
      <w:pPr>
        <w:pStyle w:val="Ttulo1"/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F13F12">
        <w:rPr>
          <w:rFonts w:ascii="Arial" w:eastAsia="Times New Roman" w:hAnsi="Arial" w:cs="Arial"/>
          <w:b w:val="0"/>
          <w:sz w:val="24"/>
          <w:szCs w:val="24"/>
        </w:rPr>
        <w:t xml:space="preserve">DO </w:t>
      </w:r>
      <w:r w:rsidR="00D91E03" w:rsidRPr="00F13F12">
        <w:rPr>
          <w:rFonts w:ascii="Arial" w:eastAsia="Times New Roman" w:hAnsi="Arial" w:cs="Arial"/>
          <w:b w:val="0"/>
          <w:sz w:val="24"/>
          <w:szCs w:val="24"/>
        </w:rPr>
        <w:t>PROCESSO DE CONHECIMENTO</w:t>
      </w:r>
      <w:bookmarkEnd w:id="137"/>
      <w:bookmarkEnd w:id="138"/>
    </w:p>
    <w:p w14:paraId="48AA8B81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34390558" w14:textId="4622A9E0" w:rsidR="000D5012" w:rsidRDefault="000D5012" w:rsidP="000D5012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139" w:name="_Toc35435179"/>
      <w:bookmarkStart w:id="140" w:name="_Toc13482744"/>
      <w:bookmarkStart w:id="141" w:name="_Toc112165230"/>
      <w:bookmarkEnd w:id="139"/>
      <w:r w:rsidRPr="000D5012">
        <w:rPr>
          <w:rFonts w:ascii="Arial" w:eastAsia="Times New Roman" w:hAnsi="Arial" w:cs="Arial"/>
          <w:b w:val="0"/>
          <w:sz w:val="24"/>
          <w:szCs w:val="24"/>
        </w:rPr>
        <w:t xml:space="preserve">CAPÍTULO </w:t>
      </w:r>
      <w:r>
        <w:rPr>
          <w:rFonts w:ascii="Arial" w:eastAsia="Times New Roman" w:hAnsi="Arial" w:cs="Arial"/>
          <w:b w:val="0"/>
          <w:sz w:val="24"/>
          <w:szCs w:val="24"/>
        </w:rPr>
        <w:t>I</w:t>
      </w:r>
    </w:p>
    <w:p w14:paraId="51B6B305" w14:textId="07D14E16" w:rsidR="00D91E03" w:rsidRPr="000D5012" w:rsidRDefault="000D5012" w:rsidP="000D5012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DA </w:t>
      </w:r>
      <w:r w:rsidRPr="000D5012">
        <w:rPr>
          <w:rFonts w:ascii="Arial" w:eastAsia="Times New Roman" w:hAnsi="Arial" w:cs="Arial"/>
          <w:b w:val="0"/>
          <w:sz w:val="24"/>
          <w:szCs w:val="24"/>
        </w:rPr>
        <w:t>ROTINA DE TRATAMENTO DE INICIAL</w:t>
      </w:r>
      <w:bookmarkEnd w:id="140"/>
      <w:bookmarkEnd w:id="141"/>
    </w:p>
    <w:p w14:paraId="68FEBAE1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4B444931" w14:textId="5F17646E" w:rsidR="000D5012" w:rsidRDefault="000D5012" w:rsidP="000D501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42" w:name="_Toc35435180"/>
      <w:bookmarkStart w:id="143" w:name="_Toc13482745"/>
      <w:bookmarkStart w:id="144" w:name="_Ref13398824"/>
      <w:bookmarkStart w:id="145" w:name="_CASOS_DE_CONCLUSÃO"/>
      <w:bookmarkStart w:id="146" w:name="_Toc112165231"/>
      <w:bookmarkEnd w:id="142"/>
      <w:bookmarkEnd w:id="143"/>
      <w:bookmarkEnd w:id="144"/>
      <w:bookmarkEnd w:id="145"/>
      <w:r w:rsidRPr="009F76D7">
        <w:rPr>
          <w:rFonts w:ascii="Arial" w:eastAsia="Times New Roman" w:hAnsi="Arial" w:cs="Arial"/>
          <w:sz w:val="24"/>
          <w:szCs w:val="24"/>
        </w:rPr>
        <w:t>Seção</w:t>
      </w:r>
      <w:r>
        <w:rPr>
          <w:rFonts w:ascii="Arial" w:eastAsia="Times New Roman" w:hAnsi="Arial" w:cs="Arial"/>
          <w:sz w:val="24"/>
          <w:szCs w:val="24"/>
        </w:rPr>
        <w:t xml:space="preserve"> I</w:t>
      </w:r>
    </w:p>
    <w:p w14:paraId="0F543171" w14:textId="554D647E" w:rsidR="00D91E03" w:rsidRPr="009F76D7" w:rsidRDefault="000D5012" w:rsidP="000D5012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Casos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Conclusão Imediata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os Autos</w:t>
      </w:r>
      <w:bookmarkEnd w:id="146"/>
    </w:p>
    <w:p w14:paraId="1D7745DA" w14:textId="592550D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>Art. 65</w:t>
      </w:r>
      <w:r w:rsidR="000D5012" w:rsidRPr="000D5012">
        <w:rPr>
          <w:rFonts w:ascii="Arial" w:hAnsi="Arial" w:cs="Arial"/>
          <w:bCs/>
        </w:rPr>
        <w:t>.</w:t>
      </w:r>
      <w:r w:rsidRPr="000D5012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</w:rPr>
        <w:t>Recebida a petição inicial, fazer a conclusão sem pautar audiência de conciliação, certificando o motivo quando:</w:t>
      </w:r>
    </w:p>
    <w:p w14:paraId="03BF8302" w14:textId="65D267FE" w:rsidR="00D91E03" w:rsidRPr="009F76D7" w:rsidRDefault="00D91E03" w:rsidP="009F76D7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  <w:color w:val="000000" w:themeColor="text1"/>
        </w:rPr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0D5012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0D5012" w:rsidRPr="000D5012">
        <w:rPr>
          <w:rFonts w:ascii="Arial" w:hAnsi="Arial" w:cs="Arial"/>
          <w:bCs/>
          <w:color w:val="000000" w:themeColor="text1"/>
        </w:rPr>
        <w:t>h</w:t>
      </w:r>
      <w:r w:rsidRPr="009F76D7">
        <w:rPr>
          <w:rFonts w:ascii="Arial" w:hAnsi="Arial" w:cs="Arial"/>
        </w:rPr>
        <w:t>ouver</w:t>
      </w:r>
      <w:proofErr w:type="gramEnd"/>
      <w:r w:rsidRPr="009F76D7">
        <w:rPr>
          <w:rFonts w:ascii="Arial" w:hAnsi="Arial" w:cs="Arial"/>
        </w:rPr>
        <w:t xml:space="preserve"> pedido de concessão de tutela de urgência ou pedido de liminar de qualquer</w:t>
      </w:r>
      <w:r w:rsidRPr="009F76D7">
        <w:rPr>
          <w:rFonts w:ascii="Arial" w:hAnsi="Arial" w:cs="Arial"/>
          <w:spacing w:val="-3"/>
        </w:rPr>
        <w:t xml:space="preserve"> </w:t>
      </w:r>
      <w:r w:rsidRPr="009F76D7">
        <w:rPr>
          <w:rFonts w:ascii="Arial" w:hAnsi="Arial" w:cs="Arial"/>
        </w:rPr>
        <w:t>natureza;</w:t>
      </w:r>
    </w:p>
    <w:p w14:paraId="4A7F5128" w14:textId="2D3F2310" w:rsidR="00D91E03" w:rsidRPr="009F76D7" w:rsidRDefault="00D91E03" w:rsidP="000D5012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>II</w:t>
      </w:r>
      <w:r w:rsidRPr="000D5012">
        <w:rPr>
          <w:rFonts w:ascii="Arial" w:hAnsi="Arial" w:cs="Arial"/>
        </w:rPr>
        <w:t xml:space="preserve">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proofErr w:type="gramStart"/>
      <w:r w:rsidR="000D5012" w:rsidRPr="000D5012">
        <w:rPr>
          <w:rFonts w:ascii="Arial" w:hAnsi="Arial" w:cs="Arial"/>
          <w:bCs/>
        </w:rPr>
        <w:t>s</w:t>
      </w:r>
      <w:r w:rsidRPr="009F76D7">
        <w:rPr>
          <w:rFonts w:ascii="Arial" w:hAnsi="Arial" w:cs="Arial"/>
        </w:rPr>
        <w:t>eja</w:t>
      </w:r>
      <w:proofErr w:type="gramEnd"/>
      <w:r w:rsidRPr="009F76D7">
        <w:rPr>
          <w:rFonts w:ascii="Arial" w:hAnsi="Arial" w:cs="Arial"/>
        </w:rPr>
        <w:t xml:space="preserve"> vislumbrada a hipótese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necessidade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determinação de emenda da inicial;</w:t>
      </w:r>
      <w:r w:rsidR="000D5012" w:rsidRPr="009F76D7">
        <w:rPr>
          <w:rFonts w:ascii="Arial" w:hAnsi="Arial" w:cs="Arial"/>
        </w:rPr>
        <w:t xml:space="preserve"> </w:t>
      </w:r>
    </w:p>
    <w:p w14:paraId="1159460C" w14:textId="6EF849F0" w:rsidR="00D91E03" w:rsidRPr="009F76D7" w:rsidRDefault="00D91E03" w:rsidP="009F76D7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 xml:space="preserve">III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r w:rsidR="000D5012" w:rsidRPr="000D5012">
        <w:rPr>
          <w:rFonts w:ascii="Arial" w:hAnsi="Arial" w:cs="Arial"/>
          <w:bCs/>
        </w:rPr>
        <w:t>s</w:t>
      </w:r>
      <w:r w:rsidRPr="009F76D7">
        <w:rPr>
          <w:rFonts w:ascii="Arial" w:hAnsi="Arial" w:cs="Arial"/>
        </w:rPr>
        <w:t>eja vislumbrada a hipótese de extinção do feito ou de indeferimento do pedido inicial;</w:t>
      </w:r>
      <w:r w:rsidR="000D5012">
        <w:rPr>
          <w:rFonts w:ascii="Arial" w:hAnsi="Arial" w:cs="Arial"/>
        </w:rPr>
        <w:t xml:space="preserve"> </w:t>
      </w:r>
    </w:p>
    <w:p w14:paraId="3426BC94" w14:textId="2588841C" w:rsidR="00D91E03" w:rsidRPr="009F76D7" w:rsidRDefault="00D91E03" w:rsidP="009F76D7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 xml:space="preserve">IV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proofErr w:type="gramStart"/>
      <w:r w:rsidR="000D5012" w:rsidRPr="000D5012">
        <w:rPr>
          <w:rFonts w:ascii="Arial" w:hAnsi="Arial" w:cs="Arial"/>
          <w:bCs/>
        </w:rPr>
        <w:t>s</w:t>
      </w:r>
      <w:r w:rsidRPr="009F76D7">
        <w:rPr>
          <w:rFonts w:ascii="Arial" w:hAnsi="Arial" w:cs="Arial"/>
        </w:rPr>
        <w:t>e</w:t>
      </w:r>
      <w:proofErr w:type="gramEnd"/>
      <w:r w:rsidRPr="009F76D7">
        <w:rPr>
          <w:rFonts w:ascii="Arial" w:hAnsi="Arial" w:cs="Arial"/>
        </w:rPr>
        <w:t xml:space="preserve"> tratar de remessa de autos por outro</w:t>
      </w:r>
      <w:r w:rsidRPr="009F76D7">
        <w:rPr>
          <w:rFonts w:ascii="Arial" w:hAnsi="Arial" w:cs="Arial"/>
          <w:spacing w:val="6"/>
        </w:rPr>
        <w:t xml:space="preserve"> </w:t>
      </w:r>
      <w:r w:rsidR="000D5012">
        <w:rPr>
          <w:rFonts w:ascii="Arial" w:hAnsi="Arial" w:cs="Arial"/>
          <w:spacing w:val="6"/>
        </w:rPr>
        <w:t>j</w:t>
      </w:r>
      <w:r w:rsidRPr="009F76D7">
        <w:rPr>
          <w:rFonts w:ascii="Arial" w:hAnsi="Arial" w:cs="Arial"/>
        </w:rPr>
        <w:t>uízo;</w:t>
      </w:r>
    </w:p>
    <w:p w14:paraId="2402A16E" w14:textId="337F7DB9" w:rsidR="00D91E03" w:rsidRPr="009F76D7" w:rsidRDefault="00D91E03" w:rsidP="009F76D7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 xml:space="preserve">V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proofErr w:type="gramStart"/>
      <w:r w:rsidR="000D5012" w:rsidRPr="000D5012">
        <w:rPr>
          <w:rFonts w:ascii="Arial" w:hAnsi="Arial" w:cs="Arial"/>
          <w:bCs/>
        </w:rPr>
        <w:t>h</w:t>
      </w:r>
      <w:r w:rsidRPr="009F76D7">
        <w:rPr>
          <w:rFonts w:ascii="Arial" w:hAnsi="Arial" w:cs="Arial"/>
        </w:rPr>
        <w:t>ouver</w:t>
      </w:r>
      <w:proofErr w:type="gramEnd"/>
      <w:r w:rsidRPr="009F76D7">
        <w:rPr>
          <w:rFonts w:ascii="Arial" w:hAnsi="Arial" w:cs="Arial"/>
        </w:rPr>
        <w:t xml:space="preserve"> pedido de distribuição por</w:t>
      </w:r>
      <w:r w:rsidRPr="009F76D7">
        <w:rPr>
          <w:rFonts w:ascii="Arial" w:hAnsi="Arial" w:cs="Arial"/>
          <w:spacing w:val="8"/>
        </w:rPr>
        <w:t xml:space="preserve"> </w:t>
      </w:r>
      <w:r w:rsidRPr="009F76D7">
        <w:rPr>
          <w:rFonts w:ascii="Arial" w:hAnsi="Arial" w:cs="Arial"/>
        </w:rPr>
        <w:t>dependência;</w:t>
      </w:r>
    </w:p>
    <w:p w14:paraId="0F26292F" w14:textId="4E652807" w:rsidR="00D91E03" w:rsidRPr="009F76D7" w:rsidRDefault="00D91E03" w:rsidP="009F76D7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</w:rPr>
      </w:pPr>
      <w:r w:rsidRPr="000D5012">
        <w:rPr>
          <w:rFonts w:ascii="Arial" w:hAnsi="Arial" w:cs="Arial"/>
          <w:bCs/>
        </w:rPr>
        <w:t xml:space="preserve">VI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r w:rsidR="000D5012" w:rsidRPr="000D5012">
        <w:rPr>
          <w:rFonts w:ascii="Arial" w:hAnsi="Arial" w:cs="Arial"/>
          <w:bCs/>
        </w:rPr>
        <w:t>s</w:t>
      </w:r>
      <w:r w:rsidRPr="000D5012">
        <w:rPr>
          <w:rFonts w:ascii="Arial" w:hAnsi="Arial" w:cs="Arial"/>
        </w:rPr>
        <w:t>e</w:t>
      </w:r>
      <w:r w:rsidRPr="009F76D7">
        <w:rPr>
          <w:rFonts w:ascii="Arial" w:hAnsi="Arial" w:cs="Arial"/>
        </w:rPr>
        <w:t xml:space="preserve"> tratar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carta precatória em que haja dúvida pela secretaria para seu cumprimento</w:t>
      </w:r>
      <w:r w:rsidRPr="009F76D7">
        <w:rPr>
          <w:rFonts w:ascii="Arial" w:hAnsi="Arial" w:cs="Arial"/>
          <w:spacing w:val="10"/>
        </w:rPr>
        <w:t xml:space="preserve"> </w:t>
      </w:r>
      <w:r w:rsidR="000D5012">
        <w:rPr>
          <w:rFonts w:ascii="Arial" w:hAnsi="Arial" w:cs="Arial"/>
        </w:rPr>
        <w:t>imediato; ou</w:t>
      </w:r>
    </w:p>
    <w:p w14:paraId="38935B96" w14:textId="11B6A8FF" w:rsidR="00D91E03" w:rsidRPr="009F76D7" w:rsidRDefault="00D91E03" w:rsidP="000D5012">
      <w:pPr>
        <w:pStyle w:val="PargrafodaLista"/>
        <w:spacing w:before="120" w:after="120" w:line="360" w:lineRule="auto"/>
        <w:ind w:left="0" w:right="-1" w:firstLine="1418"/>
        <w:rPr>
          <w:rFonts w:ascii="Arial" w:hAnsi="Arial" w:cs="Arial"/>
          <w:color w:val="FF0000"/>
        </w:rPr>
      </w:pPr>
      <w:r w:rsidRPr="000D5012">
        <w:rPr>
          <w:rFonts w:ascii="Arial" w:hAnsi="Arial" w:cs="Arial"/>
          <w:bCs/>
        </w:rPr>
        <w:t xml:space="preserve">VII </w:t>
      </w:r>
      <w:r w:rsidR="00A06BFB">
        <w:rPr>
          <w:rFonts w:ascii="Arial" w:hAnsi="Arial" w:cs="Arial"/>
          <w:bCs/>
        </w:rPr>
        <w:t>-</w:t>
      </w:r>
      <w:r w:rsidRPr="000D5012">
        <w:rPr>
          <w:rFonts w:ascii="Arial" w:hAnsi="Arial" w:cs="Arial"/>
          <w:bCs/>
        </w:rPr>
        <w:t xml:space="preserve"> </w:t>
      </w:r>
      <w:r w:rsidRPr="009F76D7">
        <w:rPr>
          <w:rFonts w:ascii="Arial" w:hAnsi="Arial" w:cs="Arial"/>
        </w:rPr>
        <w:t>houver dúvida a respeito da competência para processamento do feito.</w:t>
      </w:r>
      <w:r w:rsidR="000D5012" w:rsidRPr="009F76D7">
        <w:rPr>
          <w:rFonts w:ascii="Arial" w:hAnsi="Arial" w:cs="Arial"/>
          <w:color w:val="FF0000"/>
        </w:rPr>
        <w:t xml:space="preserve"> </w:t>
      </w:r>
    </w:p>
    <w:p w14:paraId="082D679B" w14:textId="77777777" w:rsidR="00D91E03" w:rsidRPr="009F76D7" w:rsidRDefault="00D91E03" w:rsidP="009F76D7">
      <w:pPr>
        <w:pStyle w:val="PargrafodaLista"/>
        <w:tabs>
          <w:tab w:val="left" w:pos="2187"/>
        </w:tabs>
        <w:spacing w:before="120" w:after="120" w:line="360" w:lineRule="auto"/>
        <w:ind w:left="0" w:right="-1" w:firstLine="1418"/>
        <w:rPr>
          <w:rFonts w:ascii="Arial" w:hAnsi="Arial" w:cs="Arial"/>
          <w:color w:val="FF0000"/>
        </w:rPr>
      </w:pPr>
    </w:p>
    <w:p w14:paraId="3EB76C12" w14:textId="289B61D9" w:rsidR="004464ED" w:rsidRDefault="004464ED" w:rsidP="004464ED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47" w:name="_Toc35435181"/>
      <w:bookmarkStart w:id="148" w:name="_Toc13482746"/>
      <w:bookmarkStart w:id="149" w:name="_Toc112165232"/>
      <w:bookmarkEnd w:id="147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50EC5E2E" w14:textId="51712F11" w:rsidR="00D91E03" w:rsidRPr="009F76D7" w:rsidRDefault="004464ED" w:rsidP="004464ED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Suspeita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Prevenção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 xml:space="preserve">u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Pr="009F76D7">
        <w:rPr>
          <w:rFonts w:ascii="Arial" w:eastAsia="Times New Roman" w:hAnsi="Arial" w:cs="Arial"/>
          <w:sz w:val="24"/>
          <w:szCs w:val="24"/>
        </w:rPr>
        <w:t>Conexão</w:t>
      </w:r>
      <w:bookmarkEnd w:id="148"/>
      <w:bookmarkEnd w:id="149"/>
    </w:p>
    <w:p w14:paraId="054E0F26" w14:textId="41A8C1D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4464ED">
        <w:rPr>
          <w:rFonts w:ascii="Arial" w:hAnsi="Arial" w:cs="Arial"/>
          <w:bCs/>
          <w:color w:val="000000"/>
        </w:rPr>
        <w:t>Art. 66</w:t>
      </w:r>
      <w:r w:rsidR="004464ED" w:rsidRPr="004464ED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657CC6">
        <w:rPr>
          <w:rFonts w:ascii="Arial" w:hAnsi="Arial" w:cs="Arial"/>
          <w:bCs/>
          <w:color w:val="000000"/>
        </w:rPr>
        <w:t>P</w:t>
      </w:r>
      <w:r w:rsidRPr="009F76D7">
        <w:rPr>
          <w:rFonts w:ascii="Arial" w:hAnsi="Arial" w:cs="Arial"/>
          <w:color w:val="000000"/>
        </w:rPr>
        <w:t xml:space="preserve">resente </w:t>
      </w:r>
      <w:r w:rsidR="00657CC6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notícia ou </w:t>
      </w:r>
      <w:r w:rsidR="00657CC6">
        <w:rPr>
          <w:rFonts w:ascii="Arial" w:hAnsi="Arial" w:cs="Arial"/>
          <w:color w:val="000000"/>
        </w:rPr>
        <w:t xml:space="preserve">o </w:t>
      </w:r>
      <w:r w:rsidRPr="009F76D7">
        <w:rPr>
          <w:rFonts w:ascii="Arial" w:hAnsi="Arial" w:cs="Arial"/>
          <w:color w:val="000000"/>
        </w:rPr>
        <w:t xml:space="preserve">indício de prevenção, </w:t>
      </w:r>
      <w:r w:rsidR="00657CC6">
        <w:rPr>
          <w:rFonts w:ascii="Arial" w:hAnsi="Arial" w:cs="Arial"/>
          <w:color w:val="000000"/>
        </w:rPr>
        <w:t xml:space="preserve">da </w:t>
      </w:r>
      <w:r w:rsidRPr="009F76D7">
        <w:rPr>
          <w:rFonts w:ascii="Arial" w:hAnsi="Arial" w:cs="Arial"/>
          <w:color w:val="000000"/>
        </w:rPr>
        <w:t xml:space="preserve">conexão, </w:t>
      </w:r>
      <w:r w:rsidR="00657CC6">
        <w:rPr>
          <w:rFonts w:ascii="Arial" w:hAnsi="Arial" w:cs="Arial"/>
          <w:color w:val="000000"/>
        </w:rPr>
        <w:t xml:space="preserve">da </w:t>
      </w:r>
      <w:r w:rsidRPr="009F76D7">
        <w:rPr>
          <w:rFonts w:ascii="Arial" w:hAnsi="Arial" w:cs="Arial"/>
          <w:color w:val="000000"/>
        </w:rPr>
        <w:t xml:space="preserve">continência, </w:t>
      </w:r>
      <w:r w:rsidR="00657CC6">
        <w:rPr>
          <w:rFonts w:ascii="Arial" w:hAnsi="Arial" w:cs="Arial"/>
          <w:color w:val="000000"/>
        </w:rPr>
        <w:t xml:space="preserve">da </w:t>
      </w:r>
      <w:r w:rsidRPr="009F76D7">
        <w:rPr>
          <w:rFonts w:ascii="Arial" w:hAnsi="Arial" w:cs="Arial"/>
          <w:color w:val="000000"/>
        </w:rPr>
        <w:t xml:space="preserve">litispendência e </w:t>
      </w:r>
      <w:r w:rsidR="00657CC6">
        <w:rPr>
          <w:rFonts w:ascii="Arial" w:hAnsi="Arial" w:cs="Arial"/>
          <w:color w:val="000000"/>
        </w:rPr>
        <w:t xml:space="preserve">da </w:t>
      </w:r>
      <w:r w:rsidRPr="009F76D7">
        <w:rPr>
          <w:rFonts w:ascii="Arial" w:hAnsi="Arial" w:cs="Arial"/>
          <w:color w:val="000000"/>
        </w:rPr>
        <w:t xml:space="preserve">coisa julgada, </w:t>
      </w:r>
      <w:r w:rsidR="00657CC6">
        <w:rPr>
          <w:rFonts w:ascii="Arial" w:hAnsi="Arial" w:cs="Arial"/>
          <w:color w:val="000000"/>
        </w:rPr>
        <w:t xml:space="preserve">não sendo os casos previstos no art. 65, </w:t>
      </w:r>
      <w:r w:rsidRPr="009F76D7">
        <w:rPr>
          <w:rFonts w:ascii="Arial" w:hAnsi="Arial" w:cs="Arial"/>
          <w:color w:val="000000"/>
        </w:rPr>
        <w:t>suspender a rotina de tratamento da inicial, certificar as informações disponíveis e fazer conclusão.</w:t>
      </w:r>
    </w:p>
    <w:p w14:paraId="1EA7DF1A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37D4E9F7" w14:textId="65FA3E05" w:rsidR="004464ED" w:rsidRDefault="004464ED" w:rsidP="004464ED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50" w:name="_Toc35435182"/>
      <w:bookmarkStart w:id="151" w:name="_Toc13482747"/>
      <w:bookmarkStart w:id="152" w:name="_Ref13254844"/>
      <w:bookmarkStart w:id="153" w:name="_CASOS_DE_PENDÊNCIAS"/>
      <w:bookmarkStart w:id="154" w:name="_SEÇÃO_35._CASOS"/>
      <w:bookmarkStart w:id="155" w:name="_Toc112165233"/>
      <w:bookmarkEnd w:id="150"/>
      <w:bookmarkEnd w:id="151"/>
      <w:bookmarkEnd w:id="152"/>
      <w:bookmarkEnd w:id="153"/>
      <w:bookmarkEnd w:id="154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2926A810" w14:textId="2BDCD466" w:rsidR="00D91E03" w:rsidRPr="009F76D7" w:rsidRDefault="004464ED" w:rsidP="004464ED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Casos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Pendências Com Suspensão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 Processo</w:t>
      </w:r>
      <w:bookmarkEnd w:id="155"/>
    </w:p>
    <w:p w14:paraId="5FE53775" w14:textId="333C3C3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464ED">
        <w:rPr>
          <w:rFonts w:ascii="Arial" w:hAnsi="Arial" w:cs="Arial"/>
          <w:bCs/>
          <w:color w:val="000000"/>
        </w:rPr>
        <w:t>Art. 67</w:t>
      </w:r>
      <w:r w:rsidR="004464ED" w:rsidRPr="004464ED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657CC6" w:rsidRPr="00657CC6">
        <w:rPr>
          <w:rFonts w:ascii="Arial" w:hAnsi="Arial" w:cs="Arial"/>
          <w:bCs/>
          <w:color w:val="000000"/>
        </w:rPr>
        <w:t xml:space="preserve">Deixar de </w:t>
      </w:r>
      <w:r w:rsidRPr="00657CC6">
        <w:rPr>
          <w:rFonts w:ascii="Arial" w:hAnsi="Arial" w:cs="Arial"/>
          <w:color w:val="000000"/>
        </w:rPr>
        <w:t>p</w:t>
      </w:r>
      <w:r w:rsidRPr="009F76D7">
        <w:rPr>
          <w:rFonts w:ascii="Arial" w:hAnsi="Arial" w:cs="Arial"/>
          <w:color w:val="000000"/>
        </w:rPr>
        <w:t>autar</w:t>
      </w:r>
      <w:r w:rsidR="00657CC6">
        <w:rPr>
          <w:rFonts w:ascii="Arial" w:hAnsi="Arial" w:cs="Arial"/>
          <w:color w:val="000000"/>
        </w:rPr>
        <w:t xml:space="preserve"> a</w:t>
      </w:r>
      <w:r w:rsidRPr="009F76D7">
        <w:rPr>
          <w:rFonts w:ascii="Arial" w:hAnsi="Arial" w:cs="Arial"/>
          <w:color w:val="000000"/>
        </w:rPr>
        <w:t xml:space="preserve"> audiência de conciliação, </w:t>
      </w:r>
      <w:r w:rsidR="00657CC6">
        <w:rPr>
          <w:rFonts w:ascii="Arial" w:hAnsi="Arial" w:cs="Arial"/>
          <w:color w:val="000000"/>
        </w:rPr>
        <w:t>bem como de</w:t>
      </w:r>
      <w:r w:rsidRPr="009F76D7">
        <w:rPr>
          <w:rFonts w:ascii="Arial" w:hAnsi="Arial" w:cs="Arial"/>
          <w:color w:val="000000"/>
        </w:rPr>
        <w:t xml:space="preserve"> expedir citação e intima</w:t>
      </w:r>
      <w:r w:rsidR="00657CC6">
        <w:rPr>
          <w:rFonts w:ascii="Arial" w:hAnsi="Arial" w:cs="Arial"/>
          <w:color w:val="000000"/>
        </w:rPr>
        <w:t xml:space="preserve">ção </w:t>
      </w:r>
      <w:proofErr w:type="gramStart"/>
      <w:r w:rsidR="00657CC6">
        <w:rPr>
          <w:rFonts w:ascii="Arial" w:hAnsi="Arial" w:cs="Arial"/>
          <w:color w:val="000000"/>
        </w:rPr>
        <w:t>do(</w:t>
      </w:r>
      <w:proofErr w:type="gramEnd"/>
      <w:r w:rsidR="00657CC6">
        <w:rPr>
          <w:rFonts w:ascii="Arial" w:hAnsi="Arial" w:cs="Arial"/>
          <w:color w:val="000000"/>
        </w:rPr>
        <w:t>a)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regularizar a falha, </w:t>
      </w:r>
      <w:r w:rsidR="00657CC6">
        <w:rPr>
          <w:rFonts w:ascii="Arial" w:hAnsi="Arial" w:cs="Arial"/>
          <w:color w:val="000000"/>
        </w:rPr>
        <w:t>n</w:t>
      </w:r>
      <w:r w:rsidR="00657CC6" w:rsidRPr="00657CC6">
        <w:rPr>
          <w:rFonts w:ascii="Arial" w:hAnsi="Arial" w:cs="Arial"/>
          <w:color w:val="000000"/>
        </w:rPr>
        <w:t>ão sendo o</w:t>
      </w:r>
      <w:r w:rsidR="00657CC6">
        <w:rPr>
          <w:rFonts w:ascii="Arial" w:hAnsi="Arial" w:cs="Arial"/>
          <w:color w:val="000000"/>
        </w:rPr>
        <w:t>s</w:t>
      </w:r>
      <w:r w:rsidR="00657CC6" w:rsidRPr="00657CC6">
        <w:rPr>
          <w:rFonts w:ascii="Arial" w:hAnsi="Arial" w:cs="Arial"/>
          <w:color w:val="000000"/>
        </w:rPr>
        <w:t xml:space="preserve"> caso</w:t>
      </w:r>
      <w:r w:rsidR="00657CC6">
        <w:rPr>
          <w:rFonts w:ascii="Arial" w:hAnsi="Arial" w:cs="Arial"/>
          <w:color w:val="000000"/>
        </w:rPr>
        <w:t>s previstos no</w:t>
      </w:r>
      <w:r w:rsidR="00657CC6" w:rsidRPr="00657CC6">
        <w:rPr>
          <w:rFonts w:ascii="Arial" w:hAnsi="Arial" w:cs="Arial"/>
          <w:color w:val="000000"/>
        </w:rPr>
        <w:t>s arts. 65 e 66,</w:t>
      </w:r>
      <w:r w:rsidRPr="009F76D7">
        <w:rPr>
          <w:rFonts w:ascii="Arial" w:hAnsi="Arial" w:cs="Arial"/>
          <w:color w:val="000000"/>
        </w:rPr>
        <w:t xml:space="preserve"> </w:t>
      </w:r>
      <w:r w:rsidR="00166029">
        <w:rPr>
          <w:rFonts w:ascii="Arial" w:hAnsi="Arial" w:cs="Arial"/>
          <w:color w:val="000000"/>
        </w:rPr>
        <w:t xml:space="preserve">sob </w:t>
      </w:r>
      <w:r w:rsidRPr="009F76D7">
        <w:rPr>
          <w:rFonts w:ascii="Arial" w:hAnsi="Arial" w:cs="Arial"/>
          <w:color w:val="000000"/>
        </w:rPr>
        <w:t>pena de indeferimento da inicial, certificando</w:t>
      </w:r>
      <w:r w:rsidR="00166029">
        <w:rPr>
          <w:rFonts w:ascii="Arial" w:hAnsi="Arial" w:cs="Arial"/>
          <w:color w:val="000000"/>
        </w:rPr>
        <w:t xml:space="preserve"> a ocorrência</w:t>
      </w:r>
      <w:r w:rsidRPr="009F76D7">
        <w:rPr>
          <w:rFonts w:ascii="Arial" w:hAnsi="Arial" w:cs="Arial"/>
          <w:color w:val="000000"/>
        </w:rPr>
        <w:t xml:space="preserve"> n</w:t>
      </w:r>
      <w:r w:rsidR="004464ED">
        <w:rPr>
          <w:rFonts w:ascii="Arial" w:hAnsi="Arial" w:cs="Arial"/>
          <w:color w:val="000000"/>
        </w:rPr>
        <w:t>os seguintes</w:t>
      </w:r>
      <w:r w:rsidRPr="009F76D7">
        <w:rPr>
          <w:rFonts w:ascii="Arial" w:hAnsi="Arial" w:cs="Arial"/>
          <w:color w:val="000000"/>
        </w:rPr>
        <w:t xml:space="preserve"> casos:</w:t>
      </w:r>
    </w:p>
    <w:p w14:paraId="778D680E" w14:textId="240C07B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464ED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4464ED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faltar prova da competência territorial do juizado, nos termos da </w:t>
      </w:r>
      <w:r w:rsidRPr="004464ED">
        <w:rPr>
          <w:rFonts w:ascii="Arial" w:hAnsi="Arial" w:cs="Arial"/>
        </w:rPr>
        <w:t xml:space="preserve">Seção </w:t>
      </w:r>
      <w:r w:rsidR="004464ED" w:rsidRPr="004464ED">
        <w:rPr>
          <w:rFonts w:ascii="Arial" w:hAnsi="Arial" w:cs="Arial"/>
        </w:rPr>
        <w:t>I</w:t>
      </w:r>
      <w:r w:rsidR="004464ED">
        <w:rPr>
          <w:rFonts w:ascii="Arial" w:hAnsi="Arial" w:cs="Arial"/>
        </w:rPr>
        <w:t>V</w:t>
      </w:r>
      <w:r w:rsidR="004464ED" w:rsidRPr="004464ED">
        <w:rPr>
          <w:rFonts w:ascii="Arial" w:hAnsi="Arial" w:cs="Arial"/>
        </w:rPr>
        <w:t xml:space="preserve"> Capítulo I Título II</w:t>
      </w:r>
      <w:r w:rsidRPr="009F76D7">
        <w:rPr>
          <w:rFonts w:ascii="Arial" w:hAnsi="Arial" w:cs="Arial"/>
          <w:color w:val="000000"/>
        </w:rPr>
        <w:t>;</w:t>
      </w:r>
    </w:p>
    <w:p w14:paraId="06DDD827" w14:textId="78AD4F8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50864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50864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e faltar a indicação da inscrição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 no CPF ou no CNPJ, conforme o caso;</w:t>
      </w:r>
    </w:p>
    <w:p w14:paraId="07B9F569" w14:textId="2329CEE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50864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050864" w:rsidRPr="00050864">
        <w:rPr>
          <w:rFonts w:ascii="Arial" w:hAnsi="Arial" w:cs="Arial"/>
          <w:bCs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e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é pessoa jurídica, e não juntou documentação suficiente para provar seu enquadramento no</w:t>
      </w:r>
      <w:r w:rsidR="00050864">
        <w:rPr>
          <w:rFonts w:ascii="Arial" w:hAnsi="Arial" w:cs="Arial"/>
          <w:color w:val="000000"/>
        </w:rPr>
        <w:t xml:space="preserve"> </w:t>
      </w:r>
      <w:r w:rsidRPr="00050864">
        <w:rPr>
          <w:rFonts w:ascii="Arial" w:hAnsi="Arial" w:cs="Arial"/>
        </w:rPr>
        <w:t>art. 8º</w:t>
      </w:r>
      <w:r w:rsidRPr="00050864">
        <w:rPr>
          <w:rStyle w:val="Hyperlink"/>
          <w:rFonts w:ascii="Arial" w:hAnsi="Arial" w:cs="Arial"/>
          <w:u w:val="none"/>
        </w:rPr>
        <w:t>,</w:t>
      </w:r>
      <w:r w:rsidR="00050864" w:rsidRPr="00050864">
        <w:rPr>
          <w:rStyle w:val="Hyperlink"/>
          <w:rFonts w:ascii="Arial" w:hAnsi="Arial" w:cs="Arial"/>
          <w:u w:val="none"/>
        </w:rPr>
        <w:t xml:space="preserve"> </w:t>
      </w:r>
      <w:r w:rsidR="00050864" w:rsidRPr="00876CE0">
        <w:rPr>
          <w:rStyle w:val="Hyperlink"/>
          <w:rFonts w:ascii="Arial" w:hAnsi="Arial" w:cs="Arial"/>
          <w:color w:val="auto"/>
          <w:u w:val="none"/>
        </w:rPr>
        <w:t>inciso II,</w:t>
      </w:r>
      <w:r w:rsidRPr="009F76D7">
        <w:rPr>
          <w:rFonts w:ascii="Arial" w:hAnsi="Arial" w:cs="Arial"/>
          <w:color w:val="000000"/>
        </w:rPr>
        <w:t xml:space="preserve"> da Lei </w:t>
      </w:r>
      <w:r w:rsidR="005E5A38">
        <w:rPr>
          <w:rFonts w:ascii="Arial" w:hAnsi="Arial" w:cs="Arial"/>
          <w:color w:val="000000"/>
        </w:rPr>
        <w:t>n.º</w:t>
      </w:r>
      <w:r w:rsidRPr="009F76D7">
        <w:rPr>
          <w:rFonts w:ascii="Arial" w:hAnsi="Arial" w:cs="Arial"/>
          <w:color w:val="000000"/>
        </w:rPr>
        <w:t xml:space="preserve"> 9.099/</w:t>
      </w:r>
      <w:r w:rsidR="00876CE0">
        <w:rPr>
          <w:rFonts w:ascii="Arial" w:hAnsi="Arial" w:cs="Arial"/>
          <w:color w:val="000000"/>
        </w:rPr>
        <w:t>19</w:t>
      </w:r>
      <w:r w:rsidRPr="009F76D7">
        <w:rPr>
          <w:rFonts w:ascii="Arial" w:hAnsi="Arial" w:cs="Arial"/>
          <w:color w:val="000000"/>
        </w:rPr>
        <w:t xml:space="preserve">95, nos termos da </w:t>
      </w:r>
      <w:r w:rsidRPr="00050864">
        <w:rPr>
          <w:rFonts w:ascii="Arial" w:hAnsi="Arial" w:cs="Arial"/>
        </w:rPr>
        <w:t xml:space="preserve">Seção </w:t>
      </w:r>
      <w:r w:rsidR="00050864" w:rsidRPr="00050864">
        <w:rPr>
          <w:rFonts w:ascii="Arial" w:hAnsi="Arial" w:cs="Arial"/>
        </w:rPr>
        <w:t>V Capítulo I Título II</w:t>
      </w:r>
      <w:r w:rsidRPr="009F76D7">
        <w:rPr>
          <w:rFonts w:ascii="Arial" w:hAnsi="Arial" w:cs="Arial"/>
          <w:color w:val="000000"/>
        </w:rPr>
        <w:t xml:space="preserve">; </w:t>
      </w:r>
    </w:p>
    <w:p w14:paraId="04087B30" w14:textId="53CFB77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50864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50864">
        <w:rPr>
          <w:rFonts w:ascii="Arial" w:hAnsi="Arial" w:cs="Arial"/>
          <w:color w:val="000000"/>
        </w:rPr>
        <w:t>se</w:t>
      </w:r>
      <w:r w:rsidRPr="009F76D7">
        <w:rPr>
          <w:rFonts w:ascii="Arial" w:hAnsi="Arial" w:cs="Arial"/>
          <w:color w:val="000000"/>
        </w:rPr>
        <w:t xml:space="preserve"> trata</w:t>
      </w:r>
      <w:r w:rsidR="00050864">
        <w:rPr>
          <w:rFonts w:ascii="Arial" w:hAnsi="Arial" w:cs="Arial"/>
          <w:color w:val="000000"/>
        </w:rPr>
        <w:t>r</w:t>
      </w:r>
      <w:r w:rsidRPr="009F76D7">
        <w:rPr>
          <w:rFonts w:ascii="Arial" w:hAnsi="Arial" w:cs="Arial"/>
          <w:color w:val="000000"/>
        </w:rPr>
        <w:t xml:space="preserve"> de repetição de ação anteriormente extinta, e faltar a prova do recolhimento das custas lá impostas </w:t>
      </w:r>
      <w:proofErr w:type="gramStart"/>
      <w:r w:rsidRPr="009F76D7">
        <w:rPr>
          <w:rFonts w:ascii="Arial" w:hAnsi="Arial" w:cs="Arial"/>
          <w:color w:val="000000"/>
        </w:rPr>
        <w:t>ao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à)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;</w:t>
      </w:r>
    </w:p>
    <w:p w14:paraId="546AA33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7030A0"/>
        </w:rPr>
      </w:pPr>
    </w:p>
    <w:p w14:paraId="7110D718" w14:textId="48314ECA" w:rsidR="00050864" w:rsidRDefault="00050864" w:rsidP="0005086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56" w:name="_Toc35435183"/>
      <w:bookmarkStart w:id="157" w:name="_SEÇÃO_35._PROVA"/>
      <w:bookmarkStart w:id="158" w:name="_Toc13482748"/>
      <w:bookmarkStart w:id="159" w:name="_Toc112165234"/>
      <w:bookmarkEnd w:id="156"/>
      <w:bookmarkEnd w:id="157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IV</w:t>
      </w:r>
    </w:p>
    <w:p w14:paraId="1A03AF4D" w14:textId="7FBAED02" w:rsidR="00D91E03" w:rsidRPr="009F76D7" w:rsidRDefault="00050864" w:rsidP="0005086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Prova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Endereço</w:t>
      </w:r>
      <w:bookmarkEnd w:id="158"/>
      <w:bookmarkEnd w:id="159"/>
    </w:p>
    <w:p w14:paraId="427ED889" w14:textId="632D355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50864">
        <w:rPr>
          <w:rFonts w:ascii="Arial" w:hAnsi="Arial" w:cs="Arial"/>
          <w:bCs/>
          <w:color w:val="000000" w:themeColor="text1"/>
        </w:rPr>
        <w:t>Art. 68</w:t>
      </w:r>
      <w:r w:rsidR="00050864" w:rsidRPr="00050864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050864">
        <w:rPr>
          <w:rFonts w:ascii="Arial" w:hAnsi="Arial" w:cs="Arial"/>
          <w:color w:val="000000" w:themeColor="text1"/>
        </w:rPr>
        <w:t xml:space="preserve">Considerar suficiente a </w:t>
      </w:r>
      <w:r w:rsidRPr="009F76D7">
        <w:rPr>
          <w:rFonts w:ascii="Arial" w:hAnsi="Arial" w:cs="Arial"/>
          <w:color w:val="000000" w:themeColor="text1"/>
        </w:rPr>
        <w:t>prova da competência territorial do juizado</w:t>
      </w:r>
      <w:r w:rsidR="00050864">
        <w:rPr>
          <w:rFonts w:ascii="Arial" w:hAnsi="Arial" w:cs="Arial"/>
          <w:color w:val="000000" w:themeColor="text1"/>
        </w:rPr>
        <w:t>,</w:t>
      </w:r>
      <w:r w:rsidRPr="009F76D7">
        <w:rPr>
          <w:rFonts w:ascii="Arial" w:hAnsi="Arial" w:cs="Arial"/>
          <w:color w:val="000000" w:themeColor="text1"/>
        </w:rPr>
        <w:t xml:space="preserve"> se presente uma dentre estas situações:</w:t>
      </w:r>
    </w:p>
    <w:p w14:paraId="1745D604" w14:textId="58BF435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50864">
        <w:rPr>
          <w:rFonts w:ascii="Arial" w:hAnsi="Arial" w:cs="Arial"/>
          <w:bCs/>
          <w:color w:val="000000" w:themeColor="text1"/>
        </w:rPr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050864">
        <w:rPr>
          <w:rFonts w:ascii="Arial" w:hAnsi="Arial" w:cs="Arial"/>
          <w:color w:val="000000" w:themeColor="text1"/>
        </w:rPr>
        <w:t>o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réu t</w:t>
      </w:r>
      <w:r w:rsidR="00C740EB">
        <w:rPr>
          <w:rFonts w:ascii="Arial" w:hAnsi="Arial" w:cs="Arial"/>
          <w:color w:val="000000" w:themeColor="text1"/>
        </w:rPr>
        <w:t xml:space="preserve">iver </w:t>
      </w:r>
      <w:r w:rsidRPr="009F76D7">
        <w:rPr>
          <w:rFonts w:ascii="Arial" w:hAnsi="Arial" w:cs="Arial"/>
          <w:color w:val="000000" w:themeColor="text1"/>
        </w:rPr>
        <w:t>domicílio n</w:t>
      </w:r>
      <w:r w:rsidR="00C740EB">
        <w:rPr>
          <w:rFonts w:ascii="Arial" w:hAnsi="Arial" w:cs="Arial"/>
          <w:color w:val="000000" w:themeColor="text1"/>
        </w:rPr>
        <w:t>o foro/</w:t>
      </w:r>
      <w:r w:rsidRPr="009F76D7">
        <w:rPr>
          <w:rFonts w:ascii="Arial" w:hAnsi="Arial" w:cs="Arial"/>
          <w:color w:val="000000" w:themeColor="text1"/>
        </w:rPr>
        <w:t xml:space="preserve">comarca; </w:t>
      </w:r>
    </w:p>
    <w:p w14:paraId="6D300D8D" w14:textId="1422DEB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50864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050864">
        <w:rPr>
          <w:rFonts w:ascii="Arial" w:hAnsi="Arial" w:cs="Arial"/>
          <w:color w:val="000000" w:themeColor="text1"/>
        </w:rPr>
        <w:t xml:space="preserve"> </w:t>
      </w:r>
      <w:proofErr w:type="gramStart"/>
      <w:r w:rsidR="00050864">
        <w:rPr>
          <w:rFonts w:ascii="Arial" w:hAnsi="Arial" w:cs="Arial"/>
          <w:color w:val="000000" w:themeColor="text1"/>
        </w:rPr>
        <w:t>a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</w:t>
      </w:r>
      <w:r w:rsidR="00050864">
        <w:rPr>
          <w:rFonts w:ascii="Arial" w:hAnsi="Arial" w:cs="Arial"/>
          <w:color w:val="000000" w:themeColor="text1"/>
        </w:rPr>
        <w:t xml:space="preserve">obrigação, </w:t>
      </w:r>
      <w:r w:rsidRPr="009F76D7">
        <w:rPr>
          <w:rFonts w:ascii="Arial" w:hAnsi="Arial" w:cs="Arial"/>
          <w:color w:val="000000" w:themeColor="text1"/>
        </w:rPr>
        <w:t>o objeto da lide</w:t>
      </w:r>
      <w:r w:rsidR="00050864">
        <w:rPr>
          <w:rFonts w:ascii="Arial" w:hAnsi="Arial" w:cs="Arial"/>
          <w:color w:val="000000" w:themeColor="text1"/>
        </w:rPr>
        <w:t>,</w:t>
      </w:r>
      <w:r w:rsidRPr="009F76D7">
        <w:rPr>
          <w:rFonts w:ascii="Arial" w:hAnsi="Arial" w:cs="Arial"/>
          <w:color w:val="000000" w:themeColor="text1"/>
        </w:rPr>
        <w:t xml:space="preserve"> t</w:t>
      </w:r>
      <w:r w:rsidR="00050864">
        <w:rPr>
          <w:rFonts w:ascii="Arial" w:hAnsi="Arial" w:cs="Arial"/>
          <w:color w:val="000000" w:themeColor="text1"/>
        </w:rPr>
        <w:t>iver</w:t>
      </w:r>
      <w:r w:rsidRPr="009F76D7">
        <w:rPr>
          <w:rFonts w:ascii="Arial" w:hAnsi="Arial" w:cs="Arial"/>
          <w:color w:val="000000" w:themeColor="text1"/>
        </w:rPr>
        <w:t xml:space="preserve"> de ser cumprida n</w:t>
      </w:r>
      <w:r w:rsidR="00050864">
        <w:rPr>
          <w:rFonts w:ascii="Arial" w:hAnsi="Arial" w:cs="Arial"/>
          <w:color w:val="000000" w:themeColor="text1"/>
        </w:rPr>
        <w:t>o foro/</w:t>
      </w:r>
      <w:r w:rsidRPr="009F76D7">
        <w:rPr>
          <w:rFonts w:ascii="Arial" w:hAnsi="Arial" w:cs="Arial"/>
          <w:color w:val="000000" w:themeColor="text1"/>
        </w:rPr>
        <w:t>comarca;</w:t>
      </w:r>
    </w:p>
    <w:p w14:paraId="6784B99B" w14:textId="1E62A5A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50864">
        <w:rPr>
          <w:rFonts w:ascii="Arial" w:hAnsi="Arial" w:cs="Arial"/>
          <w:bCs/>
          <w:color w:val="000000" w:themeColor="text1"/>
        </w:rPr>
        <w:t xml:space="preserve">III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050864">
        <w:rPr>
          <w:rFonts w:ascii="Arial" w:hAnsi="Arial" w:cs="Arial"/>
          <w:color w:val="000000" w:themeColor="text1"/>
        </w:rPr>
        <w:t>for a</w:t>
      </w:r>
      <w:r w:rsidRPr="009F76D7">
        <w:rPr>
          <w:rFonts w:ascii="Arial" w:hAnsi="Arial" w:cs="Arial"/>
          <w:color w:val="000000" w:themeColor="text1"/>
        </w:rPr>
        <w:t xml:space="preserve">ção de reparação de dano e o fato </w:t>
      </w:r>
      <w:r w:rsidR="00050864">
        <w:rPr>
          <w:rFonts w:ascii="Arial" w:hAnsi="Arial" w:cs="Arial"/>
          <w:color w:val="000000" w:themeColor="text1"/>
        </w:rPr>
        <w:t xml:space="preserve">tiver </w:t>
      </w:r>
      <w:r w:rsidRPr="009F76D7">
        <w:rPr>
          <w:rFonts w:ascii="Arial" w:hAnsi="Arial" w:cs="Arial"/>
          <w:color w:val="000000" w:themeColor="text1"/>
        </w:rPr>
        <w:t>acontec</w:t>
      </w:r>
      <w:r w:rsidR="00050864">
        <w:rPr>
          <w:rFonts w:ascii="Arial" w:hAnsi="Arial" w:cs="Arial"/>
          <w:color w:val="000000" w:themeColor="text1"/>
        </w:rPr>
        <w:t>ido</w:t>
      </w:r>
      <w:r w:rsidRPr="009F76D7">
        <w:rPr>
          <w:rFonts w:ascii="Arial" w:hAnsi="Arial" w:cs="Arial"/>
          <w:color w:val="000000" w:themeColor="text1"/>
        </w:rPr>
        <w:t xml:space="preserve"> nest</w:t>
      </w:r>
      <w:r w:rsidR="00050864">
        <w:rPr>
          <w:rFonts w:ascii="Arial" w:hAnsi="Arial" w:cs="Arial"/>
          <w:color w:val="000000" w:themeColor="text1"/>
        </w:rPr>
        <w:t>e foro/</w:t>
      </w:r>
      <w:r w:rsidRPr="009F76D7">
        <w:rPr>
          <w:rFonts w:ascii="Arial" w:hAnsi="Arial" w:cs="Arial"/>
          <w:color w:val="000000" w:themeColor="text1"/>
        </w:rPr>
        <w:t>comarca; ou</w:t>
      </w:r>
    </w:p>
    <w:p w14:paraId="69D151FD" w14:textId="40DA10D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50864">
        <w:rPr>
          <w:rFonts w:ascii="Arial" w:hAnsi="Arial" w:cs="Arial"/>
          <w:bCs/>
          <w:color w:val="000000" w:themeColor="text1"/>
        </w:rPr>
        <w:t xml:space="preserve">IV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050864">
        <w:rPr>
          <w:rFonts w:ascii="Arial" w:hAnsi="Arial" w:cs="Arial"/>
          <w:color w:val="000000" w:themeColor="text1"/>
        </w:rPr>
        <w:t xml:space="preserve"> </w:t>
      </w:r>
      <w:r w:rsidR="00050864">
        <w:rPr>
          <w:rFonts w:ascii="Arial" w:hAnsi="Arial" w:cs="Arial"/>
          <w:color w:val="000000" w:themeColor="text1"/>
        </w:rPr>
        <w:t>houver</w:t>
      </w:r>
      <w:r w:rsidRPr="009F76D7">
        <w:rPr>
          <w:rFonts w:ascii="Arial" w:hAnsi="Arial" w:cs="Arial"/>
          <w:color w:val="000000" w:themeColor="text1"/>
        </w:rPr>
        <w:t xml:space="preserve"> documento provando domicílio </w:t>
      </w:r>
      <w:proofErr w:type="gramStart"/>
      <w:r w:rsidRPr="009F76D7">
        <w:rPr>
          <w:rFonts w:ascii="Arial" w:hAnsi="Arial" w:cs="Arial"/>
          <w:color w:val="000000" w:themeColor="text1"/>
        </w:rPr>
        <w:t>do(</w:t>
      </w:r>
      <w:proofErr w:type="gramEnd"/>
      <w:r w:rsidRPr="009F76D7">
        <w:rPr>
          <w:rFonts w:ascii="Arial" w:hAnsi="Arial" w:cs="Arial"/>
          <w:color w:val="000000" w:themeColor="text1"/>
        </w:rPr>
        <w:t>a) autor(a) n</w:t>
      </w:r>
      <w:r w:rsidR="00050864">
        <w:rPr>
          <w:rFonts w:ascii="Arial" w:hAnsi="Arial" w:cs="Arial"/>
          <w:color w:val="000000" w:themeColor="text1"/>
        </w:rPr>
        <w:t>o foro/</w:t>
      </w:r>
      <w:r w:rsidRPr="009F76D7">
        <w:rPr>
          <w:rFonts w:ascii="Arial" w:hAnsi="Arial" w:cs="Arial"/>
          <w:color w:val="000000" w:themeColor="text1"/>
        </w:rPr>
        <w:t xml:space="preserve">comarca. </w:t>
      </w:r>
    </w:p>
    <w:p w14:paraId="13F6D8D0" w14:textId="62875E3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50864">
        <w:rPr>
          <w:rFonts w:ascii="Arial" w:hAnsi="Arial" w:cs="Arial"/>
          <w:bCs/>
          <w:color w:val="000000"/>
        </w:rPr>
        <w:t>Art. 69</w:t>
      </w:r>
      <w:r w:rsidR="00050864" w:rsidRPr="00050864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Considerar como suficiente o documento para provar domicílio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</w:t>
      </w:r>
      <w:r w:rsidR="00050864">
        <w:rPr>
          <w:rFonts w:ascii="Arial" w:hAnsi="Arial" w:cs="Arial"/>
          <w:color w:val="000000"/>
        </w:rPr>
        <w:t>o foro/</w:t>
      </w:r>
      <w:r w:rsidRPr="009F76D7">
        <w:rPr>
          <w:rFonts w:ascii="Arial" w:hAnsi="Arial" w:cs="Arial"/>
          <w:color w:val="000000"/>
        </w:rPr>
        <w:t>comarca, se presente uma destas situações:</w:t>
      </w:r>
    </w:p>
    <w:p w14:paraId="7FE85144" w14:textId="5E31A75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D62AC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50864">
        <w:rPr>
          <w:rFonts w:ascii="Arial" w:hAnsi="Arial" w:cs="Arial"/>
          <w:color w:val="000000"/>
        </w:rPr>
        <w:t xml:space="preserve">houver </w:t>
      </w:r>
      <w:r w:rsidRPr="009F76D7">
        <w:rPr>
          <w:rFonts w:ascii="Arial" w:hAnsi="Arial" w:cs="Arial"/>
          <w:color w:val="000000"/>
        </w:rPr>
        <w:t xml:space="preserve">fatura de energia elétrica, água, telefonia, ou outro documento oficial, emitido em nome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 e datado de menos de 90</w:t>
      </w:r>
      <w:r w:rsidR="004D62AC">
        <w:rPr>
          <w:rFonts w:ascii="Arial" w:hAnsi="Arial" w:cs="Arial"/>
          <w:color w:val="000000"/>
        </w:rPr>
        <w:t xml:space="preserve"> (noventa)</w:t>
      </w:r>
      <w:r w:rsidRPr="009F76D7">
        <w:rPr>
          <w:rFonts w:ascii="Arial" w:hAnsi="Arial" w:cs="Arial"/>
          <w:color w:val="000000"/>
        </w:rPr>
        <w:t xml:space="preserve"> dias, dirigido a endereço nest</w:t>
      </w:r>
      <w:r w:rsidR="004D62AC">
        <w:rPr>
          <w:rFonts w:ascii="Arial" w:hAnsi="Arial" w:cs="Arial"/>
          <w:color w:val="000000"/>
        </w:rPr>
        <w:t>e foro/</w:t>
      </w:r>
      <w:r w:rsidRPr="009F76D7">
        <w:rPr>
          <w:rFonts w:ascii="Arial" w:hAnsi="Arial" w:cs="Arial"/>
          <w:color w:val="000000"/>
        </w:rPr>
        <w:t>comarca; ou</w:t>
      </w:r>
    </w:p>
    <w:p w14:paraId="0E829644" w14:textId="6352B89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D62AC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4D62AC">
        <w:rPr>
          <w:rFonts w:ascii="Arial" w:hAnsi="Arial" w:cs="Arial"/>
          <w:bCs/>
          <w:color w:val="000000"/>
        </w:rPr>
        <w:t xml:space="preserve"> </w:t>
      </w:r>
      <w:proofErr w:type="gramStart"/>
      <w:r w:rsidR="004D62AC" w:rsidRPr="004D62AC">
        <w:rPr>
          <w:rFonts w:ascii="Arial" w:hAnsi="Arial" w:cs="Arial"/>
          <w:bCs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documento referido no inciso anterior est</w:t>
      </w:r>
      <w:r w:rsidR="004D62AC">
        <w:rPr>
          <w:rFonts w:ascii="Arial" w:hAnsi="Arial" w:cs="Arial"/>
          <w:color w:val="000000"/>
        </w:rPr>
        <w:t xml:space="preserve">iver </w:t>
      </w:r>
      <w:r w:rsidRPr="009F76D7">
        <w:rPr>
          <w:rFonts w:ascii="Arial" w:hAnsi="Arial" w:cs="Arial"/>
          <w:color w:val="000000"/>
        </w:rPr>
        <w:t>em nome de:</w:t>
      </w:r>
    </w:p>
    <w:p w14:paraId="42CB6C38" w14:textId="4977482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D62AC">
        <w:rPr>
          <w:rFonts w:ascii="Arial" w:hAnsi="Arial" w:cs="Arial"/>
          <w:bCs/>
          <w:color w:val="000000"/>
        </w:rPr>
        <w:t>a)</w:t>
      </w:r>
      <w:r w:rsidRPr="009F76D7">
        <w:rPr>
          <w:rFonts w:ascii="Arial" w:hAnsi="Arial" w:cs="Arial"/>
          <w:color w:val="000000"/>
        </w:rPr>
        <w:t xml:space="preserve"> cônjuge, pai, mãe, </w:t>
      </w:r>
      <w:proofErr w:type="gramStart"/>
      <w:r w:rsidRPr="009F76D7">
        <w:rPr>
          <w:rFonts w:ascii="Arial" w:hAnsi="Arial" w:cs="Arial"/>
          <w:color w:val="000000"/>
        </w:rPr>
        <w:t>filho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reclamante, provada a relação por documento público oficial; </w:t>
      </w:r>
    </w:p>
    <w:p w14:paraId="11037F0E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D62AC">
        <w:rPr>
          <w:rFonts w:ascii="Arial" w:hAnsi="Arial" w:cs="Arial"/>
          <w:bCs/>
          <w:color w:val="000000"/>
        </w:rPr>
        <w:t>b)</w:t>
      </w:r>
      <w:r w:rsidRPr="009F76D7">
        <w:rPr>
          <w:rFonts w:ascii="Arial" w:hAnsi="Arial" w:cs="Arial"/>
          <w:color w:val="000000"/>
        </w:rPr>
        <w:t xml:space="preserve"> outro parente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reclamante, com parentesco provado por documento público oficial, acompanhado de declaração firmada pelo dito parente de que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reclamante reside em sua companhia; ou</w:t>
      </w:r>
    </w:p>
    <w:p w14:paraId="4E2E0657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4D62AC">
        <w:rPr>
          <w:rFonts w:ascii="Arial" w:hAnsi="Arial" w:cs="Arial"/>
          <w:bCs/>
          <w:color w:val="000000"/>
        </w:rPr>
        <w:t>c)</w:t>
      </w:r>
      <w:r w:rsidRPr="009F76D7">
        <w:rPr>
          <w:rFonts w:ascii="Arial" w:hAnsi="Arial" w:cs="Arial"/>
          <w:color w:val="000000"/>
        </w:rPr>
        <w:t xml:space="preserve"> pessoa que declarar por escrito que mantém relação de união estável com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reclamante.</w:t>
      </w:r>
    </w:p>
    <w:p w14:paraId="21D0B3B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C740EB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color w:val="000000"/>
        </w:rPr>
        <w:t xml:space="preserve"> A declaração, de que tratam as alíneas, deverá conter nome, qualificação e assinatura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declarante e de duas testemunhas.</w:t>
      </w:r>
    </w:p>
    <w:p w14:paraId="5E8AA70D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9F76D7">
        <w:rPr>
          <w:rFonts w:ascii="Arial" w:hAnsi="Arial" w:cs="Arial"/>
          <w:color w:val="000000"/>
        </w:rPr>
        <w:t xml:space="preserve"> </w:t>
      </w:r>
    </w:p>
    <w:p w14:paraId="1FD95BD0" w14:textId="3016F1A0" w:rsidR="00C740EB" w:rsidRDefault="00C740EB" w:rsidP="00C740E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60" w:name="_Toc35435184"/>
      <w:bookmarkStart w:id="161" w:name="_Toc13482749"/>
      <w:bookmarkStart w:id="162" w:name="_Ref13255616"/>
      <w:bookmarkStart w:id="163" w:name="_DOCUMENTAÇÃO_DE_PESSOA"/>
      <w:bookmarkStart w:id="164" w:name="_SEÇÃO_37._DOCUMENTAÇÃO"/>
      <w:bookmarkStart w:id="165" w:name="_SEÇÃO_36._DOCUMENTAÇÃO"/>
      <w:bookmarkStart w:id="166" w:name="_Toc112165235"/>
      <w:bookmarkEnd w:id="160"/>
      <w:bookmarkEnd w:id="161"/>
      <w:bookmarkEnd w:id="162"/>
      <w:bookmarkEnd w:id="163"/>
      <w:bookmarkEnd w:id="164"/>
      <w:bookmarkEnd w:id="165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V</w:t>
      </w:r>
    </w:p>
    <w:p w14:paraId="571FF0E0" w14:textId="20BEF5DF" w:rsidR="00D91E03" w:rsidRPr="009F76D7" w:rsidRDefault="00C740EB" w:rsidP="00C740EB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Documentação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Pessoa Jurídica</w:t>
      </w:r>
      <w:bookmarkEnd w:id="166"/>
    </w:p>
    <w:p w14:paraId="7F689C42" w14:textId="2E1E99A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>Art. 70</w:t>
      </w:r>
      <w:r w:rsidR="00B56D10" w:rsidRPr="00B56D10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 xml:space="preserve"> Quanto ao enquadramento da pessoa jurídica, ou empresário individual, no </w:t>
      </w:r>
      <w:r w:rsidRPr="00C740EB">
        <w:rPr>
          <w:rFonts w:ascii="Arial" w:hAnsi="Arial" w:cs="Arial"/>
        </w:rPr>
        <w:t xml:space="preserve">art. 8º, </w:t>
      </w:r>
      <w:r w:rsidR="00C740EB">
        <w:rPr>
          <w:rFonts w:ascii="Arial" w:hAnsi="Arial" w:cs="Arial"/>
        </w:rPr>
        <w:t xml:space="preserve">inciso </w:t>
      </w:r>
      <w:r w:rsidRPr="00C740EB">
        <w:rPr>
          <w:rFonts w:ascii="Arial" w:hAnsi="Arial" w:cs="Arial"/>
        </w:rPr>
        <w:t>II</w:t>
      </w:r>
      <w:r w:rsidR="00C740EB">
        <w:rPr>
          <w:rFonts w:ascii="Arial" w:hAnsi="Arial" w:cs="Arial"/>
        </w:rPr>
        <w:t>,</w:t>
      </w:r>
      <w:r w:rsidRPr="009F76D7">
        <w:rPr>
          <w:rFonts w:ascii="Arial" w:hAnsi="Arial" w:cs="Arial"/>
          <w:color w:val="000000" w:themeColor="text1"/>
        </w:rPr>
        <w:t xml:space="preserve"> da Lei </w:t>
      </w:r>
      <w:proofErr w:type="gramStart"/>
      <w:r w:rsidRPr="009F76D7">
        <w:rPr>
          <w:rFonts w:ascii="Arial" w:hAnsi="Arial" w:cs="Arial"/>
          <w:color w:val="000000" w:themeColor="text1"/>
        </w:rPr>
        <w:t>n</w:t>
      </w:r>
      <w:r w:rsidR="00C740EB">
        <w:rPr>
          <w:rFonts w:ascii="Arial" w:hAnsi="Arial" w:cs="Arial"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>º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9.099/</w:t>
      </w:r>
      <w:r w:rsidR="00876CE0">
        <w:rPr>
          <w:rFonts w:ascii="Arial" w:hAnsi="Arial" w:cs="Arial"/>
          <w:color w:val="000000" w:themeColor="text1"/>
        </w:rPr>
        <w:t>19</w:t>
      </w:r>
      <w:r w:rsidRPr="009F76D7">
        <w:rPr>
          <w:rFonts w:ascii="Arial" w:hAnsi="Arial" w:cs="Arial"/>
          <w:color w:val="000000" w:themeColor="text1"/>
        </w:rPr>
        <w:t>95, considerar suficiente a prova se presentes todos estes documentos:</w:t>
      </w:r>
    </w:p>
    <w:p w14:paraId="6B3F9CD7" w14:textId="091242F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876CE0">
        <w:rPr>
          <w:rFonts w:ascii="Arial" w:hAnsi="Arial" w:cs="Arial"/>
          <w:color w:val="000000" w:themeColor="text1"/>
        </w:rPr>
        <w:t>a</w:t>
      </w:r>
      <w:proofErr w:type="gramEnd"/>
      <w:r w:rsidR="00876CE0">
        <w:rPr>
          <w:rFonts w:ascii="Arial" w:hAnsi="Arial" w:cs="Arial"/>
          <w:color w:val="000000" w:themeColor="text1"/>
        </w:rPr>
        <w:t xml:space="preserve"> </w:t>
      </w:r>
      <w:r w:rsidR="00B56D10">
        <w:rPr>
          <w:rFonts w:ascii="Arial" w:hAnsi="Arial" w:cs="Arial"/>
          <w:color w:val="000000" w:themeColor="text1"/>
        </w:rPr>
        <w:t>c</w:t>
      </w:r>
      <w:r w:rsidRPr="009F76D7">
        <w:rPr>
          <w:rFonts w:ascii="Arial" w:hAnsi="Arial" w:cs="Arial"/>
          <w:color w:val="000000" w:themeColor="text1"/>
        </w:rPr>
        <w:t>ertidão simplificada da Junta Comercial, com menos de 60 (sessenta) dias, indicando que a parte é microempresa ou empresa de pequeno porte;</w:t>
      </w:r>
    </w:p>
    <w:p w14:paraId="0270D088" w14:textId="650B2AC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B56D10">
        <w:rPr>
          <w:rFonts w:ascii="Arial" w:hAnsi="Arial" w:cs="Arial"/>
          <w:color w:val="000000" w:themeColor="text1"/>
        </w:rPr>
        <w:t xml:space="preserve"> </w:t>
      </w:r>
      <w:r w:rsidR="00876CE0">
        <w:rPr>
          <w:rFonts w:ascii="Arial" w:hAnsi="Arial" w:cs="Arial"/>
          <w:color w:val="000000" w:themeColor="text1"/>
        </w:rPr>
        <w:t xml:space="preserve">a </w:t>
      </w:r>
      <w:r w:rsidR="00B56D10">
        <w:rPr>
          <w:rFonts w:ascii="Arial" w:hAnsi="Arial" w:cs="Arial"/>
          <w:color w:val="000000" w:themeColor="text1"/>
        </w:rPr>
        <w:t>d</w:t>
      </w:r>
      <w:r w:rsidRPr="009F76D7">
        <w:rPr>
          <w:rFonts w:ascii="Arial" w:hAnsi="Arial" w:cs="Arial"/>
          <w:color w:val="000000" w:themeColor="text1"/>
        </w:rPr>
        <w:t xml:space="preserve">eclaração de </w:t>
      </w:r>
      <w:proofErr w:type="gramStart"/>
      <w:r w:rsidRPr="009F76D7">
        <w:rPr>
          <w:rFonts w:ascii="Arial" w:hAnsi="Arial" w:cs="Arial"/>
          <w:color w:val="000000" w:themeColor="text1"/>
        </w:rPr>
        <w:t>contador(</w:t>
      </w:r>
      <w:proofErr w:type="gramEnd"/>
      <w:r w:rsidRPr="009F76D7">
        <w:rPr>
          <w:rFonts w:ascii="Arial" w:hAnsi="Arial" w:cs="Arial"/>
          <w:color w:val="000000" w:themeColor="text1"/>
        </w:rPr>
        <w:t>a) afirmando que os sócios da pessoa jurídica reclamante ou o empresário individual não participam de empresas com renda superior à de empresa de pequeno porte, somente em relação às empresas de pequeno porte;</w:t>
      </w:r>
    </w:p>
    <w:p w14:paraId="3CFC9E97" w14:textId="6626569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 xml:space="preserve">III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876CE0">
        <w:rPr>
          <w:rFonts w:ascii="Arial" w:hAnsi="Arial" w:cs="Arial"/>
          <w:color w:val="000000" w:themeColor="text1"/>
        </w:rPr>
        <w:t xml:space="preserve">os </w:t>
      </w:r>
      <w:r w:rsidR="00B56D10">
        <w:rPr>
          <w:rFonts w:ascii="Arial" w:hAnsi="Arial" w:cs="Arial"/>
          <w:color w:val="000000" w:themeColor="text1"/>
        </w:rPr>
        <w:t>b</w:t>
      </w:r>
      <w:r w:rsidRPr="009F76D7">
        <w:rPr>
          <w:rFonts w:ascii="Arial" w:hAnsi="Arial" w:cs="Arial"/>
          <w:color w:val="000000" w:themeColor="text1"/>
        </w:rPr>
        <w:t>alanços da receita anual bruta do último exercício disponível, somente em relação às empresas de pequeno porte;</w:t>
      </w:r>
      <w:r w:rsidR="00B56D10">
        <w:rPr>
          <w:rFonts w:ascii="Arial" w:hAnsi="Arial" w:cs="Arial"/>
          <w:color w:val="000000" w:themeColor="text1"/>
        </w:rPr>
        <w:t xml:space="preserve"> ou</w:t>
      </w:r>
    </w:p>
    <w:p w14:paraId="425CCEA4" w14:textId="5A7B638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 xml:space="preserve">IV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B56D10">
        <w:rPr>
          <w:rFonts w:ascii="Arial" w:hAnsi="Arial" w:cs="Arial"/>
          <w:bCs/>
          <w:color w:val="000000" w:themeColor="text1"/>
        </w:rPr>
        <w:t xml:space="preserve"> </w:t>
      </w:r>
      <w:r w:rsidR="00876CE0">
        <w:rPr>
          <w:rFonts w:ascii="Arial" w:hAnsi="Arial" w:cs="Arial"/>
          <w:bCs/>
          <w:color w:val="000000" w:themeColor="text1"/>
        </w:rPr>
        <w:t xml:space="preserve">o </w:t>
      </w:r>
      <w:r w:rsidR="00B56D10" w:rsidRPr="00B56D10">
        <w:rPr>
          <w:rFonts w:ascii="Arial" w:hAnsi="Arial" w:cs="Arial"/>
          <w:bCs/>
          <w:color w:val="000000" w:themeColor="text1"/>
        </w:rPr>
        <w:t>c</w:t>
      </w:r>
      <w:r w:rsidRPr="009F76D7">
        <w:rPr>
          <w:rFonts w:ascii="Arial" w:hAnsi="Arial" w:cs="Arial"/>
          <w:color w:val="000000" w:themeColor="text1"/>
        </w:rPr>
        <w:t xml:space="preserve">ontrato social e última alteração, 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reclamante for pessoa jurídica.</w:t>
      </w:r>
    </w:p>
    <w:p w14:paraId="549B2B47" w14:textId="4985676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>§ 1º</w:t>
      </w:r>
      <w:r w:rsidR="00B56D10">
        <w:rPr>
          <w:rFonts w:ascii="Arial" w:hAnsi="Arial" w:cs="Arial"/>
          <w:b/>
          <w:bCs/>
          <w:color w:val="000000" w:themeColor="text1"/>
        </w:rPr>
        <w:t xml:space="preserve"> </w:t>
      </w:r>
      <w:r w:rsidR="00166029" w:rsidRPr="00166029">
        <w:rPr>
          <w:rFonts w:ascii="Arial" w:hAnsi="Arial" w:cs="Arial"/>
          <w:bCs/>
          <w:color w:val="000000" w:themeColor="text1"/>
        </w:rPr>
        <w:t>Deixar de</w:t>
      </w:r>
      <w:r w:rsidR="00166029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exigir juntada d</w:t>
      </w:r>
      <w:r w:rsidR="00166029">
        <w:rPr>
          <w:rFonts w:ascii="Arial" w:hAnsi="Arial" w:cs="Arial"/>
          <w:color w:val="000000" w:themeColor="text1"/>
        </w:rPr>
        <w:t>o</w:t>
      </w:r>
      <w:r w:rsidRPr="009F76D7">
        <w:rPr>
          <w:rFonts w:ascii="Arial" w:hAnsi="Arial" w:cs="Arial"/>
          <w:color w:val="000000" w:themeColor="text1"/>
        </w:rPr>
        <w:t xml:space="preserve"> contrato social e </w:t>
      </w:r>
      <w:r w:rsidR="00166029">
        <w:rPr>
          <w:rFonts w:ascii="Arial" w:hAnsi="Arial" w:cs="Arial"/>
          <w:color w:val="000000" w:themeColor="text1"/>
        </w:rPr>
        <w:t xml:space="preserve">da </w:t>
      </w:r>
      <w:r w:rsidRPr="009F76D7">
        <w:rPr>
          <w:rFonts w:ascii="Arial" w:hAnsi="Arial" w:cs="Arial"/>
          <w:color w:val="000000" w:themeColor="text1"/>
        </w:rPr>
        <w:t xml:space="preserve">certidão da </w:t>
      </w:r>
      <w:r w:rsidR="00166029">
        <w:rPr>
          <w:rFonts w:ascii="Arial" w:hAnsi="Arial" w:cs="Arial"/>
          <w:color w:val="000000" w:themeColor="text1"/>
        </w:rPr>
        <w:t>J</w:t>
      </w:r>
      <w:r w:rsidRPr="009F76D7">
        <w:rPr>
          <w:rFonts w:ascii="Arial" w:hAnsi="Arial" w:cs="Arial"/>
          <w:color w:val="000000" w:themeColor="text1"/>
        </w:rPr>
        <w:t xml:space="preserve">unta </w:t>
      </w:r>
      <w:r w:rsidR="00166029">
        <w:rPr>
          <w:rFonts w:ascii="Arial" w:hAnsi="Arial" w:cs="Arial"/>
          <w:color w:val="000000" w:themeColor="text1"/>
        </w:rPr>
        <w:t>C</w:t>
      </w:r>
      <w:r w:rsidRPr="009F76D7">
        <w:rPr>
          <w:rFonts w:ascii="Arial" w:hAnsi="Arial" w:cs="Arial"/>
          <w:color w:val="000000" w:themeColor="text1"/>
        </w:rPr>
        <w:t xml:space="preserve">omercial 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reclamante</w:t>
      </w:r>
      <w:r w:rsidR="00166029">
        <w:rPr>
          <w:rFonts w:ascii="Arial" w:hAnsi="Arial" w:cs="Arial"/>
          <w:color w:val="000000" w:themeColor="text1"/>
        </w:rPr>
        <w:t xml:space="preserve"> for</w:t>
      </w:r>
      <w:r w:rsidRPr="009F76D7">
        <w:rPr>
          <w:rFonts w:ascii="Arial" w:hAnsi="Arial" w:cs="Arial"/>
          <w:color w:val="000000" w:themeColor="text1"/>
        </w:rPr>
        <w:t xml:space="preserve"> sociedade de advogados.</w:t>
      </w:r>
    </w:p>
    <w:p w14:paraId="02EBAC37" w14:textId="5631151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>§ 2º</w:t>
      </w:r>
      <w:r w:rsidR="00B56D10">
        <w:rPr>
          <w:rFonts w:ascii="Arial" w:hAnsi="Arial" w:cs="Arial"/>
          <w:b/>
          <w:bCs/>
          <w:color w:val="000000" w:themeColor="text1"/>
        </w:rPr>
        <w:t xml:space="preserve"> </w:t>
      </w:r>
      <w:r w:rsidR="00166029">
        <w:rPr>
          <w:rFonts w:ascii="Arial" w:hAnsi="Arial" w:cs="Arial"/>
          <w:bCs/>
          <w:color w:val="000000" w:themeColor="text1"/>
        </w:rPr>
        <w:t>Isentar a</w:t>
      </w:r>
      <w:r w:rsidRPr="009F76D7">
        <w:rPr>
          <w:rFonts w:ascii="Arial" w:hAnsi="Arial" w:cs="Arial"/>
          <w:color w:val="000000" w:themeColor="text1"/>
        </w:rPr>
        <w:t xml:space="preserve"> juntada d</w:t>
      </w:r>
      <w:r w:rsidR="00166029">
        <w:rPr>
          <w:rFonts w:ascii="Arial" w:hAnsi="Arial" w:cs="Arial"/>
          <w:color w:val="000000" w:themeColor="text1"/>
        </w:rPr>
        <w:t>o</w:t>
      </w:r>
      <w:r w:rsidRPr="009F76D7">
        <w:rPr>
          <w:rFonts w:ascii="Arial" w:hAnsi="Arial" w:cs="Arial"/>
          <w:color w:val="000000" w:themeColor="text1"/>
        </w:rPr>
        <w:t xml:space="preserve"> contrato social 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reclamante </w:t>
      </w:r>
      <w:r w:rsidR="00166029">
        <w:rPr>
          <w:rFonts w:ascii="Arial" w:hAnsi="Arial" w:cs="Arial"/>
          <w:color w:val="000000" w:themeColor="text1"/>
        </w:rPr>
        <w:t>for</w:t>
      </w:r>
      <w:r w:rsidRPr="009F76D7">
        <w:rPr>
          <w:rFonts w:ascii="Arial" w:hAnsi="Arial" w:cs="Arial"/>
          <w:color w:val="000000" w:themeColor="text1"/>
        </w:rPr>
        <w:t xml:space="preserve"> empresário individual.</w:t>
      </w:r>
    </w:p>
    <w:p w14:paraId="1452575A" w14:textId="77777777" w:rsidR="00B56D10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>§ 3º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Os balanços da receita anual bruta, referidos acima, não podem ser substituídos por declaração de </w:t>
      </w:r>
      <w:proofErr w:type="gramStart"/>
      <w:r w:rsidRPr="009F76D7">
        <w:rPr>
          <w:rFonts w:ascii="Arial" w:hAnsi="Arial" w:cs="Arial"/>
          <w:color w:val="000000" w:themeColor="text1"/>
        </w:rPr>
        <w:t>contador(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ou do(a) reclamante acerca do faturamento, nem por balanço patrimonial. </w:t>
      </w:r>
    </w:p>
    <w:p w14:paraId="295540E3" w14:textId="1A80DED4" w:rsidR="00D91E03" w:rsidRPr="009F76D7" w:rsidRDefault="00B56D10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§ 4º Os balanços p</w:t>
      </w:r>
      <w:r w:rsidR="00D91E03" w:rsidRPr="009F76D7">
        <w:rPr>
          <w:rFonts w:ascii="Arial" w:hAnsi="Arial" w:cs="Arial"/>
          <w:color w:val="000000" w:themeColor="text1"/>
        </w:rPr>
        <w:t>odem ser substituídos por:</w:t>
      </w:r>
    </w:p>
    <w:p w14:paraId="46A71D54" w14:textId="39FFBC2B" w:rsidR="00D91E03" w:rsidRPr="009F76D7" w:rsidRDefault="00B56D10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 - </w:t>
      </w:r>
      <w:proofErr w:type="gramStart"/>
      <w:r w:rsidR="00D91E03" w:rsidRPr="009F76D7">
        <w:rPr>
          <w:rFonts w:ascii="Arial" w:hAnsi="Arial" w:cs="Arial"/>
          <w:color w:val="000000" w:themeColor="text1"/>
        </w:rPr>
        <w:t>documento</w:t>
      </w:r>
      <w:proofErr w:type="gramEnd"/>
      <w:r w:rsidR="00D91E03" w:rsidRPr="009F76D7">
        <w:rPr>
          <w:rFonts w:ascii="Arial" w:hAnsi="Arial" w:cs="Arial"/>
          <w:color w:val="000000" w:themeColor="text1"/>
        </w:rPr>
        <w:t xml:space="preserve"> enviado ao Simples Nacional, em que conste o faturamento do último exercício; </w:t>
      </w:r>
    </w:p>
    <w:p w14:paraId="141D09B1" w14:textId="5F6A9C8D" w:rsidR="00D91E03" w:rsidRPr="009F76D7" w:rsidRDefault="00B56D10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II - </w:t>
      </w:r>
      <w:proofErr w:type="gramStart"/>
      <w:r w:rsidR="00D91E03" w:rsidRPr="009F76D7">
        <w:rPr>
          <w:rFonts w:ascii="Arial" w:hAnsi="Arial" w:cs="Arial"/>
          <w:color w:val="000000" w:themeColor="text1"/>
        </w:rPr>
        <w:t>última</w:t>
      </w:r>
      <w:proofErr w:type="gramEnd"/>
      <w:r w:rsidR="00D91E03" w:rsidRPr="009F76D7">
        <w:rPr>
          <w:rFonts w:ascii="Arial" w:hAnsi="Arial" w:cs="Arial"/>
          <w:color w:val="000000" w:themeColor="text1"/>
        </w:rPr>
        <w:t xml:space="preserve"> declaração do imposto de renda ou</w:t>
      </w:r>
    </w:p>
    <w:p w14:paraId="39098D8A" w14:textId="31DB29CE" w:rsidR="00D91E03" w:rsidRPr="009F76D7" w:rsidRDefault="00B56D10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III - </w:t>
      </w:r>
      <w:r w:rsidR="00D91E03" w:rsidRPr="009F76D7">
        <w:rPr>
          <w:rFonts w:ascii="Arial" w:hAnsi="Arial" w:cs="Arial"/>
          <w:color w:val="000000" w:themeColor="text1"/>
        </w:rPr>
        <w:t>outro documento oficial, emitido para fim fiscal, que indique quanto a empresa faturou.</w:t>
      </w:r>
    </w:p>
    <w:p w14:paraId="768A7E94" w14:textId="58E6E10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B56D10">
        <w:rPr>
          <w:rFonts w:ascii="Arial" w:hAnsi="Arial" w:cs="Arial"/>
          <w:bCs/>
          <w:color w:val="000000" w:themeColor="text1"/>
        </w:rPr>
        <w:t xml:space="preserve">§ </w:t>
      </w:r>
      <w:r w:rsidR="00B56D10" w:rsidRPr="00B56D10">
        <w:rPr>
          <w:rFonts w:ascii="Arial" w:hAnsi="Arial" w:cs="Arial"/>
          <w:bCs/>
          <w:color w:val="000000" w:themeColor="text1"/>
        </w:rPr>
        <w:t>5º</w:t>
      </w:r>
      <w:r w:rsidR="00B56D10">
        <w:rPr>
          <w:rFonts w:ascii="Arial" w:hAnsi="Arial" w:cs="Arial"/>
          <w:b/>
          <w:bCs/>
          <w:color w:val="000000" w:themeColor="text1"/>
        </w:rPr>
        <w:t xml:space="preserve"> </w:t>
      </w:r>
      <w:r w:rsidR="00DD211C" w:rsidRPr="00DD211C">
        <w:rPr>
          <w:rFonts w:ascii="Arial" w:hAnsi="Arial" w:cs="Arial"/>
          <w:bCs/>
          <w:color w:val="000000" w:themeColor="text1"/>
        </w:rPr>
        <w:t>Na hipótese d</w:t>
      </w:r>
      <w:r w:rsidR="00DD211C">
        <w:rPr>
          <w:rFonts w:ascii="Arial" w:hAnsi="Arial" w:cs="Arial"/>
          <w:bCs/>
          <w:color w:val="000000" w:themeColor="text1"/>
        </w:rPr>
        <w:t xml:space="preserve">e </w:t>
      </w:r>
      <w:r w:rsidR="00DD211C" w:rsidRPr="00DD211C">
        <w:rPr>
          <w:rFonts w:ascii="Arial" w:hAnsi="Arial" w:cs="Arial"/>
          <w:bCs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 empresa </w:t>
      </w:r>
      <w:r w:rsidR="00DD211C">
        <w:rPr>
          <w:rFonts w:ascii="Arial" w:hAnsi="Arial" w:cs="Arial"/>
          <w:color w:val="000000" w:themeColor="text1"/>
        </w:rPr>
        <w:t xml:space="preserve">ter sido </w:t>
      </w:r>
      <w:r w:rsidRPr="009F76D7">
        <w:rPr>
          <w:rFonts w:ascii="Arial" w:hAnsi="Arial" w:cs="Arial"/>
          <w:color w:val="000000" w:themeColor="text1"/>
        </w:rPr>
        <w:t xml:space="preserve">criada há menos de um ano, não se exigirá o balanço da receita anual, </w:t>
      </w:r>
      <w:r w:rsidR="00DD211C">
        <w:rPr>
          <w:rFonts w:ascii="Arial" w:hAnsi="Arial" w:cs="Arial"/>
          <w:color w:val="000000" w:themeColor="text1"/>
        </w:rPr>
        <w:t xml:space="preserve">o qual </w:t>
      </w:r>
      <w:r w:rsidRPr="009F76D7">
        <w:rPr>
          <w:rFonts w:ascii="Arial" w:hAnsi="Arial" w:cs="Arial"/>
          <w:color w:val="000000" w:themeColor="text1"/>
        </w:rPr>
        <w:t>ser</w:t>
      </w:r>
      <w:r w:rsidR="00DD211C">
        <w:rPr>
          <w:rFonts w:ascii="Arial" w:hAnsi="Arial" w:cs="Arial"/>
          <w:color w:val="000000" w:themeColor="text1"/>
        </w:rPr>
        <w:t>á</w:t>
      </w:r>
      <w:r w:rsidRPr="009F76D7">
        <w:rPr>
          <w:rFonts w:ascii="Arial" w:hAnsi="Arial" w:cs="Arial"/>
          <w:color w:val="000000" w:themeColor="text1"/>
        </w:rPr>
        <w:t xml:space="preserve"> substituído por um dos documentos mencionados no </w:t>
      </w:r>
      <w:r w:rsidR="00DD211C">
        <w:rPr>
          <w:rFonts w:ascii="Arial" w:hAnsi="Arial" w:cs="Arial"/>
          <w:color w:val="000000" w:themeColor="text1"/>
        </w:rPr>
        <w:t>§ 4º</w:t>
      </w:r>
      <w:r w:rsidRPr="009F76D7">
        <w:rPr>
          <w:rFonts w:ascii="Arial" w:hAnsi="Arial" w:cs="Arial"/>
          <w:color w:val="000000" w:themeColor="text1"/>
        </w:rPr>
        <w:t>.</w:t>
      </w:r>
    </w:p>
    <w:p w14:paraId="3A26E56F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436F7022" w14:textId="247C6920" w:rsidR="00B56D10" w:rsidRDefault="00B56D10" w:rsidP="00B56D1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67" w:name="_Toc35435185"/>
      <w:bookmarkStart w:id="168" w:name="_Toc13482750"/>
      <w:bookmarkStart w:id="169" w:name="_Toc112165236"/>
      <w:bookmarkEnd w:id="167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</w:t>
      </w:r>
    </w:p>
    <w:p w14:paraId="013C9BEF" w14:textId="3B874194" w:rsidR="00D91E03" w:rsidRPr="009F76D7" w:rsidRDefault="00B56D10" w:rsidP="00B56D1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Das</w:t>
      </w:r>
      <w:r w:rsidRPr="009F76D7">
        <w:rPr>
          <w:rFonts w:ascii="Arial" w:eastAsia="Times New Roman" w:hAnsi="Arial" w:cs="Arial"/>
          <w:sz w:val="24"/>
          <w:szCs w:val="24"/>
        </w:rPr>
        <w:t xml:space="preserve"> Providências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 xml:space="preserve">m Casos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Pendências</w:t>
      </w:r>
      <w:bookmarkEnd w:id="168"/>
      <w:bookmarkEnd w:id="169"/>
    </w:p>
    <w:p w14:paraId="0B636201" w14:textId="5310386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56D10">
        <w:rPr>
          <w:rFonts w:ascii="Arial" w:hAnsi="Arial" w:cs="Arial"/>
          <w:bCs/>
          <w:color w:val="000000"/>
        </w:rPr>
        <w:t>Art. 71</w:t>
      </w:r>
      <w:r w:rsidR="00B56D10" w:rsidRPr="00B56D10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Nas hipóteses </w:t>
      </w:r>
      <w:r w:rsidR="00B56D10">
        <w:rPr>
          <w:rFonts w:ascii="Arial" w:hAnsi="Arial" w:cs="Arial"/>
          <w:color w:val="000000"/>
        </w:rPr>
        <w:t>previst</w:t>
      </w:r>
      <w:r w:rsidR="00876CE0">
        <w:rPr>
          <w:rFonts w:ascii="Arial" w:hAnsi="Arial" w:cs="Arial"/>
          <w:color w:val="000000"/>
        </w:rPr>
        <w:t>a</w:t>
      </w:r>
      <w:r w:rsidR="00B56D10">
        <w:rPr>
          <w:rFonts w:ascii="Arial" w:hAnsi="Arial" w:cs="Arial"/>
          <w:color w:val="000000"/>
        </w:rPr>
        <w:t>s na</w:t>
      </w:r>
      <w:r w:rsidRPr="009F76D7">
        <w:rPr>
          <w:rFonts w:ascii="Arial" w:hAnsi="Arial" w:cs="Arial"/>
          <w:color w:val="000000"/>
        </w:rPr>
        <w:t xml:space="preserve"> </w:t>
      </w:r>
      <w:r w:rsidRPr="00B56D10">
        <w:rPr>
          <w:rFonts w:ascii="Arial" w:hAnsi="Arial" w:cs="Arial"/>
        </w:rPr>
        <w:t>Seção</w:t>
      </w:r>
      <w:r w:rsidR="00B56D10" w:rsidRPr="00B56D10">
        <w:rPr>
          <w:rFonts w:ascii="Arial" w:hAnsi="Arial" w:cs="Arial"/>
        </w:rPr>
        <w:t xml:space="preserve"> III Capítulo I Título II</w:t>
      </w:r>
      <w:r w:rsidRPr="009F76D7">
        <w:rPr>
          <w:rFonts w:ascii="Arial" w:hAnsi="Arial" w:cs="Arial"/>
          <w:color w:val="000000"/>
        </w:rPr>
        <w:t>, a intimação à parte será única, e conterá, discriminadamente, a lista de todas as providências esperadas da parte.</w:t>
      </w:r>
    </w:p>
    <w:p w14:paraId="44015144" w14:textId="11A16D1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56D10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Fazer a conclusão, no decurso, certificando se não houve atendimento, ou se houve atendimento parcial, da intimação, discriminando, neste último caso, que itens não foram cumpridos.  </w:t>
      </w:r>
    </w:p>
    <w:p w14:paraId="2BE5D4C1" w14:textId="745564E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B56D10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DD211C" w:rsidRPr="00DD211C">
        <w:rPr>
          <w:rFonts w:ascii="Arial" w:hAnsi="Arial" w:cs="Arial"/>
          <w:bCs/>
          <w:color w:val="000000"/>
        </w:rPr>
        <w:t>P</w:t>
      </w:r>
      <w:r w:rsidRPr="009F76D7">
        <w:rPr>
          <w:rFonts w:ascii="Arial" w:hAnsi="Arial" w:cs="Arial"/>
          <w:color w:val="000000"/>
        </w:rPr>
        <w:t xml:space="preserve">roceder na forma da </w:t>
      </w:r>
      <w:r w:rsidRPr="00B56D10">
        <w:rPr>
          <w:rFonts w:ascii="Arial" w:hAnsi="Arial" w:cs="Arial"/>
        </w:rPr>
        <w:t xml:space="preserve">Seção </w:t>
      </w:r>
      <w:r w:rsidR="00B56D10" w:rsidRPr="00B56D10">
        <w:rPr>
          <w:rFonts w:ascii="Arial" w:hAnsi="Arial" w:cs="Arial"/>
        </w:rPr>
        <w:t>VI</w:t>
      </w:r>
      <w:r w:rsidR="00B56D10">
        <w:rPr>
          <w:rFonts w:ascii="Arial" w:hAnsi="Arial" w:cs="Arial"/>
        </w:rPr>
        <w:t>II</w:t>
      </w:r>
      <w:r w:rsidR="00B56D10" w:rsidRPr="00B56D10">
        <w:rPr>
          <w:rFonts w:ascii="Arial" w:hAnsi="Arial" w:cs="Arial"/>
        </w:rPr>
        <w:t xml:space="preserve"> Capítulo I Título II</w:t>
      </w:r>
      <w:r w:rsidR="00DD211C">
        <w:rPr>
          <w:rFonts w:ascii="Arial" w:hAnsi="Arial" w:cs="Arial"/>
        </w:rPr>
        <w:t>, s</w:t>
      </w:r>
      <w:r w:rsidR="00DD211C" w:rsidRPr="009F76D7">
        <w:rPr>
          <w:rFonts w:ascii="Arial" w:hAnsi="Arial" w:cs="Arial"/>
          <w:color w:val="000000"/>
        </w:rPr>
        <w:t>e o atendimento foi integral</w:t>
      </w:r>
      <w:r w:rsidRPr="009F76D7">
        <w:rPr>
          <w:rFonts w:ascii="Arial" w:hAnsi="Arial" w:cs="Arial"/>
          <w:color w:val="0070C0"/>
        </w:rPr>
        <w:t>.</w:t>
      </w:r>
    </w:p>
    <w:p w14:paraId="2B1FBD84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5C44D906" w14:textId="6AA06C39" w:rsidR="00B56D10" w:rsidRDefault="00B56D10" w:rsidP="00B56D1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70" w:name="_Toc35435186"/>
      <w:bookmarkStart w:id="171" w:name="_Toc13482751"/>
      <w:bookmarkStart w:id="172" w:name="_Toc112165237"/>
      <w:bookmarkEnd w:id="170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</w:t>
      </w:r>
      <w:r w:rsidR="00070789">
        <w:rPr>
          <w:rFonts w:ascii="Arial" w:eastAsia="Times New Roman" w:hAnsi="Arial" w:cs="Arial"/>
          <w:sz w:val="24"/>
          <w:szCs w:val="24"/>
        </w:rPr>
        <w:t>II</w:t>
      </w:r>
    </w:p>
    <w:p w14:paraId="7BB64847" w14:textId="074F469A" w:rsidR="00D91E03" w:rsidRPr="009F76D7" w:rsidRDefault="00B56D10" w:rsidP="00B56D1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Casos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Pendências Sem Suspensão </w:t>
      </w:r>
      <w:r w:rsidR="00070789"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 Processo</w:t>
      </w:r>
      <w:bookmarkEnd w:id="171"/>
      <w:bookmarkEnd w:id="172"/>
    </w:p>
    <w:p w14:paraId="636B4A09" w14:textId="1840BAB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t>Art. 72</w:t>
      </w:r>
      <w:r w:rsidR="00070789" w:rsidRPr="00070789">
        <w:rPr>
          <w:rFonts w:ascii="Arial" w:hAnsi="Arial" w:cs="Arial"/>
          <w:bCs/>
          <w:color w:val="000000"/>
        </w:rPr>
        <w:t>.</w:t>
      </w:r>
      <w:r w:rsidRPr="00070789">
        <w:rPr>
          <w:rFonts w:ascii="Arial" w:hAnsi="Arial" w:cs="Arial"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Ausentes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os casos dos artigos anteriores deste </w:t>
      </w:r>
      <w:r w:rsidR="00070789">
        <w:rPr>
          <w:rFonts w:ascii="Arial" w:hAnsi="Arial" w:cs="Arial"/>
          <w:color w:val="000000"/>
        </w:rPr>
        <w:t>C</w:t>
      </w:r>
      <w:r w:rsidRPr="009F76D7">
        <w:rPr>
          <w:rFonts w:ascii="Arial" w:hAnsi="Arial" w:cs="Arial"/>
          <w:color w:val="000000"/>
        </w:rPr>
        <w:t>apítulo</w:t>
      </w:r>
      <w:r w:rsidR="00070789">
        <w:rPr>
          <w:rFonts w:ascii="Arial" w:hAnsi="Arial" w:cs="Arial"/>
          <w:color w:val="000000"/>
        </w:rPr>
        <w:t xml:space="preserve"> I</w:t>
      </w:r>
      <w:r w:rsidRPr="009F76D7">
        <w:rPr>
          <w:rFonts w:ascii="Arial" w:hAnsi="Arial" w:cs="Arial"/>
          <w:color w:val="000000"/>
        </w:rPr>
        <w:t xml:space="preserve">, marcar audiência de conciliação, expedir citação, e intimar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reclamante para regularizar a pendência:</w:t>
      </w:r>
    </w:p>
    <w:p w14:paraId="26041A95" w14:textId="0ECFC9A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070789">
        <w:rPr>
          <w:rFonts w:ascii="Arial" w:hAnsi="Arial" w:cs="Arial"/>
          <w:color w:val="000000"/>
        </w:rPr>
        <w:t>n</w:t>
      </w:r>
      <w:r w:rsidRPr="009F76D7">
        <w:rPr>
          <w:rFonts w:ascii="Arial" w:hAnsi="Arial" w:cs="Arial"/>
          <w:color w:val="000000"/>
        </w:rPr>
        <w:t>os</w:t>
      </w:r>
      <w:proofErr w:type="gramEnd"/>
      <w:r w:rsidRPr="009F76D7">
        <w:rPr>
          <w:rFonts w:ascii="Arial" w:hAnsi="Arial" w:cs="Arial"/>
          <w:color w:val="000000"/>
        </w:rPr>
        <w:t xml:space="preserve"> casos da</w:t>
      </w:r>
      <w:r w:rsidR="00070789">
        <w:rPr>
          <w:rFonts w:ascii="Arial" w:hAnsi="Arial" w:cs="Arial"/>
          <w:color w:val="000000"/>
        </w:rPr>
        <w:t xml:space="preserve"> juntada de documentos ilegíveis, </w:t>
      </w:r>
      <w:r w:rsidRPr="009F76D7">
        <w:rPr>
          <w:rFonts w:ascii="Arial" w:hAnsi="Arial" w:cs="Arial"/>
          <w:color w:val="000000"/>
        </w:rPr>
        <w:t>sob as penas lá previstas;</w:t>
      </w:r>
    </w:p>
    <w:p w14:paraId="067C7B68" w14:textId="1BB443F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lastRenderedPageBreak/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070789">
        <w:rPr>
          <w:rFonts w:ascii="Arial" w:hAnsi="Arial" w:cs="Arial"/>
          <w:color w:val="000000"/>
        </w:rPr>
        <w:t xml:space="preserve"> </w:t>
      </w:r>
      <w:r w:rsidR="000707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 a inicial é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firmada por </w:t>
      </w:r>
      <w:proofErr w:type="gramStart"/>
      <w:r w:rsidRPr="009F76D7">
        <w:rPr>
          <w:rFonts w:ascii="Arial" w:hAnsi="Arial" w:cs="Arial"/>
          <w:color w:val="000000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sem mandato, que não requereu prazo para juntá-lo e não foi nomeado pelo juízo para atender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reclamante;</w:t>
      </w:r>
    </w:p>
    <w:p w14:paraId="7096FDE0" w14:textId="2F84A1F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0707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 procuração outorgada pela pessoa jurídica não indica quem a firmou como representante, ou se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signatário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não tem poderes para outorgar procuração em nome da empresa;</w:t>
      </w:r>
    </w:p>
    <w:p w14:paraId="6B9663F2" w14:textId="5037FC7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070789">
        <w:rPr>
          <w:rFonts w:ascii="Arial" w:hAnsi="Arial" w:cs="Arial"/>
          <w:color w:val="000000"/>
        </w:rPr>
        <w:t xml:space="preserve"> </w:t>
      </w:r>
      <w:proofErr w:type="gramStart"/>
      <w:r w:rsidR="000707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a inicial não informa a qualificação completa das partes (nomes, prenomes, estado civil, profissão, número de inscrição no CPF ou CNPJ, endereço eletrônico, domicílio e residência);</w:t>
      </w:r>
      <w:r w:rsidR="00070789">
        <w:rPr>
          <w:rFonts w:ascii="Arial" w:hAnsi="Arial" w:cs="Arial"/>
          <w:color w:val="000000"/>
        </w:rPr>
        <w:t xml:space="preserve"> e</w:t>
      </w:r>
    </w:p>
    <w:p w14:paraId="03853893" w14:textId="3607BC9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70789">
        <w:rPr>
          <w:rFonts w:ascii="Arial" w:hAnsi="Arial" w:cs="Arial"/>
          <w:bCs/>
          <w:color w:val="000000" w:themeColor="text1"/>
        </w:rPr>
        <w:t xml:space="preserve">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="00070789" w:rsidRPr="00070789">
        <w:rPr>
          <w:rFonts w:ascii="Arial" w:hAnsi="Arial" w:cs="Arial"/>
          <w:bCs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a procuração não está assinada.</w:t>
      </w:r>
    </w:p>
    <w:p w14:paraId="021FED05" w14:textId="12BB564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No caso do empresário individual, basta a apresentação de uma procuração, passada ou pela empresa ou pela pessoa física </w:t>
      </w:r>
      <w:r w:rsidRPr="009F76D7">
        <w:rPr>
          <w:rFonts w:ascii="Arial" w:hAnsi="Arial" w:cs="Arial"/>
        </w:rPr>
        <w:t>do empresário.</w:t>
      </w:r>
    </w:p>
    <w:p w14:paraId="7F9259D9" w14:textId="3538482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</w:rPr>
        <w:t>§ 2º</w:t>
      </w:r>
      <w:r w:rsidRPr="009F76D7">
        <w:rPr>
          <w:rFonts w:ascii="Arial" w:hAnsi="Arial" w:cs="Arial"/>
          <w:b/>
          <w:bCs/>
        </w:rPr>
        <w:t xml:space="preserve"> </w:t>
      </w:r>
      <w:r w:rsidRPr="009F76D7">
        <w:rPr>
          <w:rFonts w:ascii="Arial" w:hAnsi="Arial" w:cs="Arial"/>
        </w:rPr>
        <w:t>Decorrido o prazo, se não for sanada alguma das pendências d</w:t>
      </w:r>
      <w:r w:rsidR="00070789">
        <w:rPr>
          <w:rFonts w:ascii="Arial" w:hAnsi="Arial" w:cs="Arial"/>
        </w:rPr>
        <w:t>o caput</w:t>
      </w:r>
      <w:r w:rsidRPr="009F76D7">
        <w:rPr>
          <w:rFonts w:ascii="Arial" w:hAnsi="Arial" w:cs="Arial"/>
        </w:rPr>
        <w:t>, submeter à conclusão após a audiência de conciliação caso não superada a pendência.</w:t>
      </w:r>
    </w:p>
    <w:p w14:paraId="1A803366" w14:textId="77777777" w:rsidR="00070789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</w:rPr>
        <w:t>Art. 73</w:t>
      </w:r>
      <w:r w:rsidR="00070789" w:rsidRPr="00070789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</w:rPr>
        <w:t xml:space="preserve"> Quando do recebimento </w:t>
      </w:r>
      <w:r w:rsidRPr="009F76D7">
        <w:rPr>
          <w:rFonts w:ascii="Arial" w:hAnsi="Arial" w:cs="Arial"/>
          <w:spacing w:val="3"/>
        </w:rPr>
        <w:t xml:space="preserve">do </w:t>
      </w:r>
      <w:r w:rsidRPr="009F76D7">
        <w:rPr>
          <w:rFonts w:ascii="Arial" w:hAnsi="Arial" w:cs="Arial"/>
        </w:rPr>
        <w:t xml:space="preserve">feito, a secretaria verificará se </w:t>
      </w:r>
      <w:r w:rsidRPr="009F76D7">
        <w:rPr>
          <w:rFonts w:ascii="Arial" w:hAnsi="Arial" w:cs="Arial"/>
          <w:spacing w:val="-4"/>
        </w:rPr>
        <w:t xml:space="preserve">há </w:t>
      </w:r>
      <w:r w:rsidRPr="009F76D7">
        <w:rPr>
          <w:rFonts w:ascii="Arial" w:hAnsi="Arial" w:cs="Arial"/>
        </w:rPr>
        <w:t xml:space="preserve">identidade </w:t>
      </w:r>
      <w:r w:rsidRPr="009F76D7">
        <w:rPr>
          <w:rFonts w:ascii="Arial" w:hAnsi="Arial" w:cs="Arial"/>
          <w:spacing w:val="2"/>
        </w:rPr>
        <w:t xml:space="preserve">das </w:t>
      </w:r>
      <w:r w:rsidRPr="009F76D7">
        <w:rPr>
          <w:rFonts w:ascii="Arial" w:hAnsi="Arial" w:cs="Arial"/>
        </w:rPr>
        <w:t xml:space="preserve">partes constantes no registro </w:t>
      </w:r>
      <w:r w:rsidRPr="009F76D7">
        <w:rPr>
          <w:rFonts w:ascii="Arial" w:hAnsi="Arial" w:cs="Arial"/>
          <w:spacing w:val="-4"/>
        </w:rPr>
        <w:t xml:space="preserve">no </w:t>
      </w:r>
      <w:r w:rsidR="00070789">
        <w:rPr>
          <w:rFonts w:ascii="Arial" w:hAnsi="Arial" w:cs="Arial"/>
          <w:spacing w:val="-4"/>
        </w:rPr>
        <w:t xml:space="preserve">Sistema </w:t>
      </w:r>
      <w:r w:rsidRPr="009F76D7">
        <w:rPr>
          <w:rFonts w:ascii="Arial" w:hAnsi="Arial" w:cs="Arial"/>
        </w:rPr>
        <w:t>Projudi com a petição inicial.</w:t>
      </w:r>
    </w:p>
    <w:p w14:paraId="558B6420" w14:textId="4BD9F4C0" w:rsidR="00D91E03" w:rsidRPr="009F76D7" w:rsidRDefault="00070789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>Parágrafo único.</w:t>
      </w:r>
      <w:r w:rsidR="00D91E03" w:rsidRPr="009F76D7">
        <w:rPr>
          <w:rFonts w:ascii="Arial" w:hAnsi="Arial" w:cs="Arial"/>
        </w:rPr>
        <w:t xml:space="preserve"> Havendo divergência, certificará o fato e intimará a parte requerente para manifestação em 10 (dez)</w:t>
      </w:r>
      <w:r w:rsidR="00D91E03" w:rsidRPr="009F76D7">
        <w:rPr>
          <w:rFonts w:ascii="Arial" w:hAnsi="Arial" w:cs="Arial"/>
          <w:spacing w:val="43"/>
        </w:rPr>
        <w:t xml:space="preserve"> </w:t>
      </w:r>
      <w:r w:rsidR="00D91E03" w:rsidRPr="009F76D7">
        <w:rPr>
          <w:rFonts w:ascii="Arial" w:hAnsi="Arial" w:cs="Arial"/>
        </w:rPr>
        <w:t>dias.</w:t>
      </w:r>
    </w:p>
    <w:p w14:paraId="5F8D0E11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6EF4730" w14:textId="548859DF" w:rsidR="00070789" w:rsidRDefault="00070789" w:rsidP="000707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73" w:name="_Toc35435187"/>
      <w:bookmarkStart w:id="174" w:name="_Toc13482752"/>
      <w:bookmarkStart w:id="175" w:name="_Ref13398809"/>
      <w:bookmarkStart w:id="176" w:name="_Ref13390925"/>
      <w:bookmarkStart w:id="177" w:name="_CASOS_DE_PENDÊNCIAS_1"/>
      <w:bookmarkStart w:id="178" w:name="_Toc35435188"/>
      <w:bookmarkStart w:id="179" w:name="_Toc13482753"/>
      <w:bookmarkStart w:id="180" w:name="_Ref13389546"/>
      <w:bookmarkStart w:id="181" w:name="_DESIGNAÇÃO_DE_AUDIÊNCIA"/>
      <w:bookmarkStart w:id="182" w:name="_SEÇÃO_40._DESIGNAÇÃO"/>
      <w:bookmarkStart w:id="183" w:name="_Toc11216523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VIII</w:t>
      </w:r>
    </w:p>
    <w:p w14:paraId="41619857" w14:textId="76366D68" w:rsidR="00D91E03" w:rsidRPr="009F76D7" w:rsidRDefault="00070789" w:rsidP="00070789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Designação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Audiência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Conciliação</w:t>
      </w:r>
      <w:bookmarkEnd w:id="183"/>
    </w:p>
    <w:p w14:paraId="12E23AB0" w14:textId="2FEA05C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070789">
        <w:rPr>
          <w:rFonts w:ascii="Arial" w:hAnsi="Arial" w:cs="Arial"/>
          <w:bCs/>
          <w:color w:val="000000" w:themeColor="text1"/>
        </w:rPr>
        <w:t>Art. 74</w:t>
      </w:r>
      <w:r w:rsidR="00070789" w:rsidRPr="00070789">
        <w:rPr>
          <w:rFonts w:ascii="Arial" w:hAnsi="Arial" w:cs="Arial"/>
          <w:bCs/>
          <w:color w:val="000000" w:themeColor="text1"/>
        </w:rPr>
        <w:t>.</w:t>
      </w:r>
      <w:r w:rsidR="00070789">
        <w:rPr>
          <w:rFonts w:ascii="Arial" w:hAnsi="Arial" w:cs="Arial"/>
          <w:b/>
          <w:bCs/>
          <w:color w:val="000000" w:themeColor="text1"/>
        </w:rPr>
        <w:t xml:space="preserve"> </w:t>
      </w:r>
      <w:r w:rsidR="00166029" w:rsidRPr="00DB5A13">
        <w:rPr>
          <w:rFonts w:ascii="Arial" w:hAnsi="Arial" w:cs="Arial"/>
          <w:bCs/>
          <w:color w:val="000000" w:themeColor="text1"/>
        </w:rPr>
        <w:t>Inexistindo</w:t>
      </w:r>
      <w:r w:rsidRPr="009F76D7">
        <w:rPr>
          <w:rFonts w:ascii="Arial" w:hAnsi="Arial" w:cs="Arial"/>
          <w:color w:val="000000" w:themeColor="text1"/>
        </w:rPr>
        <w:t xml:space="preserve"> pendências que, na forma dos artigos anteriores, impeçam o recebimento da inicial, pautar a audiência de conciliação, nos demais casos, expedindo as citações e intimações necessárias.</w:t>
      </w:r>
    </w:p>
    <w:p w14:paraId="5F8C7284" w14:textId="26E8A3C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70789">
        <w:rPr>
          <w:rFonts w:ascii="Arial" w:hAnsi="Arial" w:cs="Arial"/>
          <w:bCs/>
          <w:color w:val="000000"/>
        </w:rPr>
        <w:t>Art. 75</w:t>
      </w:r>
      <w:r w:rsidR="00070789" w:rsidRPr="0007078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Quando a </w:t>
      </w:r>
      <w:r w:rsidR="00070789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ecretaria identificar que a qualificação e o endereço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citando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ou intimando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está incompleto, intimará a parte interessada para </w:t>
      </w:r>
      <w:r w:rsidRPr="009F76D7">
        <w:rPr>
          <w:rFonts w:ascii="Arial" w:hAnsi="Arial" w:cs="Arial"/>
          <w:color w:val="000000"/>
        </w:rPr>
        <w:lastRenderedPageBreak/>
        <w:t>completá-lo no prazo de 10 (dez) dias, salvo situações excepcionais a serem objeto de certidão nos autos.</w:t>
      </w:r>
    </w:p>
    <w:p w14:paraId="1A14711C" w14:textId="77777777" w:rsidR="00070789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70789">
        <w:rPr>
          <w:rFonts w:ascii="Arial" w:hAnsi="Arial" w:cs="Arial"/>
          <w:bCs/>
          <w:color w:val="000000"/>
        </w:rPr>
        <w:t>Art. 76</w:t>
      </w:r>
      <w:r w:rsidR="00070789" w:rsidRPr="0007078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Informando desde logo a parte autora que desconhece a completa qualificação da parte contrária, mas, por outro lado, informando seu endereço e/ou referências que viabilizem a citação, deverá a citação ocorrer, prontamente, via </w:t>
      </w:r>
      <w:proofErr w:type="gramStart"/>
      <w:r w:rsidR="00070789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>ficial</w:t>
      </w:r>
      <w:r w:rsidR="00070789">
        <w:rPr>
          <w:rFonts w:ascii="Arial" w:hAnsi="Arial" w:cs="Arial"/>
          <w:color w:val="000000"/>
        </w:rPr>
        <w:t>(</w:t>
      </w:r>
      <w:proofErr w:type="gramEnd"/>
      <w:r w:rsidR="00070789">
        <w:rPr>
          <w:rFonts w:ascii="Arial" w:hAnsi="Arial" w:cs="Arial"/>
          <w:color w:val="000000"/>
        </w:rPr>
        <w:t>a)</w:t>
      </w:r>
      <w:r w:rsidRPr="009F76D7">
        <w:rPr>
          <w:rFonts w:ascii="Arial" w:hAnsi="Arial" w:cs="Arial"/>
          <w:color w:val="000000"/>
        </w:rPr>
        <w:t xml:space="preserve"> de </w:t>
      </w:r>
      <w:r w:rsidR="00070789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>ustiça</w:t>
      </w:r>
      <w:r w:rsidR="00070789">
        <w:rPr>
          <w:rFonts w:ascii="Arial" w:hAnsi="Arial" w:cs="Arial"/>
          <w:color w:val="000000"/>
        </w:rPr>
        <w:t xml:space="preserve"> ou técnico(a) cumpridor(a) de mandado</w:t>
      </w:r>
      <w:r w:rsidRPr="009F76D7">
        <w:rPr>
          <w:rFonts w:ascii="Arial" w:hAnsi="Arial" w:cs="Arial"/>
          <w:color w:val="000000"/>
        </w:rPr>
        <w:t xml:space="preserve">, que deverá, no cumprimento do mandado, colher os dados pessoais da parte ré. </w:t>
      </w:r>
    </w:p>
    <w:p w14:paraId="168860CD" w14:textId="393CD18C" w:rsidR="00D91E03" w:rsidRPr="009F76D7" w:rsidRDefault="00070789" w:rsidP="009F76D7">
      <w:pPr>
        <w:spacing w:before="120" w:after="120" w:line="360" w:lineRule="auto"/>
        <w:ind w:right="-1" w:firstLine="141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Parágrafo único. </w:t>
      </w:r>
      <w:r w:rsidR="00166029">
        <w:rPr>
          <w:rFonts w:ascii="Arial" w:hAnsi="Arial" w:cs="Arial"/>
          <w:color w:val="000000"/>
        </w:rPr>
        <w:t>C</w:t>
      </w:r>
      <w:r w:rsidR="00D91E03" w:rsidRPr="009F76D7">
        <w:rPr>
          <w:rFonts w:ascii="Arial" w:hAnsi="Arial" w:cs="Arial"/>
          <w:color w:val="000000"/>
        </w:rPr>
        <w:t xml:space="preserve">aberá </w:t>
      </w:r>
      <w:proofErr w:type="gramStart"/>
      <w:r w:rsidR="00D91E03" w:rsidRPr="009F76D7">
        <w:rPr>
          <w:rFonts w:ascii="Arial" w:hAnsi="Arial" w:cs="Arial"/>
          <w:color w:val="000000"/>
        </w:rPr>
        <w:t>ao(</w:t>
      </w:r>
      <w:proofErr w:type="gramEnd"/>
      <w:r w:rsidR="00D91E03" w:rsidRPr="009F76D7">
        <w:rPr>
          <w:rFonts w:ascii="Arial" w:hAnsi="Arial" w:cs="Arial"/>
          <w:color w:val="000000"/>
        </w:rPr>
        <w:t>à) conciliador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  <w:color w:val="000000"/>
        </w:rPr>
        <w:t xml:space="preserve"> ou </w:t>
      </w:r>
      <w:r>
        <w:rPr>
          <w:rFonts w:ascii="Arial" w:hAnsi="Arial" w:cs="Arial"/>
          <w:color w:val="000000"/>
        </w:rPr>
        <w:t>j</w:t>
      </w:r>
      <w:r w:rsidR="00D91E03" w:rsidRPr="009F76D7">
        <w:rPr>
          <w:rFonts w:ascii="Arial" w:hAnsi="Arial" w:cs="Arial"/>
          <w:color w:val="000000"/>
        </w:rPr>
        <w:t>uiz(</w:t>
      </w:r>
      <w:proofErr w:type="spellStart"/>
      <w:r w:rsidR="00D91E03" w:rsidRPr="009F76D7">
        <w:rPr>
          <w:rFonts w:ascii="Arial" w:hAnsi="Arial" w:cs="Arial"/>
          <w:color w:val="000000"/>
        </w:rPr>
        <w:t>íza</w:t>
      </w:r>
      <w:proofErr w:type="spellEnd"/>
      <w:r w:rsidR="00D91E03" w:rsidRPr="009F76D7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l</w:t>
      </w:r>
      <w:r w:rsidR="00D91E03" w:rsidRPr="009F76D7">
        <w:rPr>
          <w:rFonts w:ascii="Arial" w:hAnsi="Arial" w:cs="Arial"/>
          <w:color w:val="000000"/>
        </w:rPr>
        <w:t>eigo</w:t>
      </w:r>
      <w:r w:rsidR="00D91E03" w:rsidRPr="009F76D7">
        <w:rPr>
          <w:rFonts w:ascii="Arial" w:hAnsi="Arial" w:cs="Arial"/>
          <w:color w:val="000000" w:themeColor="text1"/>
        </w:rPr>
        <w:t>(a)</w:t>
      </w:r>
      <w:r w:rsidR="00D91E03" w:rsidRPr="009F76D7">
        <w:rPr>
          <w:rFonts w:ascii="Arial" w:hAnsi="Arial" w:cs="Arial"/>
          <w:color w:val="000000"/>
        </w:rPr>
        <w:t>, em audiência, coletar as informações faltantes</w:t>
      </w:r>
      <w:r w:rsidR="00166029">
        <w:rPr>
          <w:rFonts w:ascii="Arial" w:hAnsi="Arial" w:cs="Arial"/>
          <w:color w:val="000000"/>
        </w:rPr>
        <w:t xml:space="preserve"> se n</w:t>
      </w:r>
      <w:r w:rsidR="00166029" w:rsidRPr="009F76D7">
        <w:rPr>
          <w:rFonts w:ascii="Arial" w:hAnsi="Arial" w:cs="Arial"/>
          <w:color w:val="000000"/>
        </w:rPr>
        <w:t>ão t</w:t>
      </w:r>
      <w:r w:rsidR="00166029">
        <w:rPr>
          <w:rFonts w:ascii="Arial" w:hAnsi="Arial" w:cs="Arial"/>
          <w:color w:val="000000"/>
        </w:rPr>
        <w:t>iv</w:t>
      </w:r>
      <w:r w:rsidR="00166029" w:rsidRPr="009F76D7">
        <w:rPr>
          <w:rFonts w:ascii="Arial" w:hAnsi="Arial" w:cs="Arial"/>
          <w:color w:val="000000"/>
        </w:rPr>
        <w:t>e</w:t>
      </w:r>
      <w:r w:rsidR="00166029">
        <w:rPr>
          <w:rFonts w:ascii="Arial" w:hAnsi="Arial" w:cs="Arial"/>
          <w:color w:val="000000"/>
        </w:rPr>
        <w:t>r</w:t>
      </w:r>
      <w:r w:rsidR="00166029" w:rsidRPr="009F76D7">
        <w:rPr>
          <w:rFonts w:ascii="Arial" w:hAnsi="Arial" w:cs="Arial"/>
          <w:color w:val="000000"/>
        </w:rPr>
        <w:t xml:space="preserve"> ocorrido a completa identificação pelo</w:t>
      </w:r>
      <w:r w:rsidR="00166029" w:rsidRPr="009F76D7">
        <w:rPr>
          <w:rFonts w:ascii="Arial" w:hAnsi="Arial" w:cs="Arial"/>
          <w:color w:val="000000" w:themeColor="text1"/>
        </w:rPr>
        <w:t>(a)</w:t>
      </w:r>
      <w:r w:rsidR="00166029" w:rsidRPr="009F76D7">
        <w:rPr>
          <w:rFonts w:ascii="Arial" w:hAnsi="Arial" w:cs="Arial"/>
          <w:color w:val="000000"/>
        </w:rPr>
        <w:t xml:space="preserve"> </w:t>
      </w:r>
      <w:r w:rsidR="00166029">
        <w:rPr>
          <w:rFonts w:ascii="Arial" w:hAnsi="Arial" w:cs="Arial"/>
          <w:color w:val="000000"/>
        </w:rPr>
        <w:t>o</w:t>
      </w:r>
      <w:r w:rsidR="00166029" w:rsidRPr="009F76D7">
        <w:rPr>
          <w:rFonts w:ascii="Arial" w:hAnsi="Arial" w:cs="Arial"/>
          <w:color w:val="000000"/>
        </w:rPr>
        <w:t>ficial</w:t>
      </w:r>
      <w:r w:rsidR="00166029">
        <w:rPr>
          <w:rFonts w:ascii="Arial" w:hAnsi="Arial" w:cs="Arial"/>
          <w:color w:val="000000"/>
        </w:rPr>
        <w:t>(a)</w:t>
      </w:r>
      <w:r w:rsidR="00166029" w:rsidRPr="009F76D7">
        <w:rPr>
          <w:rFonts w:ascii="Arial" w:hAnsi="Arial" w:cs="Arial"/>
          <w:color w:val="000000"/>
        </w:rPr>
        <w:t xml:space="preserve"> de </w:t>
      </w:r>
      <w:r w:rsidR="00166029">
        <w:rPr>
          <w:rFonts w:ascii="Arial" w:hAnsi="Arial" w:cs="Arial"/>
          <w:color w:val="000000"/>
        </w:rPr>
        <w:t>j</w:t>
      </w:r>
      <w:r w:rsidR="00166029" w:rsidRPr="009F76D7">
        <w:rPr>
          <w:rFonts w:ascii="Arial" w:hAnsi="Arial" w:cs="Arial"/>
          <w:color w:val="000000"/>
        </w:rPr>
        <w:t>ustiça</w:t>
      </w:r>
      <w:r w:rsidR="00166029">
        <w:rPr>
          <w:rFonts w:ascii="Arial" w:hAnsi="Arial" w:cs="Arial"/>
          <w:color w:val="000000"/>
        </w:rPr>
        <w:t xml:space="preserve"> ou técnico(a) cumpridor(a) de mandado</w:t>
      </w:r>
      <w:r w:rsidR="00166029" w:rsidRPr="009F76D7">
        <w:rPr>
          <w:rFonts w:ascii="Arial" w:hAnsi="Arial" w:cs="Arial"/>
          <w:color w:val="000000"/>
        </w:rPr>
        <w:t>,</w:t>
      </w:r>
      <w:r w:rsidR="00D91E03" w:rsidRPr="009F76D7">
        <w:rPr>
          <w:rFonts w:ascii="Arial" w:hAnsi="Arial" w:cs="Arial"/>
          <w:color w:val="000000"/>
        </w:rPr>
        <w:t>.</w:t>
      </w:r>
    </w:p>
    <w:p w14:paraId="6E7B7C0A" w14:textId="7F545BD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0789">
        <w:rPr>
          <w:rFonts w:ascii="Arial" w:hAnsi="Arial" w:cs="Arial"/>
          <w:bCs/>
        </w:rPr>
        <w:t>Art. 77</w:t>
      </w:r>
      <w:r w:rsidR="00070789" w:rsidRPr="00070789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</w:rPr>
        <w:t xml:space="preserve"> Expedição de mandado, mandado </w:t>
      </w:r>
      <w:r w:rsidR="006E7E13">
        <w:rPr>
          <w:rFonts w:ascii="Arial" w:hAnsi="Arial" w:cs="Arial"/>
        </w:rPr>
        <w:t>compartilhado</w:t>
      </w:r>
      <w:r w:rsidRPr="009F76D7">
        <w:rPr>
          <w:rFonts w:ascii="Arial" w:hAnsi="Arial" w:cs="Arial"/>
        </w:rPr>
        <w:t xml:space="preserve"> ou carta precatória quando a carta postal destinada à citação ou intimação retornar com a </w:t>
      </w:r>
      <w:r w:rsidRPr="00070789">
        <w:rPr>
          <w:rFonts w:ascii="Arial" w:hAnsi="Arial" w:cs="Arial"/>
        </w:rPr>
        <w:t xml:space="preserve">observação </w:t>
      </w:r>
      <w:r w:rsidR="00070789" w:rsidRPr="00070789">
        <w:rPr>
          <w:rFonts w:ascii="Arial" w:hAnsi="Arial" w:cs="Arial"/>
        </w:rPr>
        <w:t>A</w:t>
      </w:r>
      <w:r w:rsidRPr="00070789">
        <w:rPr>
          <w:rFonts w:ascii="Arial" w:hAnsi="Arial" w:cs="Arial"/>
          <w:iCs/>
        </w:rPr>
        <w:t>usente</w:t>
      </w:r>
      <w:r w:rsidRPr="00070789">
        <w:rPr>
          <w:rFonts w:ascii="Arial" w:hAnsi="Arial" w:cs="Arial"/>
        </w:rPr>
        <w:t xml:space="preserve">, </w:t>
      </w:r>
      <w:r w:rsidR="00070789" w:rsidRPr="00070789">
        <w:rPr>
          <w:rFonts w:ascii="Arial" w:hAnsi="Arial" w:cs="Arial"/>
        </w:rPr>
        <w:t>N</w:t>
      </w:r>
      <w:r w:rsidRPr="00070789">
        <w:rPr>
          <w:rFonts w:ascii="Arial" w:hAnsi="Arial" w:cs="Arial"/>
          <w:iCs/>
        </w:rPr>
        <w:t xml:space="preserve">ão </w:t>
      </w:r>
      <w:r w:rsidR="00070789" w:rsidRPr="00070789">
        <w:rPr>
          <w:rFonts w:ascii="Arial" w:hAnsi="Arial" w:cs="Arial"/>
          <w:iCs/>
        </w:rPr>
        <w:t>A</w:t>
      </w:r>
      <w:r w:rsidRPr="00070789">
        <w:rPr>
          <w:rFonts w:ascii="Arial" w:hAnsi="Arial" w:cs="Arial"/>
          <w:iCs/>
        </w:rPr>
        <w:t>tendido</w:t>
      </w:r>
      <w:r w:rsidRPr="00070789">
        <w:rPr>
          <w:rFonts w:ascii="Arial" w:hAnsi="Arial" w:cs="Arial"/>
        </w:rPr>
        <w:t xml:space="preserve">, </w:t>
      </w:r>
      <w:r w:rsidR="00070789" w:rsidRPr="00070789">
        <w:rPr>
          <w:rFonts w:ascii="Arial" w:hAnsi="Arial" w:cs="Arial"/>
        </w:rPr>
        <w:t>N</w:t>
      </w:r>
      <w:r w:rsidRPr="00070789">
        <w:rPr>
          <w:rFonts w:ascii="Arial" w:hAnsi="Arial" w:cs="Arial"/>
          <w:iCs/>
        </w:rPr>
        <w:t xml:space="preserve">ão </w:t>
      </w:r>
      <w:r w:rsidR="00070789" w:rsidRPr="00070789">
        <w:rPr>
          <w:rFonts w:ascii="Arial" w:hAnsi="Arial" w:cs="Arial"/>
          <w:iCs/>
        </w:rPr>
        <w:t>P</w:t>
      </w:r>
      <w:r w:rsidRPr="00070789">
        <w:rPr>
          <w:rFonts w:ascii="Arial" w:hAnsi="Arial" w:cs="Arial"/>
          <w:iCs/>
        </w:rPr>
        <w:t>rocurado</w:t>
      </w:r>
      <w:r w:rsidRPr="00070789">
        <w:rPr>
          <w:rFonts w:ascii="Arial" w:hAnsi="Arial" w:cs="Arial"/>
        </w:rPr>
        <w:t xml:space="preserve">, </w:t>
      </w:r>
      <w:r w:rsidR="00070789" w:rsidRPr="00070789">
        <w:rPr>
          <w:rFonts w:ascii="Arial" w:hAnsi="Arial" w:cs="Arial"/>
        </w:rPr>
        <w:t>Á</w:t>
      </w:r>
      <w:r w:rsidRPr="00070789">
        <w:rPr>
          <w:rFonts w:ascii="Arial" w:hAnsi="Arial" w:cs="Arial"/>
          <w:iCs/>
        </w:rPr>
        <w:t xml:space="preserve">rea </w:t>
      </w:r>
      <w:r w:rsidR="00070789" w:rsidRPr="00070789">
        <w:rPr>
          <w:rFonts w:ascii="Arial" w:hAnsi="Arial" w:cs="Arial"/>
          <w:iCs/>
        </w:rPr>
        <w:t>S</w:t>
      </w:r>
      <w:r w:rsidRPr="00070789">
        <w:rPr>
          <w:rFonts w:ascii="Arial" w:hAnsi="Arial" w:cs="Arial"/>
          <w:iCs/>
        </w:rPr>
        <w:t xml:space="preserve">em </w:t>
      </w:r>
      <w:r w:rsidR="00070789" w:rsidRPr="00070789">
        <w:rPr>
          <w:rFonts w:ascii="Arial" w:hAnsi="Arial" w:cs="Arial"/>
          <w:iCs/>
        </w:rPr>
        <w:t>D</w:t>
      </w:r>
      <w:r w:rsidRPr="00070789">
        <w:rPr>
          <w:rFonts w:ascii="Arial" w:hAnsi="Arial" w:cs="Arial"/>
          <w:iCs/>
        </w:rPr>
        <w:t xml:space="preserve">istribuição </w:t>
      </w:r>
      <w:r w:rsidR="00070789" w:rsidRPr="00070789">
        <w:rPr>
          <w:rFonts w:ascii="Arial" w:hAnsi="Arial" w:cs="Arial"/>
          <w:iCs/>
        </w:rPr>
        <w:t>P</w:t>
      </w:r>
      <w:r w:rsidRPr="00070789">
        <w:rPr>
          <w:rFonts w:ascii="Arial" w:hAnsi="Arial" w:cs="Arial"/>
          <w:iCs/>
        </w:rPr>
        <w:t>ostal</w:t>
      </w:r>
      <w:r w:rsidRPr="00070789">
        <w:rPr>
          <w:rFonts w:ascii="Arial" w:hAnsi="Arial" w:cs="Arial"/>
        </w:rPr>
        <w:t xml:space="preserve">, e </w:t>
      </w:r>
      <w:r w:rsidRPr="009F76D7">
        <w:rPr>
          <w:rFonts w:ascii="Arial" w:hAnsi="Arial" w:cs="Arial"/>
        </w:rPr>
        <w:t>quando houver justificativa para a ausência de entrega.</w:t>
      </w:r>
    </w:p>
    <w:p w14:paraId="7FDA6FCE" w14:textId="7C8372A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737058">
        <w:rPr>
          <w:rFonts w:ascii="Arial" w:hAnsi="Arial" w:cs="Arial"/>
          <w:bCs/>
          <w:color w:val="000000"/>
        </w:rPr>
        <w:t>Art. 78</w:t>
      </w:r>
      <w:r w:rsidR="00070789" w:rsidRPr="00737058">
        <w:rPr>
          <w:rFonts w:ascii="Arial" w:hAnsi="Arial" w:cs="Arial"/>
          <w:bCs/>
          <w:color w:val="000000"/>
        </w:rPr>
        <w:t>.</w:t>
      </w:r>
      <w:r w:rsidR="00070789">
        <w:rPr>
          <w:rFonts w:ascii="Arial" w:hAnsi="Arial" w:cs="Arial"/>
          <w:b/>
          <w:bCs/>
          <w:color w:val="000000"/>
        </w:rPr>
        <w:t xml:space="preserve"> </w:t>
      </w:r>
      <w:r w:rsidR="00070789" w:rsidRPr="00070789">
        <w:rPr>
          <w:rFonts w:ascii="Arial" w:hAnsi="Arial" w:cs="Arial"/>
          <w:bCs/>
          <w:color w:val="000000"/>
        </w:rPr>
        <w:t>A</w:t>
      </w:r>
      <w:r w:rsidRPr="00070789">
        <w:rPr>
          <w:rFonts w:ascii="Arial" w:hAnsi="Arial" w:cs="Arial"/>
          <w:color w:val="000000"/>
        </w:rPr>
        <w:t xml:space="preserve"> </w:t>
      </w:r>
      <w:r w:rsidR="00737058">
        <w:rPr>
          <w:rFonts w:ascii="Arial" w:hAnsi="Arial" w:cs="Arial"/>
          <w:color w:val="000000"/>
        </w:rPr>
        <w:t>i</w:t>
      </w:r>
      <w:r w:rsidRPr="009F76D7">
        <w:rPr>
          <w:rFonts w:ascii="Arial" w:hAnsi="Arial" w:cs="Arial"/>
          <w:color w:val="000000"/>
        </w:rPr>
        <w:t xml:space="preserve">ntimação da parte autora para manifestação em 5 (cinco) dias, quando, nos casos de citação postal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réu(ré), o Aviso de Re</w:t>
      </w:r>
      <w:r w:rsidR="005C6D10">
        <w:rPr>
          <w:rFonts w:ascii="Arial" w:hAnsi="Arial" w:cs="Arial"/>
          <w:color w:val="000000"/>
        </w:rPr>
        <w:t>cebimento</w:t>
      </w:r>
      <w:r w:rsidRPr="009F76D7">
        <w:rPr>
          <w:rFonts w:ascii="Arial" w:hAnsi="Arial" w:cs="Arial"/>
          <w:color w:val="000000"/>
        </w:rPr>
        <w:t xml:space="preserve"> (AR) retornar com a observação </w:t>
      </w:r>
      <w:r w:rsidR="00070789" w:rsidRPr="00070789">
        <w:rPr>
          <w:rFonts w:ascii="Arial" w:hAnsi="Arial" w:cs="Arial"/>
          <w:iCs/>
          <w:color w:val="000000"/>
        </w:rPr>
        <w:t>Mudou-</w:t>
      </w:r>
      <w:r w:rsidR="00070789">
        <w:rPr>
          <w:rFonts w:ascii="Arial" w:hAnsi="Arial" w:cs="Arial"/>
          <w:iCs/>
          <w:color w:val="000000"/>
        </w:rPr>
        <w:t>s</w:t>
      </w:r>
      <w:r w:rsidR="00070789" w:rsidRPr="00070789">
        <w:rPr>
          <w:rFonts w:ascii="Arial" w:hAnsi="Arial" w:cs="Arial"/>
          <w:iCs/>
          <w:color w:val="000000"/>
        </w:rPr>
        <w:t>e</w:t>
      </w:r>
      <w:r w:rsidR="00070789" w:rsidRPr="00070789">
        <w:rPr>
          <w:rFonts w:ascii="Arial" w:hAnsi="Arial" w:cs="Arial"/>
          <w:color w:val="000000"/>
        </w:rPr>
        <w:t xml:space="preserve">, </w:t>
      </w:r>
      <w:r w:rsidR="00070789" w:rsidRPr="00070789">
        <w:rPr>
          <w:rFonts w:ascii="Arial" w:hAnsi="Arial" w:cs="Arial"/>
          <w:iCs/>
          <w:color w:val="000000"/>
        </w:rPr>
        <w:t>Desconhecido</w:t>
      </w:r>
      <w:r w:rsidR="00070789" w:rsidRPr="00070789">
        <w:rPr>
          <w:rFonts w:ascii="Arial" w:hAnsi="Arial" w:cs="Arial"/>
          <w:color w:val="000000"/>
        </w:rPr>
        <w:t xml:space="preserve">, </w:t>
      </w:r>
      <w:r w:rsidR="00070789" w:rsidRPr="00070789">
        <w:rPr>
          <w:rFonts w:ascii="Arial" w:hAnsi="Arial" w:cs="Arial"/>
          <w:iCs/>
          <w:color w:val="000000"/>
        </w:rPr>
        <w:t>Endereço Inexistente</w:t>
      </w:r>
      <w:r w:rsidR="00070789" w:rsidRPr="00070789">
        <w:rPr>
          <w:rFonts w:ascii="Arial" w:hAnsi="Arial" w:cs="Arial"/>
          <w:color w:val="000000"/>
        </w:rPr>
        <w:t xml:space="preserve">, </w:t>
      </w:r>
      <w:r w:rsidR="00070789" w:rsidRPr="00070789">
        <w:rPr>
          <w:rFonts w:ascii="Arial" w:hAnsi="Arial" w:cs="Arial"/>
          <w:iCs/>
          <w:color w:val="000000"/>
        </w:rPr>
        <w:t>Endereço Insuficiente</w:t>
      </w:r>
      <w:r w:rsidR="00070789" w:rsidRPr="00070789">
        <w:rPr>
          <w:rFonts w:ascii="Arial" w:hAnsi="Arial" w:cs="Arial"/>
          <w:color w:val="000000"/>
        </w:rPr>
        <w:t xml:space="preserve">, </w:t>
      </w:r>
      <w:r w:rsidR="00070789" w:rsidRPr="00070789">
        <w:rPr>
          <w:rFonts w:ascii="Arial" w:hAnsi="Arial" w:cs="Arial"/>
          <w:iCs/>
          <w:color w:val="000000"/>
        </w:rPr>
        <w:t>Inexiste Número</w:t>
      </w:r>
      <w:r w:rsidR="00070789">
        <w:rPr>
          <w:rFonts w:ascii="Arial" w:hAnsi="Arial" w:cs="Arial"/>
          <w:iCs/>
          <w:color w:val="000000"/>
        </w:rPr>
        <w:t xml:space="preserve"> e </w:t>
      </w:r>
      <w:r w:rsidR="00070789" w:rsidRPr="00070789">
        <w:rPr>
          <w:rFonts w:ascii="Arial" w:hAnsi="Arial" w:cs="Arial"/>
          <w:iCs/>
          <w:color w:val="000000"/>
        </w:rPr>
        <w:t>Outras</w:t>
      </w:r>
      <w:r w:rsidR="00070789" w:rsidRPr="00070789">
        <w:rPr>
          <w:rFonts w:ascii="Arial" w:hAnsi="Arial" w:cs="Arial"/>
          <w:color w:val="000000"/>
        </w:rPr>
        <w:t xml:space="preserve">, </w:t>
      </w:r>
      <w:r w:rsidRPr="009F76D7">
        <w:rPr>
          <w:rFonts w:ascii="Arial" w:hAnsi="Arial" w:cs="Arial"/>
          <w:color w:val="000000"/>
        </w:rPr>
        <w:t>e mantida a audiência agendada, salvo impossibilidade em face da proximidade da solenidade ou deliberação judicial em contrário.</w:t>
      </w:r>
    </w:p>
    <w:p w14:paraId="72C92FC2" w14:textId="09F9335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737058">
        <w:rPr>
          <w:rFonts w:ascii="Arial" w:hAnsi="Arial" w:cs="Arial"/>
          <w:bCs/>
          <w:color w:val="000000"/>
        </w:rPr>
        <w:t>Art. 79</w:t>
      </w:r>
      <w:r w:rsidR="00737058" w:rsidRPr="0073705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bookmarkStart w:id="184" w:name="_Hlk65493948"/>
      <w:r w:rsidR="00737058">
        <w:rPr>
          <w:rFonts w:ascii="Arial" w:hAnsi="Arial" w:cs="Arial"/>
        </w:rPr>
        <w:t>N</w:t>
      </w:r>
      <w:r w:rsidR="00166029">
        <w:rPr>
          <w:rFonts w:ascii="Arial" w:hAnsi="Arial" w:cs="Arial"/>
        </w:rPr>
        <w:t>a impossibilidade d</w:t>
      </w:r>
      <w:r w:rsidRPr="009F76D7">
        <w:rPr>
          <w:rFonts w:ascii="Arial" w:hAnsi="Arial" w:cs="Arial"/>
        </w:rPr>
        <w:t>a manutenção da audiência designada</w:t>
      </w:r>
      <w:bookmarkEnd w:id="184"/>
      <w:r w:rsidRPr="009F76D7">
        <w:rPr>
          <w:rFonts w:ascii="Arial" w:hAnsi="Arial" w:cs="Arial"/>
        </w:rPr>
        <w:t xml:space="preserve">, </w:t>
      </w:r>
      <w:r w:rsidR="00737058">
        <w:rPr>
          <w:rFonts w:ascii="Arial" w:hAnsi="Arial" w:cs="Arial"/>
        </w:rPr>
        <w:t xml:space="preserve">deverá ser </w:t>
      </w:r>
      <w:r w:rsidRPr="009F76D7">
        <w:rPr>
          <w:rFonts w:ascii="Arial" w:hAnsi="Arial" w:cs="Arial"/>
          <w:color w:val="000000"/>
        </w:rPr>
        <w:t>certificado</w:t>
      </w:r>
      <w:r w:rsidRPr="009F76D7">
        <w:rPr>
          <w:rFonts w:ascii="Arial" w:hAnsi="Arial" w:cs="Arial"/>
        </w:rPr>
        <w:t xml:space="preserve"> o motivo nos autos </w:t>
      </w:r>
      <w:r w:rsidR="00737058">
        <w:rPr>
          <w:rFonts w:ascii="Arial" w:hAnsi="Arial" w:cs="Arial"/>
        </w:rPr>
        <w:t xml:space="preserve">e </w:t>
      </w:r>
      <w:r w:rsidRPr="009F76D7">
        <w:rPr>
          <w:rFonts w:ascii="Arial" w:hAnsi="Arial" w:cs="Arial"/>
        </w:rPr>
        <w:t xml:space="preserve">a secretaria pautar, desde logo, outra data para a realização </w:t>
      </w:r>
      <w:r w:rsidRPr="009F76D7">
        <w:rPr>
          <w:rFonts w:ascii="Arial" w:hAnsi="Arial" w:cs="Arial"/>
          <w:spacing w:val="3"/>
        </w:rPr>
        <w:t xml:space="preserve">da </w:t>
      </w:r>
      <w:r w:rsidRPr="009F76D7">
        <w:rPr>
          <w:rFonts w:ascii="Arial" w:hAnsi="Arial" w:cs="Arial"/>
        </w:rPr>
        <w:t>solenidade</w:t>
      </w:r>
      <w:r w:rsidR="00737058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intimando e citando, se necessário, as</w:t>
      </w:r>
      <w:r w:rsidRPr="009F76D7">
        <w:rPr>
          <w:rFonts w:ascii="Arial" w:hAnsi="Arial" w:cs="Arial"/>
          <w:spacing w:val="21"/>
        </w:rPr>
        <w:t xml:space="preserve"> </w:t>
      </w:r>
      <w:r w:rsidRPr="009F76D7">
        <w:rPr>
          <w:rFonts w:ascii="Arial" w:hAnsi="Arial" w:cs="Arial"/>
        </w:rPr>
        <w:t>partes.</w:t>
      </w:r>
    </w:p>
    <w:p w14:paraId="6C4689B0" w14:textId="0A468F4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737058">
        <w:rPr>
          <w:rFonts w:ascii="Arial" w:hAnsi="Arial" w:cs="Arial"/>
          <w:bCs/>
          <w:color w:val="000000"/>
        </w:rPr>
        <w:t>Art. 80</w:t>
      </w:r>
      <w:r w:rsidR="00737058" w:rsidRPr="0073705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</w:rPr>
        <w:t xml:space="preserve">A audiência não deverá </w:t>
      </w:r>
      <w:r w:rsidRPr="009F76D7">
        <w:rPr>
          <w:rFonts w:ascii="Arial" w:hAnsi="Arial" w:cs="Arial"/>
          <w:spacing w:val="-2"/>
        </w:rPr>
        <w:t xml:space="preserve">ser </w:t>
      </w:r>
      <w:r w:rsidRPr="009F76D7">
        <w:rPr>
          <w:rFonts w:ascii="Arial" w:hAnsi="Arial" w:cs="Arial"/>
        </w:rPr>
        <w:t xml:space="preserve">cancelada, mesmo diante de pedido </w:t>
      </w:r>
      <w:r w:rsidRPr="009F76D7">
        <w:rPr>
          <w:rFonts w:ascii="Arial" w:hAnsi="Arial" w:cs="Arial"/>
          <w:spacing w:val="3"/>
        </w:rPr>
        <w:t xml:space="preserve">da </w:t>
      </w:r>
      <w:r w:rsidRPr="009F76D7">
        <w:rPr>
          <w:rFonts w:ascii="Arial" w:hAnsi="Arial" w:cs="Arial"/>
        </w:rPr>
        <w:t xml:space="preserve">parte autora, pela mera e simples ausência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reto</w:t>
      </w:r>
      <w:r w:rsidRPr="009F76D7">
        <w:rPr>
          <w:rFonts w:ascii="Arial" w:hAnsi="Arial" w:cs="Arial"/>
          <w:color w:val="000000"/>
        </w:rPr>
        <w:t>rno do mandado de citação ou do AR, aguardando-se referido ato e eventual comparecimento da parte.</w:t>
      </w:r>
    </w:p>
    <w:p w14:paraId="578EF34F" w14:textId="77777777" w:rsidR="00737058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737058">
        <w:rPr>
          <w:rFonts w:ascii="Arial" w:hAnsi="Arial" w:cs="Arial"/>
          <w:bCs/>
          <w:color w:val="000000"/>
        </w:rPr>
        <w:lastRenderedPageBreak/>
        <w:t>Art. 81</w:t>
      </w:r>
      <w:r w:rsidR="00737058" w:rsidRPr="0073705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Vindo aos autos, antes da audiência, negativa documentada de citação da única parte reclamada, cancelar a audiência e intimar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a respeito, assim como para apresentar novo endereço em 5 (cinco) dias</w:t>
      </w:r>
      <w:r w:rsidR="00737058">
        <w:rPr>
          <w:rFonts w:ascii="Arial" w:hAnsi="Arial" w:cs="Arial"/>
          <w:color w:val="000000"/>
        </w:rPr>
        <w:t>.</w:t>
      </w:r>
    </w:p>
    <w:p w14:paraId="193300EF" w14:textId="39A7A550" w:rsidR="00D91E03" w:rsidRPr="009F76D7" w:rsidRDefault="00737058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§ 1º Decorrido o prazo</w:t>
      </w:r>
      <w:r w:rsidR="00D91E03" w:rsidRPr="009F76D7">
        <w:rPr>
          <w:rFonts w:ascii="Arial" w:hAnsi="Arial" w:cs="Arial"/>
          <w:color w:val="000000"/>
        </w:rPr>
        <w:t xml:space="preserve">, caso </w:t>
      </w:r>
      <w:r>
        <w:rPr>
          <w:rFonts w:ascii="Arial" w:hAnsi="Arial" w:cs="Arial"/>
          <w:color w:val="000000"/>
        </w:rPr>
        <w:t xml:space="preserve">seja </w:t>
      </w:r>
      <w:r w:rsidR="00D91E03" w:rsidRPr="009F76D7">
        <w:rPr>
          <w:rFonts w:ascii="Arial" w:hAnsi="Arial" w:cs="Arial"/>
          <w:color w:val="000000"/>
        </w:rPr>
        <w:t>apresentado novo endereço, deverá ser designada nova audiência ou, caso não indicado novo endereço, serem os autos remetidos à</w:t>
      </w:r>
      <w:r w:rsidR="00D91E03" w:rsidRPr="009F76D7">
        <w:rPr>
          <w:rFonts w:ascii="Arial" w:hAnsi="Arial" w:cs="Arial"/>
          <w:spacing w:val="18"/>
        </w:rPr>
        <w:t xml:space="preserve"> </w:t>
      </w:r>
      <w:r w:rsidR="00D91E03" w:rsidRPr="009F76D7">
        <w:rPr>
          <w:rFonts w:ascii="Arial" w:hAnsi="Arial" w:cs="Arial"/>
        </w:rPr>
        <w:t>conclusão.</w:t>
      </w:r>
    </w:p>
    <w:p w14:paraId="2385BFAB" w14:textId="0D1C7274" w:rsidR="00D91E03" w:rsidRPr="009F76D7" w:rsidRDefault="00737058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>§ 2º Havendo mais de um reclamado, n</w:t>
      </w:r>
      <w:r w:rsidR="00D91E03" w:rsidRPr="009F76D7">
        <w:rPr>
          <w:rFonts w:ascii="Arial" w:hAnsi="Arial" w:cs="Arial"/>
        </w:rPr>
        <w:t>ão cancelar a audiência</w:t>
      </w:r>
      <w:r>
        <w:rPr>
          <w:rFonts w:ascii="Arial" w:hAnsi="Arial" w:cs="Arial"/>
        </w:rPr>
        <w:t>, mesmo</w:t>
      </w:r>
      <w:r w:rsidR="00D91E03" w:rsidRPr="009F7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D91E03" w:rsidRPr="009F76D7">
        <w:rPr>
          <w:rFonts w:ascii="Arial" w:hAnsi="Arial" w:cs="Arial"/>
        </w:rPr>
        <w:t xml:space="preserve">hipótese de citação negativa de um </w:t>
      </w:r>
      <w:proofErr w:type="gramStart"/>
      <w:r w:rsidR="00D91E03" w:rsidRPr="009F76D7">
        <w:rPr>
          <w:rFonts w:ascii="Arial" w:hAnsi="Arial" w:cs="Arial"/>
        </w:rPr>
        <w:t>dos(</w:t>
      </w:r>
      <w:proofErr w:type="gramEnd"/>
      <w:r w:rsidR="00D91E03" w:rsidRPr="009F76D7">
        <w:rPr>
          <w:rFonts w:ascii="Arial" w:hAnsi="Arial" w:cs="Arial"/>
        </w:rPr>
        <w:t>as) reclamados(as).</w:t>
      </w:r>
    </w:p>
    <w:p w14:paraId="5D16BBC4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3B0E11EA" w14:textId="4659BD99" w:rsidR="007F5F78" w:rsidRPr="00DA00C1" w:rsidRDefault="007F5F78" w:rsidP="007F5F78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185" w:name="_Toc35435189"/>
      <w:bookmarkStart w:id="186" w:name="_Toc13482754"/>
      <w:bookmarkStart w:id="187" w:name="_Toc112165239"/>
      <w:bookmarkEnd w:id="185"/>
      <w:r w:rsidRPr="00DA00C1">
        <w:rPr>
          <w:rFonts w:ascii="Arial" w:eastAsia="Times New Roman" w:hAnsi="Arial" w:cs="Arial"/>
          <w:b w:val="0"/>
          <w:sz w:val="24"/>
          <w:szCs w:val="24"/>
        </w:rPr>
        <w:t>CAPÍTULO II</w:t>
      </w:r>
    </w:p>
    <w:p w14:paraId="4C2E3454" w14:textId="1B4FE38F" w:rsidR="00D91E03" w:rsidRPr="00DA00C1" w:rsidRDefault="007F5F78" w:rsidP="007F5F78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DA00C1">
        <w:rPr>
          <w:rFonts w:ascii="Arial" w:eastAsia="Times New Roman" w:hAnsi="Arial" w:cs="Arial"/>
          <w:b w:val="0"/>
          <w:sz w:val="24"/>
          <w:szCs w:val="24"/>
        </w:rPr>
        <w:t>DA JUSTIÇA GRATUITA</w:t>
      </w:r>
      <w:bookmarkEnd w:id="186"/>
      <w:bookmarkEnd w:id="187"/>
    </w:p>
    <w:p w14:paraId="239A6A76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2D4FA832" w14:textId="33E9FE9D" w:rsidR="007F5F78" w:rsidRDefault="007F5F78" w:rsidP="007F5F78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88" w:name="_Toc35435190"/>
      <w:bookmarkStart w:id="189" w:name="_Toc13482755"/>
      <w:bookmarkStart w:id="190" w:name="_Toc112165240"/>
      <w:bookmarkEnd w:id="188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75F2F294" w14:textId="6412DD40" w:rsidR="00D91E03" w:rsidRPr="009F76D7" w:rsidRDefault="007F5F78" w:rsidP="007F5F78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Pedido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Gratuidade Antes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a Sentença</w:t>
      </w:r>
      <w:bookmarkEnd w:id="189"/>
      <w:bookmarkEnd w:id="190"/>
    </w:p>
    <w:p w14:paraId="32096532" w14:textId="5BE8BAD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7F5F78">
        <w:rPr>
          <w:rFonts w:ascii="Arial" w:hAnsi="Arial" w:cs="Arial"/>
          <w:bCs/>
          <w:color w:val="000000" w:themeColor="text1"/>
        </w:rPr>
        <w:t>Art. 82</w:t>
      </w:r>
      <w:r w:rsidR="007F5F78" w:rsidRPr="007F5F78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color w:val="000000" w:themeColor="text1"/>
        </w:rPr>
        <w:t xml:space="preserve"> Apresentado pedido de gratuidade da justiça em qualquer etapa do processo anterior à sentença, cientificar a parte de que o </w:t>
      </w:r>
      <w:proofErr w:type="gramStart"/>
      <w:r w:rsidRPr="009F76D7">
        <w:rPr>
          <w:rFonts w:ascii="Arial" w:hAnsi="Arial" w:cs="Arial"/>
          <w:color w:val="000000" w:themeColor="text1"/>
        </w:rPr>
        <w:t>Juiz(</w:t>
      </w:r>
      <w:proofErr w:type="spellStart"/>
      <w:proofErr w:type="gramEnd"/>
      <w:r w:rsidRPr="009F76D7">
        <w:rPr>
          <w:rFonts w:ascii="Arial" w:hAnsi="Arial" w:cs="Arial"/>
          <w:color w:val="000000" w:themeColor="text1"/>
        </w:rPr>
        <w:t>íza</w:t>
      </w:r>
      <w:proofErr w:type="spellEnd"/>
      <w:r w:rsidRPr="009F76D7">
        <w:rPr>
          <w:rFonts w:ascii="Arial" w:hAnsi="Arial" w:cs="Arial"/>
          <w:color w:val="000000" w:themeColor="text1"/>
        </w:rPr>
        <w:t>) Supervisor(a) deliberará sobre a questão se e quando ocorrer alguma das situações de incidência de custas.</w:t>
      </w:r>
    </w:p>
    <w:p w14:paraId="07DFFAA8" w14:textId="7B50B64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7F5F78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Havendo insistência, fazer conclusão.</w:t>
      </w:r>
    </w:p>
    <w:p w14:paraId="25317230" w14:textId="31C0784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8621C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DD211C" w:rsidRPr="00DD211C">
        <w:rPr>
          <w:rFonts w:ascii="Arial" w:hAnsi="Arial" w:cs="Arial"/>
          <w:bCs/>
          <w:color w:val="000000"/>
        </w:rPr>
        <w:t>O</w:t>
      </w:r>
      <w:r w:rsidR="00DD211C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disposto no </w:t>
      </w:r>
      <w:r w:rsidRPr="0008621C">
        <w:rPr>
          <w:rFonts w:ascii="Arial" w:hAnsi="Arial" w:cs="Arial"/>
          <w:iCs/>
          <w:color w:val="000000"/>
        </w:rPr>
        <w:t>caput</w:t>
      </w:r>
      <w:r w:rsidRPr="0008621C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deve ser feito sem prejuízo das demais rotinas</w:t>
      </w:r>
      <w:r w:rsidR="00DD211C" w:rsidRPr="00DD211C">
        <w:rPr>
          <w:rFonts w:ascii="Arial" w:hAnsi="Arial" w:cs="Arial"/>
          <w:color w:val="000000"/>
        </w:rPr>
        <w:t xml:space="preserve"> </w:t>
      </w:r>
      <w:r w:rsidR="00DD211C">
        <w:rPr>
          <w:rFonts w:ascii="Arial" w:hAnsi="Arial" w:cs="Arial"/>
          <w:color w:val="000000"/>
        </w:rPr>
        <w:t>s</w:t>
      </w:r>
      <w:r w:rsidR="00DD211C" w:rsidRPr="009F76D7">
        <w:rPr>
          <w:rFonts w:ascii="Arial" w:hAnsi="Arial" w:cs="Arial"/>
          <w:color w:val="000000"/>
        </w:rPr>
        <w:t xml:space="preserve">e o pedido for formulado na </w:t>
      </w:r>
      <w:r w:rsidR="00DD211C">
        <w:rPr>
          <w:rFonts w:ascii="Arial" w:hAnsi="Arial" w:cs="Arial"/>
          <w:color w:val="000000"/>
        </w:rPr>
        <w:t xml:space="preserve">inicial </w:t>
      </w:r>
      <w:r w:rsidR="00DD211C" w:rsidRPr="009F76D7">
        <w:rPr>
          <w:rFonts w:ascii="Arial" w:hAnsi="Arial" w:cs="Arial"/>
          <w:color w:val="000000"/>
        </w:rPr>
        <w:t xml:space="preserve">ou com </w:t>
      </w:r>
      <w:r w:rsidR="00DD211C">
        <w:rPr>
          <w:rFonts w:ascii="Arial" w:hAnsi="Arial" w:cs="Arial"/>
          <w:color w:val="000000"/>
        </w:rPr>
        <w:t>ela</w:t>
      </w:r>
      <w:r w:rsidRPr="009F76D7">
        <w:rPr>
          <w:rFonts w:ascii="Arial" w:hAnsi="Arial" w:cs="Arial"/>
          <w:color w:val="000000"/>
        </w:rPr>
        <w:t xml:space="preserve">. </w:t>
      </w:r>
    </w:p>
    <w:p w14:paraId="74F6680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21FF7C90" w14:textId="29E8858C" w:rsidR="0008621C" w:rsidRDefault="0008621C" w:rsidP="0008621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91" w:name="_Toc35435191"/>
      <w:bookmarkStart w:id="192" w:name="_Toc13482756"/>
      <w:bookmarkStart w:id="193" w:name="_Ref13252541"/>
      <w:bookmarkStart w:id="194" w:name="_PEDIDO_DE_GRATUIDADE"/>
      <w:bookmarkStart w:id="195" w:name="_SEÇÃO_42._PEDIDO"/>
      <w:bookmarkStart w:id="196" w:name="_Toc112165241"/>
      <w:bookmarkEnd w:id="191"/>
      <w:bookmarkEnd w:id="192"/>
      <w:bookmarkEnd w:id="193"/>
      <w:bookmarkEnd w:id="194"/>
      <w:bookmarkEnd w:id="195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2C012D5B" w14:textId="39106D2F" w:rsidR="00D91E03" w:rsidRPr="009F76D7" w:rsidRDefault="0008621C" w:rsidP="0008621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Pedido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Gratuidade </w:t>
      </w:r>
      <w:r>
        <w:rPr>
          <w:rFonts w:ascii="Arial" w:eastAsia="Times New Roman" w:hAnsi="Arial" w:cs="Arial"/>
          <w:sz w:val="24"/>
          <w:szCs w:val="24"/>
        </w:rPr>
        <w:t>n</w:t>
      </w:r>
      <w:r w:rsidRPr="009F76D7">
        <w:rPr>
          <w:rFonts w:ascii="Arial" w:eastAsia="Times New Roman" w:hAnsi="Arial" w:cs="Arial"/>
          <w:sz w:val="24"/>
          <w:szCs w:val="24"/>
        </w:rPr>
        <w:t>a Fase Recursal</w:t>
      </w:r>
      <w:bookmarkEnd w:id="196"/>
    </w:p>
    <w:p w14:paraId="606169F7" w14:textId="1C9F17A8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</w:rPr>
      </w:pPr>
      <w:r w:rsidRPr="0008621C">
        <w:rPr>
          <w:rFonts w:ascii="Arial" w:hAnsi="Arial" w:cs="Arial"/>
          <w:bCs/>
        </w:rPr>
        <w:t>Art. 83</w:t>
      </w:r>
      <w:r w:rsidR="0008621C" w:rsidRPr="0008621C">
        <w:rPr>
          <w:rFonts w:ascii="Arial" w:hAnsi="Arial" w:cs="Arial"/>
          <w:bCs/>
        </w:rPr>
        <w:t>.</w:t>
      </w:r>
      <w:r w:rsidR="0008621C">
        <w:rPr>
          <w:rFonts w:ascii="Arial" w:hAnsi="Arial" w:cs="Arial"/>
          <w:b/>
          <w:bCs/>
        </w:rPr>
        <w:t xml:space="preserve"> </w:t>
      </w:r>
      <w:r w:rsidR="00DD211C" w:rsidRPr="00DD211C">
        <w:rPr>
          <w:rFonts w:ascii="Arial" w:hAnsi="Arial" w:cs="Arial"/>
          <w:bCs/>
        </w:rPr>
        <w:t>No caso d</w:t>
      </w:r>
      <w:r w:rsidR="00DD211C">
        <w:rPr>
          <w:rFonts w:ascii="Arial" w:hAnsi="Arial" w:cs="Arial"/>
          <w:bCs/>
        </w:rPr>
        <w:t>e</w:t>
      </w:r>
      <w:r w:rsidRPr="009F76D7">
        <w:rPr>
          <w:rFonts w:ascii="Arial" w:hAnsi="Arial" w:cs="Arial"/>
        </w:rPr>
        <w:t xml:space="preserve"> pedido de gratuidade da justiça apresentado, reiterado ou pendente de exame</w:t>
      </w:r>
      <w:r w:rsidR="002B24B4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</w:t>
      </w:r>
      <w:r w:rsidR="002B24B4">
        <w:rPr>
          <w:rFonts w:ascii="Arial" w:hAnsi="Arial" w:cs="Arial"/>
        </w:rPr>
        <w:t>quando da apresentação do recurso inominado por quem o formulou</w:t>
      </w:r>
      <w:r w:rsidRPr="009F76D7">
        <w:rPr>
          <w:rFonts w:ascii="Arial" w:hAnsi="Arial" w:cs="Arial"/>
        </w:rPr>
        <w:t xml:space="preserve">, efetuar conclusão dos autos. </w:t>
      </w:r>
    </w:p>
    <w:p w14:paraId="5580B97F" w14:textId="0E25F43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8621C">
        <w:rPr>
          <w:rFonts w:ascii="Arial" w:hAnsi="Arial" w:cs="Arial"/>
          <w:bCs/>
          <w:color w:val="000000"/>
        </w:rPr>
        <w:t>Art. 84</w:t>
      </w:r>
      <w:r w:rsidR="0008621C" w:rsidRPr="0008621C">
        <w:rPr>
          <w:rFonts w:ascii="Arial" w:hAnsi="Arial" w:cs="Arial"/>
          <w:bCs/>
          <w:color w:val="000000"/>
        </w:rPr>
        <w:t>.</w:t>
      </w:r>
      <w:r w:rsidRPr="0008621C">
        <w:rPr>
          <w:rFonts w:ascii="Arial" w:hAnsi="Arial" w:cs="Arial"/>
          <w:color w:val="000000"/>
        </w:rPr>
        <w:t xml:space="preserve"> </w:t>
      </w:r>
      <w:r w:rsidR="002B24B4">
        <w:rPr>
          <w:rFonts w:ascii="Arial" w:hAnsi="Arial" w:cs="Arial"/>
          <w:color w:val="000000"/>
        </w:rPr>
        <w:t xml:space="preserve">Efetuado o depósito de preparo </w:t>
      </w:r>
      <w:proofErr w:type="gramStart"/>
      <w:r w:rsidR="002B24B4">
        <w:rPr>
          <w:rFonts w:ascii="Arial" w:hAnsi="Arial" w:cs="Arial"/>
          <w:color w:val="000000"/>
        </w:rPr>
        <w:t>pelo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interessado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, presumir a desistência do pedido de gratuidade e dar continuidade à rotina de análise de recursos.</w:t>
      </w:r>
    </w:p>
    <w:p w14:paraId="656868BF" w14:textId="02585D9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8621C">
        <w:rPr>
          <w:rFonts w:ascii="Arial" w:hAnsi="Arial" w:cs="Arial"/>
          <w:bCs/>
          <w:color w:val="000000"/>
        </w:rPr>
        <w:t>Art. 85</w:t>
      </w:r>
      <w:r w:rsidR="0008621C" w:rsidRPr="0008621C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Deliberando o Juiz(</w:t>
      </w:r>
      <w:proofErr w:type="spellStart"/>
      <w:r w:rsidRPr="009F76D7">
        <w:rPr>
          <w:rFonts w:ascii="Arial" w:hAnsi="Arial" w:cs="Arial"/>
          <w:color w:val="000000"/>
        </w:rPr>
        <w:t>íza</w:t>
      </w:r>
      <w:proofErr w:type="spellEnd"/>
      <w:r w:rsidRPr="009F76D7">
        <w:rPr>
          <w:rFonts w:ascii="Arial" w:hAnsi="Arial" w:cs="Arial"/>
          <w:color w:val="000000"/>
        </w:rPr>
        <w:t xml:space="preserve">) sobre a gratuidade, cumprir a rotina de recurso inominado, prevista nesta portaria </w:t>
      </w:r>
      <w:r w:rsidRPr="0008621C">
        <w:rPr>
          <w:rFonts w:ascii="Arial" w:hAnsi="Arial" w:cs="Arial"/>
          <w:color w:val="000000"/>
        </w:rPr>
        <w:t>(</w:t>
      </w:r>
      <w:hyperlink w:anchor="_SEÇÃO_31._ROTINA" w:history="1">
        <w:r w:rsidRPr="0008621C">
          <w:rPr>
            <w:rStyle w:val="Hyperlink"/>
            <w:rFonts w:ascii="Arial" w:hAnsi="Arial" w:cs="Arial"/>
            <w:color w:val="auto"/>
            <w:u w:val="none"/>
          </w:rPr>
          <w:t>Seção</w:t>
        </w:r>
        <w:r w:rsidR="0008621C" w:rsidRPr="0008621C">
          <w:rPr>
            <w:rStyle w:val="Hyperlink"/>
            <w:rFonts w:ascii="Arial" w:hAnsi="Arial" w:cs="Arial"/>
            <w:color w:val="auto"/>
            <w:u w:val="none"/>
          </w:rPr>
          <w:t xml:space="preserve"> II Capítulo IX Título I</w:t>
        </w:r>
      </w:hyperlink>
      <w:r w:rsidRPr="0008621C">
        <w:rPr>
          <w:rFonts w:ascii="Arial" w:hAnsi="Arial" w:cs="Arial"/>
        </w:rPr>
        <w:t>)</w:t>
      </w:r>
      <w:r w:rsidRPr="009F76D7">
        <w:rPr>
          <w:rFonts w:ascii="Arial" w:hAnsi="Arial" w:cs="Arial"/>
          <w:color w:val="000000"/>
        </w:rPr>
        <w:t>.</w:t>
      </w:r>
    </w:p>
    <w:p w14:paraId="6E7C0D1E" w14:textId="74B7538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7030A0"/>
        </w:rPr>
      </w:pPr>
      <w:r w:rsidRPr="0008621C">
        <w:rPr>
          <w:rFonts w:ascii="Arial" w:hAnsi="Arial" w:cs="Arial"/>
          <w:bCs/>
        </w:rPr>
        <w:t>Parágrafo único.</w:t>
      </w:r>
      <w:r w:rsidRPr="009F76D7">
        <w:rPr>
          <w:rFonts w:ascii="Arial" w:hAnsi="Arial" w:cs="Arial"/>
          <w:b/>
          <w:bCs/>
        </w:rPr>
        <w:t xml:space="preserve"> </w:t>
      </w:r>
      <w:r w:rsidRPr="009F76D7">
        <w:rPr>
          <w:rFonts w:ascii="Arial" w:hAnsi="Arial" w:cs="Arial"/>
        </w:rPr>
        <w:t xml:space="preserve">Emitir, se foi deferida a gratuidade, o Documento de Isenção previsto no </w:t>
      </w:r>
      <w:r w:rsidR="0008621C">
        <w:rPr>
          <w:rFonts w:ascii="Arial" w:hAnsi="Arial" w:cs="Arial"/>
        </w:rPr>
        <w:t>§ 2º</w:t>
      </w:r>
      <w:r w:rsidRPr="009F76D7">
        <w:rPr>
          <w:rFonts w:ascii="Arial" w:hAnsi="Arial" w:cs="Arial"/>
        </w:rPr>
        <w:t xml:space="preserve"> art</w:t>
      </w:r>
      <w:r w:rsidR="0008621C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 xml:space="preserve"> 6º da </w:t>
      </w:r>
      <w:r w:rsidRPr="0008621C">
        <w:rPr>
          <w:rFonts w:ascii="Arial" w:hAnsi="Arial" w:cs="Arial"/>
        </w:rPr>
        <w:t xml:space="preserve">Instrução Normativa </w:t>
      </w:r>
      <w:proofErr w:type="gramStart"/>
      <w:r w:rsidR="005E5A38">
        <w:rPr>
          <w:rFonts w:ascii="Arial" w:hAnsi="Arial" w:cs="Arial"/>
        </w:rPr>
        <w:t>n.º</w:t>
      </w:r>
      <w:proofErr w:type="gramEnd"/>
      <w:r w:rsidRPr="0008621C">
        <w:rPr>
          <w:rFonts w:ascii="Arial" w:hAnsi="Arial" w:cs="Arial"/>
        </w:rPr>
        <w:t xml:space="preserve"> 1/2015</w:t>
      </w:r>
      <w:r w:rsidRPr="009F76D7">
        <w:rPr>
          <w:rFonts w:ascii="Arial" w:hAnsi="Arial" w:cs="Arial"/>
        </w:rPr>
        <w:t>.</w:t>
      </w:r>
    </w:p>
    <w:p w14:paraId="281025D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7030A0"/>
        </w:rPr>
      </w:pPr>
    </w:p>
    <w:p w14:paraId="55E79A2A" w14:textId="5C8A4258" w:rsidR="0008621C" w:rsidRDefault="0008621C" w:rsidP="0008621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197" w:name="_Toc35435192"/>
      <w:bookmarkStart w:id="198" w:name="_Toc13482757"/>
      <w:bookmarkStart w:id="199" w:name="_Toc112165242"/>
      <w:bookmarkEnd w:id="197"/>
      <w:r>
        <w:rPr>
          <w:rFonts w:ascii="Arial" w:eastAsia="Times New Roman" w:hAnsi="Arial" w:cs="Arial"/>
          <w:sz w:val="24"/>
          <w:szCs w:val="24"/>
        </w:rPr>
        <w:t>Seção III</w:t>
      </w:r>
    </w:p>
    <w:p w14:paraId="0E87AEC0" w14:textId="5CE578C9" w:rsidR="00D91E03" w:rsidRPr="009F76D7" w:rsidRDefault="0008621C" w:rsidP="0008621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Pe</w:t>
      </w:r>
      <w:r w:rsidRPr="009F76D7">
        <w:rPr>
          <w:rFonts w:ascii="Arial" w:eastAsia="Times New Roman" w:hAnsi="Arial" w:cs="Arial"/>
          <w:sz w:val="24"/>
          <w:szCs w:val="24"/>
        </w:rPr>
        <w:t xml:space="preserve">dido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Gratuidade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Outras Situações</w:t>
      </w:r>
      <w:bookmarkEnd w:id="198"/>
      <w:bookmarkEnd w:id="199"/>
    </w:p>
    <w:p w14:paraId="094A9C87" w14:textId="12041F0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08621C">
        <w:rPr>
          <w:rFonts w:ascii="Arial" w:hAnsi="Arial" w:cs="Arial"/>
          <w:bCs/>
          <w:color w:val="000000"/>
        </w:rPr>
        <w:t>Art. 86</w:t>
      </w:r>
      <w:r w:rsidR="0008621C" w:rsidRPr="0008621C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Apresentado o pedido de justiça gratuita em alguma outra situação em que a lei admita a incidência de custas, cumprir o contido na </w:t>
      </w:r>
      <w:r w:rsidRPr="0008621C">
        <w:rPr>
          <w:rFonts w:ascii="Arial" w:hAnsi="Arial" w:cs="Arial"/>
        </w:rPr>
        <w:t xml:space="preserve">Seção </w:t>
      </w:r>
      <w:r w:rsidR="0008621C" w:rsidRPr="0008621C">
        <w:rPr>
          <w:rFonts w:ascii="Arial" w:hAnsi="Arial" w:cs="Arial"/>
        </w:rPr>
        <w:t>I</w:t>
      </w:r>
      <w:r w:rsidR="00C0485F">
        <w:rPr>
          <w:rFonts w:ascii="Arial" w:hAnsi="Arial" w:cs="Arial"/>
        </w:rPr>
        <w:t>I</w:t>
      </w:r>
      <w:r w:rsidR="0008621C" w:rsidRPr="0008621C">
        <w:rPr>
          <w:rFonts w:ascii="Arial" w:hAnsi="Arial" w:cs="Arial"/>
        </w:rPr>
        <w:t xml:space="preserve"> Capítulo II Título II</w:t>
      </w:r>
      <w:r w:rsidR="0008621C">
        <w:rPr>
          <w:rFonts w:ascii="Arial" w:hAnsi="Arial" w:cs="Arial"/>
        </w:rPr>
        <w:t>,</w:t>
      </w:r>
      <w:r w:rsidRPr="009F76D7">
        <w:rPr>
          <w:rFonts w:ascii="Arial" w:hAnsi="Arial" w:cs="Arial"/>
          <w:color w:val="000000"/>
        </w:rPr>
        <w:t xml:space="preserve"> no que for cabível. </w:t>
      </w:r>
    </w:p>
    <w:p w14:paraId="0E639C18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7F30300" w14:textId="77777777" w:rsidR="0008621C" w:rsidRPr="0008621C" w:rsidRDefault="0008621C" w:rsidP="0008621C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00" w:name="_Toc35435193"/>
      <w:bookmarkStart w:id="201" w:name="_Toc13482758"/>
      <w:bookmarkStart w:id="202" w:name="_AUDIÊNCIA_DE_CONCILIAÇÃO"/>
      <w:bookmarkStart w:id="203" w:name="_Toc112165243"/>
      <w:bookmarkEnd w:id="200"/>
      <w:bookmarkEnd w:id="201"/>
      <w:bookmarkEnd w:id="202"/>
      <w:r w:rsidRPr="0008621C">
        <w:rPr>
          <w:rFonts w:ascii="Arial" w:eastAsia="Times New Roman" w:hAnsi="Arial" w:cs="Arial"/>
          <w:b w:val="0"/>
          <w:sz w:val="24"/>
          <w:szCs w:val="24"/>
        </w:rPr>
        <w:t>CAPÍTULO III</w:t>
      </w:r>
    </w:p>
    <w:p w14:paraId="1E680F46" w14:textId="43908F53" w:rsidR="00D91E03" w:rsidRPr="0008621C" w:rsidRDefault="0008621C" w:rsidP="0008621C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08621C">
        <w:rPr>
          <w:rFonts w:ascii="Arial" w:eastAsia="Times New Roman" w:hAnsi="Arial" w:cs="Arial"/>
          <w:b w:val="0"/>
          <w:sz w:val="24"/>
          <w:szCs w:val="24"/>
        </w:rPr>
        <w:t>DA AUDIÊNCIA DE CONCILIAÇÃO</w:t>
      </w:r>
      <w:bookmarkEnd w:id="203"/>
    </w:p>
    <w:p w14:paraId="191EC002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457AD3F5" w14:textId="331A2273" w:rsidR="00876CE0" w:rsidRDefault="00876CE0" w:rsidP="00876CE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04" w:name="_Toc35435194"/>
      <w:bookmarkStart w:id="205" w:name="_Toc112165244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4BB8BC75" w14:textId="0D8C6F86" w:rsidR="00D91E03" w:rsidRPr="009F76D7" w:rsidRDefault="00876CE0" w:rsidP="00876CE0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</w:t>
      </w:r>
      <w:bookmarkEnd w:id="204"/>
      <w:r w:rsidRPr="009F76D7">
        <w:rPr>
          <w:rFonts w:ascii="Arial" w:eastAsia="Times New Roman" w:hAnsi="Arial" w:cs="Arial"/>
          <w:sz w:val="24"/>
          <w:szCs w:val="24"/>
        </w:rPr>
        <w:t xml:space="preserve">Rotina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Audiência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Conciliação</w:t>
      </w:r>
      <w:bookmarkEnd w:id="205"/>
    </w:p>
    <w:p w14:paraId="10D52B2C" w14:textId="2592B80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</w:rPr>
        <w:t>Art. 87</w:t>
      </w:r>
      <w:r w:rsidR="00876CE0" w:rsidRPr="00876CE0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  <w:b/>
          <w:bCs/>
        </w:rPr>
        <w:t xml:space="preserve"> </w:t>
      </w:r>
      <w:r w:rsidRPr="009F76D7">
        <w:rPr>
          <w:rFonts w:ascii="Arial" w:hAnsi="Arial" w:cs="Arial"/>
        </w:rPr>
        <w:t xml:space="preserve">Quando qualquer das partes, ou ambas conjuntamente, solicitarem a não realização de audiência conciliatória, a </w:t>
      </w:r>
      <w:r w:rsidR="00876CE0">
        <w:rPr>
          <w:rFonts w:ascii="Arial" w:hAnsi="Arial" w:cs="Arial"/>
        </w:rPr>
        <w:t>s</w:t>
      </w:r>
      <w:r w:rsidRPr="009F76D7">
        <w:rPr>
          <w:rFonts w:ascii="Arial" w:hAnsi="Arial" w:cs="Arial"/>
        </w:rPr>
        <w:t xml:space="preserve">ecretaria deverá cientificá-las de que o entendimento deste </w:t>
      </w:r>
      <w:r w:rsidR="00192CB1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 xml:space="preserve">uízo é de que a audiência é obrigatória por lei, e que a ausência da parte implicará nas penalidades da </w:t>
      </w:r>
      <w:r w:rsidRPr="00876CE0">
        <w:rPr>
          <w:rFonts w:ascii="Arial" w:hAnsi="Arial" w:cs="Arial"/>
        </w:rPr>
        <w:t xml:space="preserve">Lei </w:t>
      </w:r>
      <w:proofErr w:type="gramStart"/>
      <w:r w:rsidRPr="00876CE0">
        <w:rPr>
          <w:rFonts w:ascii="Arial" w:hAnsi="Arial" w:cs="Arial"/>
        </w:rPr>
        <w:t>n</w:t>
      </w:r>
      <w:r w:rsidR="00876CE0">
        <w:rPr>
          <w:rFonts w:ascii="Arial" w:hAnsi="Arial" w:cs="Arial"/>
        </w:rPr>
        <w:t>.</w:t>
      </w:r>
      <w:r w:rsidRPr="00876CE0">
        <w:rPr>
          <w:rFonts w:ascii="Arial" w:hAnsi="Arial" w:cs="Arial"/>
        </w:rPr>
        <w:t>º</w:t>
      </w:r>
      <w:proofErr w:type="gramEnd"/>
      <w:r w:rsidRPr="00876CE0">
        <w:rPr>
          <w:rFonts w:ascii="Arial" w:hAnsi="Arial" w:cs="Arial"/>
        </w:rPr>
        <w:t xml:space="preserve"> 9.099/</w:t>
      </w:r>
      <w:r w:rsidR="00876CE0">
        <w:rPr>
          <w:rFonts w:ascii="Arial" w:hAnsi="Arial" w:cs="Arial"/>
        </w:rPr>
        <w:t>19</w:t>
      </w:r>
      <w:r w:rsidRPr="00876CE0">
        <w:rPr>
          <w:rFonts w:ascii="Arial" w:hAnsi="Arial" w:cs="Arial"/>
        </w:rPr>
        <w:t>95</w:t>
      </w:r>
      <w:r w:rsidRPr="009F76D7">
        <w:rPr>
          <w:rFonts w:ascii="Arial" w:hAnsi="Arial" w:cs="Arial"/>
        </w:rPr>
        <w:t xml:space="preserve"> (extinção ou revelia).</w:t>
      </w:r>
    </w:p>
    <w:p w14:paraId="4B56A363" w14:textId="5B271D3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>Art. 88</w:t>
      </w:r>
      <w:r w:rsidR="00876CE0" w:rsidRPr="00876CE0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Durante a audiência de conciliação, providenciar:</w:t>
      </w:r>
    </w:p>
    <w:p w14:paraId="55C6DE09" w14:textId="4DAA6A2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76CE0">
        <w:rPr>
          <w:rFonts w:ascii="Arial" w:hAnsi="Arial" w:cs="Arial"/>
          <w:color w:val="000000"/>
        </w:rPr>
        <w:t>a</w:t>
      </w:r>
      <w:proofErr w:type="gramEnd"/>
      <w:r w:rsidRPr="009F76D7">
        <w:rPr>
          <w:rFonts w:ascii="Arial" w:hAnsi="Arial" w:cs="Arial"/>
          <w:color w:val="000000"/>
        </w:rPr>
        <w:t xml:space="preserve"> confirmação ou atualização dos endereços, números de telefone e endereços eletrônicos dos presentes;</w:t>
      </w:r>
      <w:r w:rsidR="00876CE0">
        <w:rPr>
          <w:rFonts w:ascii="Arial" w:hAnsi="Arial" w:cs="Arial"/>
          <w:color w:val="000000"/>
        </w:rPr>
        <w:t xml:space="preserve"> e</w:t>
      </w:r>
    </w:p>
    <w:p w14:paraId="3433C3CC" w14:textId="77777777" w:rsidR="00A06BFB" w:rsidRDefault="00D91E03" w:rsidP="00A06BFB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76CE0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76CE0">
        <w:rPr>
          <w:rFonts w:ascii="Arial" w:hAnsi="Arial" w:cs="Arial"/>
          <w:bCs/>
          <w:color w:val="000000"/>
        </w:rPr>
        <w:t xml:space="preserve"> </w:t>
      </w:r>
      <w:proofErr w:type="gramStart"/>
      <w:r w:rsidR="00876CE0" w:rsidRPr="00876CE0">
        <w:rPr>
          <w:rFonts w:ascii="Arial" w:hAnsi="Arial" w:cs="Arial"/>
          <w:bCs/>
          <w:color w:val="000000"/>
        </w:rPr>
        <w:t>a</w:t>
      </w:r>
      <w:proofErr w:type="gramEnd"/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conferência dos dados pessoais das partes, constantes dos autos, com os documentos de identificação pessoal que elas portam</w:t>
      </w:r>
      <w:r w:rsidR="00876CE0">
        <w:rPr>
          <w:rFonts w:ascii="Arial" w:hAnsi="Arial" w:cs="Arial"/>
          <w:color w:val="000000"/>
        </w:rPr>
        <w:t>.</w:t>
      </w:r>
      <w:bookmarkStart w:id="206" w:name="_Toc35435195"/>
      <w:bookmarkStart w:id="207" w:name="_Toc13482759"/>
      <w:bookmarkStart w:id="208" w:name="_Toc112165245"/>
      <w:bookmarkEnd w:id="206"/>
    </w:p>
    <w:p w14:paraId="6DDFC510" w14:textId="77777777" w:rsidR="00A06BFB" w:rsidRDefault="00A06BFB" w:rsidP="00A06BFB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4B40CFCE" w14:textId="77777777" w:rsidR="00A06BFB" w:rsidRPr="00A06BFB" w:rsidRDefault="00876CE0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06BFB">
        <w:rPr>
          <w:rFonts w:ascii="Arial" w:eastAsia="Times New Roman" w:hAnsi="Arial" w:cs="Arial"/>
          <w:b/>
        </w:rPr>
        <w:t>Seção II</w:t>
      </w:r>
    </w:p>
    <w:p w14:paraId="7BB4DD95" w14:textId="77777777" w:rsidR="00A06BFB" w:rsidRPr="00A06BFB" w:rsidRDefault="00876CE0" w:rsidP="00A06BFB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06BFB">
        <w:rPr>
          <w:rFonts w:ascii="Arial" w:eastAsia="Times New Roman" w:hAnsi="Arial" w:cs="Arial"/>
          <w:b/>
        </w:rPr>
        <w:t>Do Tratamento da Ata de Audiência de Conciliação</w:t>
      </w:r>
      <w:bookmarkEnd w:id="207"/>
      <w:bookmarkEnd w:id="208"/>
    </w:p>
    <w:p w14:paraId="6F4655A9" w14:textId="2372871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>Art. 89</w:t>
      </w:r>
      <w:r w:rsidR="00876CE0" w:rsidRPr="00876CE0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Providenciar as anotações e registros nos campos específicos do </w:t>
      </w:r>
      <w:r w:rsidR="00204F42">
        <w:rPr>
          <w:rFonts w:ascii="Arial" w:hAnsi="Arial" w:cs="Arial"/>
          <w:color w:val="000000"/>
        </w:rPr>
        <w:t xml:space="preserve">Sistema </w:t>
      </w:r>
      <w:r w:rsidRPr="009F76D7">
        <w:rPr>
          <w:rFonts w:ascii="Arial" w:hAnsi="Arial" w:cs="Arial"/>
          <w:color w:val="000000"/>
        </w:rPr>
        <w:t>Projudi, se na ata da audiência de conciliação constar:</w:t>
      </w:r>
    </w:p>
    <w:p w14:paraId="7851204A" w14:textId="520BC3C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876CE0">
        <w:rPr>
          <w:rFonts w:ascii="Arial" w:hAnsi="Arial" w:cs="Arial"/>
          <w:color w:val="000000"/>
        </w:rPr>
        <w:t xml:space="preserve"> </w:t>
      </w:r>
      <w:r w:rsidR="00876CE0" w:rsidRPr="00876CE0">
        <w:rPr>
          <w:rFonts w:ascii="Arial" w:hAnsi="Arial" w:cs="Arial"/>
          <w:color w:val="000000"/>
        </w:rPr>
        <w:t>a</w:t>
      </w:r>
      <w:r w:rsidR="00876CE0">
        <w:rPr>
          <w:rFonts w:ascii="Arial" w:hAnsi="Arial" w:cs="Arial"/>
          <w:color w:val="000000"/>
        </w:rPr>
        <w:t xml:space="preserve"> c</w:t>
      </w:r>
      <w:r w:rsidRPr="009F76D7">
        <w:rPr>
          <w:rFonts w:ascii="Arial" w:hAnsi="Arial" w:cs="Arial"/>
          <w:color w:val="000000"/>
        </w:rPr>
        <w:t xml:space="preserve">onstituição, </w:t>
      </w:r>
      <w:r w:rsidR="00876CE0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substituição ou </w:t>
      </w:r>
      <w:r w:rsidR="00876CE0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confirmação </w:t>
      </w:r>
      <w:proofErr w:type="gramStart"/>
      <w:r w:rsidRPr="009F76D7">
        <w:rPr>
          <w:rFonts w:ascii="Arial" w:hAnsi="Arial" w:cs="Arial"/>
          <w:color w:val="000000"/>
        </w:rPr>
        <w:t>d</w:t>
      </w:r>
      <w:r w:rsidR="00876CE0">
        <w:rPr>
          <w:rFonts w:ascii="Arial" w:hAnsi="Arial" w:cs="Arial"/>
          <w:color w:val="000000"/>
        </w:rPr>
        <w:t>o(</w:t>
      </w:r>
      <w:proofErr w:type="gramEnd"/>
      <w:r w:rsidR="00876CE0">
        <w:rPr>
          <w:rFonts w:ascii="Arial" w:hAnsi="Arial" w:cs="Arial"/>
          <w:color w:val="000000"/>
        </w:rPr>
        <w:t>a)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;</w:t>
      </w:r>
    </w:p>
    <w:p w14:paraId="5B50A64D" w14:textId="0C60EA7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76CE0">
        <w:rPr>
          <w:rFonts w:ascii="Arial" w:hAnsi="Arial" w:cs="Arial"/>
          <w:color w:val="000000"/>
        </w:rPr>
        <w:t xml:space="preserve"> </w:t>
      </w:r>
      <w:r w:rsidR="00876CE0" w:rsidRPr="00876CE0">
        <w:rPr>
          <w:rFonts w:ascii="Arial" w:hAnsi="Arial" w:cs="Arial"/>
          <w:color w:val="000000"/>
        </w:rPr>
        <w:t>o</w:t>
      </w:r>
      <w:r w:rsidR="00876CE0">
        <w:rPr>
          <w:rFonts w:ascii="Arial" w:hAnsi="Arial" w:cs="Arial"/>
          <w:color w:val="000000"/>
        </w:rPr>
        <w:t xml:space="preserve"> r</w:t>
      </w:r>
      <w:r w:rsidRPr="009F76D7">
        <w:rPr>
          <w:rFonts w:ascii="Arial" w:hAnsi="Arial" w:cs="Arial"/>
          <w:color w:val="000000"/>
        </w:rPr>
        <w:t xml:space="preserve">equerimento de que as intimações sejam dirigidas a </w:t>
      </w:r>
      <w:proofErr w:type="gramStart"/>
      <w:r w:rsidRPr="009F76D7">
        <w:rPr>
          <w:rFonts w:ascii="Arial" w:hAnsi="Arial" w:cs="Arial"/>
          <w:color w:val="000000"/>
        </w:rPr>
        <w:t>determinado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procurador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;</w:t>
      </w:r>
    </w:p>
    <w:p w14:paraId="4008B5B5" w14:textId="736CBAD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876CE0">
        <w:rPr>
          <w:rFonts w:ascii="Arial" w:hAnsi="Arial" w:cs="Arial"/>
          <w:bCs/>
          <w:color w:val="000000"/>
        </w:rPr>
        <w:t xml:space="preserve"> </w:t>
      </w:r>
      <w:r w:rsidR="00876CE0" w:rsidRPr="00876CE0">
        <w:rPr>
          <w:rFonts w:ascii="Arial" w:hAnsi="Arial" w:cs="Arial"/>
          <w:bCs/>
          <w:color w:val="000000"/>
        </w:rPr>
        <w:t>a i</w:t>
      </w:r>
      <w:r w:rsidRPr="00876CE0">
        <w:rPr>
          <w:rFonts w:ascii="Arial" w:hAnsi="Arial" w:cs="Arial"/>
          <w:color w:val="000000"/>
        </w:rPr>
        <w:t>nformação</w:t>
      </w:r>
      <w:r w:rsidRPr="009F76D7">
        <w:rPr>
          <w:rFonts w:ascii="Arial" w:hAnsi="Arial" w:cs="Arial"/>
          <w:color w:val="000000"/>
        </w:rPr>
        <w:t xml:space="preserve"> de novos dados de endereço ou meios de comunicação de parte;</w:t>
      </w:r>
      <w:r w:rsidR="00876CE0">
        <w:rPr>
          <w:rFonts w:ascii="Arial" w:hAnsi="Arial" w:cs="Arial"/>
          <w:color w:val="000000"/>
        </w:rPr>
        <w:t xml:space="preserve"> e</w:t>
      </w:r>
    </w:p>
    <w:p w14:paraId="292FC383" w14:textId="5E8B732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6CE0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876CE0">
        <w:rPr>
          <w:rFonts w:ascii="Arial" w:hAnsi="Arial" w:cs="Arial"/>
          <w:color w:val="000000"/>
        </w:rPr>
        <w:t xml:space="preserve"> </w:t>
      </w:r>
      <w:proofErr w:type="gramStart"/>
      <w:r w:rsidR="00876CE0" w:rsidRPr="00876CE0">
        <w:rPr>
          <w:rFonts w:ascii="Arial" w:hAnsi="Arial" w:cs="Arial"/>
          <w:color w:val="000000"/>
        </w:rPr>
        <w:t>a</w:t>
      </w:r>
      <w:proofErr w:type="gramEnd"/>
      <w:r w:rsidR="00876CE0">
        <w:rPr>
          <w:rFonts w:ascii="Arial" w:hAnsi="Arial" w:cs="Arial"/>
          <w:color w:val="000000"/>
        </w:rPr>
        <w:t xml:space="preserve"> a</w:t>
      </w:r>
      <w:r w:rsidRPr="009F76D7">
        <w:rPr>
          <w:rFonts w:ascii="Arial" w:hAnsi="Arial" w:cs="Arial"/>
          <w:color w:val="000000"/>
        </w:rPr>
        <w:t>desão ao sistema de intimação por aplicativo.</w:t>
      </w:r>
    </w:p>
    <w:p w14:paraId="5B337F35" w14:textId="41AC4A3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76CE0">
        <w:rPr>
          <w:rFonts w:ascii="Arial" w:hAnsi="Arial" w:cs="Arial"/>
          <w:bCs/>
          <w:color w:val="000000"/>
        </w:rPr>
        <w:t>Art. 90</w:t>
      </w:r>
      <w:r w:rsidR="00876CE0" w:rsidRPr="00876CE0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Concedido, na audiência, </w:t>
      </w:r>
      <w:r w:rsidR="00876CE0">
        <w:rPr>
          <w:rFonts w:ascii="Arial" w:hAnsi="Arial" w:cs="Arial"/>
          <w:color w:val="000000"/>
        </w:rPr>
        <w:t xml:space="preserve">o </w:t>
      </w:r>
      <w:r w:rsidRPr="009F76D7">
        <w:rPr>
          <w:rFonts w:ascii="Arial" w:hAnsi="Arial" w:cs="Arial"/>
          <w:color w:val="000000"/>
        </w:rPr>
        <w:t xml:space="preserve">prazo para regularizar representação ou justificar </w:t>
      </w:r>
      <w:r w:rsidR="00876CE0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ausência, no decurso, certificar o que for necessário, e fazer conclusão se houver revelia ou ausência injustificada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autor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.</w:t>
      </w:r>
    </w:p>
    <w:p w14:paraId="61A3E8B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1E6F6E29" w14:textId="5F97EEF7" w:rsidR="00876CE0" w:rsidRPr="00876CE0" w:rsidRDefault="00876CE0" w:rsidP="00876CE0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09" w:name="_Toc35435196"/>
      <w:bookmarkStart w:id="210" w:name="_Toc35435197"/>
      <w:bookmarkStart w:id="211" w:name="_Toc13482761"/>
      <w:bookmarkStart w:id="212" w:name="_Toc112165246"/>
      <w:bookmarkEnd w:id="209"/>
      <w:bookmarkEnd w:id="210"/>
      <w:r w:rsidRPr="00876CE0">
        <w:rPr>
          <w:rFonts w:ascii="Arial" w:eastAsia="Times New Roman" w:hAnsi="Arial" w:cs="Arial"/>
          <w:b w:val="0"/>
          <w:sz w:val="24"/>
          <w:szCs w:val="24"/>
        </w:rPr>
        <w:t>CAPÍTULO IV</w:t>
      </w:r>
    </w:p>
    <w:p w14:paraId="6822E9B3" w14:textId="3E27F85A" w:rsidR="00D91E03" w:rsidRPr="00876CE0" w:rsidRDefault="00876CE0" w:rsidP="00876CE0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876CE0">
        <w:rPr>
          <w:rFonts w:ascii="Arial" w:eastAsia="Times New Roman" w:hAnsi="Arial" w:cs="Arial"/>
          <w:b w:val="0"/>
          <w:sz w:val="24"/>
          <w:szCs w:val="24"/>
        </w:rPr>
        <w:t xml:space="preserve">DA </w:t>
      </w:r>
      <w:r w:rsidR="00D91E03" w:rsidRPr="00876CE0">
        <w:rPr>
          <w:rFonts w:ascii="Arial" w:eastAsia="Times New Roman" w:hAnsi="Arial" w:cs="Arial"/>
          <w:b w:val="0"/>
          <w:sz w:val="24"/>
          <w:szCs w:val="24"/>
        </w:rPr>
        <w:t>FASE DE SANEAMENTO</w:t>
      </w:r>
      <w:bookmarkEnd w:id="211"/>
      <w:bookmarkEnd w:id="212"/>
    </w:p>
    <w:p w14:paraId="34862FF6" w14:textId="0912596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B2226">
        <w:rPr>
          <w:rFonts w:ascii="Arial" w:hAnsi="Arial" w:cs="Arial"/>
          <w:bCs/>
          <w:color w:val="000000" w:themeColor="text1"/>
        </w:rPr>
        <w:t>Art. 91</w:t>
      </w:r>
      <w:r w:rsidR="009B2226" w:rsidRPr="009B2226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Cumpridas as diligências do </w:t>
      </w:r>
      <w:r w:rsidR="009B2226">
        <w:rPr>
          <w:rFonts w:ascii="Arial" w:hAnsi="Arial" w:cs="Arial"/>
          <w:color w:val="000000" w:themeColor="text1"/>
        </w:rPr>
        <w:t>C</w:t>
      </w:r>
      <w:r w:rsidRPr="009B2226">
        <w:rPr>
          <w:rFonts w:ascii="Arial" w:hAnsi="Arial" w:cs="Arial"/>
        </w:rPr>
        <w:t xml:space="preserve">apítulo </w:t>
      </w:r>
      <w:r w:rsidR="009B2226">
        <w:rPr>
          <w:rFonts w:ascii="Arial" w:hAnsi="Arial" w:cs="Arial"/>
        </w:rPr>
        <w:t>III do Título II</w:t>
      </w:r>
      <w:r w:rsidRPr="009F76D7">
        <w:rPr>
          <w:rFonts w:ascii="Arial" w:hAnsi="Arial" w:cs="Arial"/>
          <w:color w:val="000000" w:themeColor="text1"/>
        </w:rPr>
        <w:t xml:space="preserve">, se não houver ordem em contrário,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reclamante para, em 15 (quinze) dias, manifestar-se sobre a contestação e documentos que a instruem e, no mesmo prazo, contestar o pedido contraposto, se houver.</w:t>
      </w:r>
    </w:p>
    <w:p w14:paraId="3A793AA7" w14:textId="2DF5A38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B2226">
        <w:rPr>
          <w:rFonts w:ascii="Arial" w:hAnsi="Arial" w:cs="Arial"/>
          <w:bCs/>
          <w:color w:val="000000"/>
        </w:rPr>
        <w:t>§ 1º</w:t>
      </w:r>
      <w:r w:rsidR="009B2226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 w:themeColor="text1"/>
        </w:rPr>
        <w:t>Havendo dois ou mais réus, a intimação será feita depois de decorrido o último prazo de defesa.</w:t>
      </w:r>
    </w:p>
    <w:p w14:paraId="4656F492" w14:textId="49010AF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B2226">
        <w:rPr>
          <w:rFonts w:ascii="Arial" w:hAnsi="Arial" w:cs="Arial"/>
          <w:bCs/>
          <w:color w:val="000000"/>
        </w:rPr>
        <w:t>§ 2º</w:t>
      </w:r>
      <w:r w:rsidR="009B2226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</w:rPr>
        <w:t xml:space="preserve">Inexistindo contestação nos autos até o momento da audiência de conciliação, e, nela, informando as partes não haver outras provas a produzir, deverá, desde logo, a parte ré ser intimada para apresentar contestação em 15 </w:t>
      </w:r>
      <w:r w:rsidR="009B2226">
        <w:rPr>
          <w:rFonts w:ascii="Arial" w:hAnsi="Arial" w:cs="Arial"/>
        </w:rPr>
        <w:t xml:space="preserve">(quinze) </w:t>
      </w:r>
      <w:r w:rsidRPr="009F76D7">
        <w:rPr>
          <w:rFonts w:ascii="Arial" w:hAnsi="Arial" w:cs="Arial"/>
        </w:rPr>
        <w:t>dias, viabilizando-se, após, o mesmo prazo para impugnação à contestação.</w:t>
      </w:r>
    </w:p>
    <w:p w14:paraId="17222BCB" w14:textId="4F2A480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B2226">
        <w:rPr>
          <w:rFonts w:ascii="Arial" w:hAnsi="Arial" w:cs="Arial"/>
          <w:bCs/>
        </w:rPr>
        <w:t>Art. 92.</w:t>
      </w:r>
      <w:r w:rsidRPr="009F76D7">
        <w:rPr>
          <w:rFonts w:ascii="Arial" w:hAnsi="Arial" w:cs="Arial"/>
          <w:b/>
          <w:bCs/>
        </w:rPr>
        <w:t xml:space="preserve"> </w:t>
      </w:r>
      <w:r w:rsidRPr="009F76D7">
        <w:rPr>
          <w:rFonts w:ascii="Arial" w:hAnsi="Arial" w:cs="Arial"/>
        </w:rPr>
        <w:t>Fazer conclusão para sentença,</w:t>
      </w:r>
      <w:r w:rsidRPr="009F76D7">
        <w:rPr>
          <w:rFonts w:ascii="Arial" w:hAnsi="Arial" w:cs="Arial"/>
          <w:i/>
          <w:iCs/>
        </w:rPr>
        <w:t xml:space="preserve"> </w:t>
      </w:r>
      <w:r w:rsidRPr="009F76D7">
        <w:rPr>
          <w:rFonts w:ascii="Arial" w:hAnsi="Arial" w:cs="Arial"/>
        </w:rPr>
        <w:t>se todas as partes já tiverem pedido o julgamento antecipado e houver contestação e impugnação à contestação nos autos.</w:t>
      </w:r>
    </w:p>
    <w:p w14:paraId="58CFA3AC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9B2226">
        <w:rPr>
          <w:rFonts w:ascii="Arial" w:hAnsi="Arial" w:cs="Arial"/>
          <w:bCs/>
        </w:rPr>
        <w:t>Parágrafo único</w:t>
      </w:r>
      <w:r w:rsidRPr="009B2226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 xml:space="preserve"> Verificando-se, em audiência, que há contestação nos autos, mas não se viabilizou prazo para impugnação à contestação, promover tal diligência. </w:t>
      </w:r>
    </w:p>
    <w:p w14:paraId="30C6D9B9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</w:p>
    <w:p w14:paraId="22CC82BC" w14:textId="77777777" w:rsidR="002B35F4" w:rsidRDefault="002B35F4" w:rsidP="002B35F4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13" w:name="_Toc35435199"/>
      <w:bookmarkStart w:id="214" w:name="_Toc13482762"/>
      <w:bookmarkStart w:id="215" w:name="_Toc112165248"/>
      <w:bookmarkEnd w:id="213"/>
      <w:r w:rsidRPr="002B35F4">
        <w:rPr>
          <w:rFonts w:ascii="Arial" w:eastAsia="Times New Roman" w:hAnsi="Arial" w:cs="Arial"/>
          <w:b w:val="0"/>
          <w:sz w:val="24"/>
          <w:szCs w:val="24"/>
        </w:rPr>
        <w:t>CAPÍTULO V</w:t>
      </w:r>
    </w:p>
    <w:p w14:paraId="23476A45" w14:textId="242A3B00" w:rsidR="00D91E03" w:rsidRPr="002B35F4" w:rsidRDefault="002B35F4" w:rsidP="002B35F4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>DA</w:t>
      </w:r>
      <w:r w:rsidRPr="002B35F4">
        <w:rPr>
          <w:rFonts w:ascii="Arial" w:eastAsia="Times New Roman" w:hAnsi="Arial" w:cs="Arial"/>
          <w:b w:val="0"/>
          <w:sz w:val="24"/>
          <w:szCs w:val="24"/>
        </w:rPr>
        <w:t xml:space="preserve"> FASE INSTRUTÓRIA</w:t>
      </w:r>
      <w:bookmarkEnd w:id="214"/>
      <w:bookmarkEnd w:id="215"/>
    </w:p>
    <w:p w14:paraId="553DF127" w14:textId="547BD84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B35F4">
        <w:rPr>
          <w:rFonts w:ascii="Arial" w:hAnsi="Arial" w:cs="Arial"/>
          <w:bCs/>
        </w:rPr>
        <w:t>Art. 93</w:t>
      </w:r>
      <w:r w:rsidR="002B35F4" w:rsidRPr="002B35F4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  <w:b/>
          <w:bCs/>
        </w:rPr>
        <w:t xml:space="preserve"> </w:t>
      </w:r>
      <w:r w:rsidR="006C29B7" w:rsidRPr="006C29B7">
        <w:rPr>
          <w:rFonts w:ascii="Arial" w:hAnsi="Arial" w:cs="Arial"/>
          <w:bCs/>
        </w:rPr>
        <w:t>A</w:t>
      </w:r>
      <w:r w:rsidRPr="009F76D7">
        <w:rPr>
          <w:rFonts w:ascii="Arial" w:hAnsi="Arial" w:cs="Arial"/>
        </w:rPr>
        <w:t xml:space="preserve"> parte defendida por </w:t>
      </w:r>
      <w:proofErr w:type="gramStart"/>
      <w:r w:rsidRPr="009F76D7">
        <w:rPr>
          <w:rFonts w:ascii="Arial" w:hAnsi="Arial" w:cs="Arial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="006C29B7">
        <w:rPr>
          <w:rFonts w:ascii="Arial" w:hAnsi="Arial" w:cs="Arial"/>
          <w:color w:val="000000" w:themeColor="text1"/>
        </w:rPr>
        <w:t xml:space="preserve">, </w:t>
      </w:r>
      <w:r w:rsidRPr="009F76D7">
        <w:rPr>
          <w:rFonts w:ascii="Arial" w:hAnsi="Arial" w:cs="Arial"/>
        </w:rPr>
        <w:t>requere</w:t>
      </w:r>
      <w:r w:rsidR="006C29B7">
        <w:rPr>
          <w:rFonts w:ascii="Arial" w:hAnsi="Arial" w:cs="Arial"/>
        </w:rPr>
        <w:t>ndo a</w:t>
      </w:r>
      <w:r w:rsidRPr="009F76D7">
        <w:rPr>
          <w:rFonts w:ascii="Arial" w:hAnsi="Arial" w:cs="Arial"/>
        </w:rPr>
        <w:t xml:space="preserve"> expedição </w:t>
      </w:r>
      <w:r w:rsidR="002B35F4">
        <w:rPr>
          <w:rFonts w:ascii="Arial" w:hAnsi="Arial" w:cs="Arial"/>
        </w:rPr>
        <w:t>d</w:t>
      </w:r>
      <w:r w:rsidRPr="009F76D7">
        <w:rPr>
          <w:rFonts w:ascii="Arial" w:hAnsi="Arial" w:cs="Arial"/>
        </w:rPr>
        <w:t>e mandado para intimar testemunha para a audiência,</w:t>
      </w:r>
      <w:r w:rsidR="006C29B7">
        <w:rPr>
          <w:rFonts w:ascii="Arial" w:hAnsi="Arial" w:cs="Arial"/>
        </w:rPr>
        <w:t xml:space="preserve"> deverá</w:t>
      </w:r>
      <w:r w:rsidRPr="009F76D7">
        <w:rPr>
          <w:rFonts w:ascii="Arial" w:hAnsi="Arial" w:cs="Arial"/>
        </w:rPr>
        <w:t xml:space="preserve"> extra</w:t>
      </w:r>
      <w:r w:rsidR="006C29B7">
        <w:rPr>
          <w:rFonts w:ascii="Arial" w:hAnsi="Arial" w:cs="Arial"/>
        </w:rPr>
        <w:t>í-lo,</w:t>
      </w:r>
      <w:r w:rsidRPr="009F76D7">
        <w:rPr>
          <w:rFonts w:ascii="Arial" w:hAnsi="Arial" w:cs="Arial"/>
        </w:rPr>
        <w:t xml:space="preserve"> respeitado o prazo previsto no </w:t>
      </w:r>
      <w:r w:rsidRPr="00876CE0">
        <w:rPr>
          <w:rFonts w:ascii="Arial" w:hAnsi="Arial" w:cs="Arial"/>
        </w:rPr>
        <w:t>ar</w:t>
      </w:r>
      <w:r w:rsidR="00876CE0" w:rsidRPr="00876CE0">
        <w:rPr>
          <w:rFonts w:ascii="Arial" w:hAnsi="Arial" w:cs="Arial"/>
        </w:rPr>
        <w:t>t.</w:t>
      </w:r>
      <w:r w:rsidRPr="00876CE0">
        <w:rPr>
          <w:rFonts w:ascii="Arial" w:hAnsi="Arial" w:cs="Arial"/>
        </w:rPr>
        <w:t xml:space="preserve"> 34, </w:t>
      </w:r>
      <w:r w:rsidR="00876CE0" w:rsidRPr="00876CE0">
        <w:rPr>
          <w:rFonts w:ascii="Arial" w:hAnsi="Arial" w:cs="Arial"/>
        </w:rPr>
        <w:t>§ 1º</w:t>
      </w:r>
      <w:r w:rsidRPr="009F76D7">
        <w:rPr>
          <w:rFonts w:ascii="Arial" w:hAnsi="Arial" w:cs="Arial"/>
        </w:rPr>
        <w:t>, da Lei n</w:t>
      </w:r>
      <w:r w:rsidR="00876CE0">
        <w:rPr>
          <w:rFonts w:ascii="Arial" w:hAnsi="Arial" w:cs="Arial"/>
        </w:rPr>
        <w:t>.</w:t>
      </w:r>
      <w:r w:rsidRPr="009F76D7">
        <w:rPr>
          <w:rFonts w:ascii="Arial" w:hAnsi="Arial" w:cs="Arial"/>
        </w:rPr>
        <w:t>º 9.099/</w:t>
      </w:r>
      <w:r w:rsidR="00876CE0">
        <w:rPr>
          <w:rFonts w:ascii="Arial" w:hAnsi="Arial" w:cs="Arial"/>
        </w:rPr>
        <w:t>19</w:t>
      </w:r>
      <w:r w:rsidRPr="009F76D7">
        <w:rPr>
          <w:rFonts w:ascii="Arial" w:hAnsi="Arial" w:cs="Arial"/>
        </w:rPr>
        <w:t xml:space="preserve">95. </w:t>
      </w:r>
    </w:p>
    <w:p w14:paraId="46261580" w14:textId="2D796798" w:rsidR="00D91E03" w:rsidRDefault="00D91E03" w:rsidP="002B35F4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B35F4">
        <w:rPr>
          <w:rFonts w:ascii="Arial" w:hAnsi="Arial" w:cs="Arial"/>
          <w:bCs/>
          <w:color w:val="000000"/>
        </w:rPr>
        <w:t>Art. 94</w:t>
      </w:r>
      <w:r w:rsidR="002B35F4" w:rsidRPr="002B35F4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Verificar, 5 (cinco) dias antes da audiência, o cumprimento das intimações determinadas</w:t>
      </w:r>
      <w:r w:rsidR="00D10830">
        <w:rPr>
          <w:rFonts w:ascii="Arial" w:hAnsi="Arial" w:cs="Arial"/>
          <w:color w:val="000000"/>
        </w:rPr>
        <w:t xml:space="preserve"> e</w:t>
      </w:r>
      <w:r w:rsidRPr="009F76D7">
        <w:rPr>
          <w:rFonts w:ascii="Arial" w:hAnsi="Arial" w:cs="Arial"/>
          <w:color w:val="000000"/>
        </w:rPr>
        <w:t xml:space="preserve"> providencia</w:t>
      </w:r>
      <w:r w:rsidR="00D10830">
        <w:rPr>
          <w:rFonts w:ascii="Arial" w:hAnsi="Arial" w:cs="Arial"/>
          <w:color w:val="000000"/>
        </w:rPr>
        <w:t>r</w:t>
      </w:r>
      <w:r w:rsidRPr="009F76D7">
        <w:rPr>
          <w:rFonts w:ascii="Arial" w:hAnsi="Arial" w:cs="Arial"/>
          <w:color w:val="000000"/>
        </w:rPr>
        <w:t xml:space="preserve">, se for o caso, a devolução dos mandados, a </w:t>
      </w:r>
      <w:r w:rsidRPr="009F76D7">
        <w:rPr>
          <w:rFonts w:ascii="Arial" w:hAnsi="Arial" w:cs="Arial"/>
          <w:color w:val="000000"/>
        </w:rPr>
        <w:lastRenderedPageBreak/>
        <w:t>expedição de qualquer meio idôneo de comunicação para efetiva realização do ato, inclusive, mensagem por aplicativo, se for o caso.</w:t>
      </w:r>
    </w:p>
    <w:p w14:paraId="5CDEBEF3" w14:textId="77777777" w:rsidR="002B35F4" w:rsidRPr="009F76D7" w:rsidRDefault="002B35F4" w:rsidP="002B35F4">
      <w:pPr>
        <w:spacing w:before="120" w:after="120" w:line="360" w:lineRule="auto"/>
        <w:ind w:right="-1" w:firstLine="1418"/>
        <w:rPr>
          <w:rFonts w:ascii="Arial" w:eastAsia="Times New Roman" w:hAnsi="Arial" w:cs="Arial"/>
          <w:lang w:eastAsia="gl"/>
        </w:rPr>
      </w:pPr>
    </w:p>
    <w:p w14:paraId="61D67171" w14:textId="3F120FEE" w:rsidR="002B35F4" w:rsidRPr="002B35F4" w:rsidRDefault="002B35F4" w:rsidP="002B35F4">
      <w:pPr>
        <w:pStyle w:val="Ttulo1"/>
        <w:tabs>
          <w:tab w:val="left" w:pos="1701"/>
        </w:tabs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16" w:name="_Toc35435201"/>
      <w:bookmarkStart w:id="217" w:name="_Toc13482763"/>
      <w:bookmarkStart w:id="218" w:name="_Toc112165250"/>
      <w:bookmarkEnd w:id="216"/>
      <w:r w:rsidRPr="002B35F4">
        <w:rPr>
          <w:rFonts w:ascii="Arial" w:eastAsia="Times New Roman" w:hAnsi="Arial" w:cs="Arial"/>
          <w:b w:val="0"/>
          <w:sz w:val="24"/>
          <w:szCs w:val="24"/>
        </w:rPr>
        <w:t>TÍTULO III</w:t>
      </w:r>
    </w:p>
    <w:p w14:paraId="3E13A30C" w14:textId="75C35EF5" w:rsidR="00D91E03" w:rsidRPr="002B35F4" w:rsidRDefault="002B35F4" w:rsidP="002B35F4">
      <w:pPr>
        <w:pStyle w:val="Ttulo1"/>
        <w:tabs>
          <w:tab w:val="left" w:pos="1701"/>
        </w:tabs>
        <w:spacing w:before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2B35F4">
        <w:rPr>
          <w:rFonts w:ascii="Arial" w:eastAsia="Times New Roman" w:hAnsi="Arial" w:cs="Arial"/>
          <w:b w:val="0"/>
          <w:sz w:val="24"/>
          <w:szCs w:val="24"/>
        </w:rPr>
        <w:t>DA EXECUÇÃO</w:t>
      </w:r>
      <w:bookmarkEnd w:id="217"/>
      <w:bookmarkEnd w:id="218"/>
    </w:p>
    <w:p w14:paraId="1262CB25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2388F935" w14:textId="730F8532" w:rsidR="002B35F4" w:rsidRPr="002B35F4" w:rsidRDefault="00D91E03" w:rsidP="002B35F4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19" w:name="_Toc35435202"/>
      <w:bookmarkStart w:id="220" w:name="_Toc13482764"/>
      <w:bookmarkStart w:id="221" w:name="_Toc112165251"/>
      <w:bookmarkEnd w:id="219"/>
      <w:r w:rsidRPr="002B35F4">
        <w:rPr>
          <w:rFonts w:ascii="Arial" w:eastAsia="Times New Roman" w:hAnsi="Arial" w:cs="Arial"/>
          <w:b w:val="0"/>
          <w:sz w:val="24"/>
          <w:szCs w:val="24"/>
        </w:rPr>
        <w:t>C</w:t>
      </w:r>
      <w:r w:rsidR="002B35F4" w:rsidRPr="002B35F4">
        <w:rPr>
          <w:rFonts w:ascii="Arial" w:eastAsia="Times New Roman" w:hAnsi="Arial" w:cs="Arial"/>
          <w:b w:val="0"/>
          <w:sz w:val="24"/>
          <w:szCs w:val="24"/>
        </w:rPr>
        <w:t>APÍTULO I</w:t>
      </w:r>
    </w:p>
    <w:p w14:paraId="7317FE5D" w14:textId="0F96B420" w:rsidR="00D91E03" w:rsidRPr="002B35F4" w:rsidRDefault="002B35F4" w:rsidP="002B35F4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2B35F4">
        <w:rPr>
          <w:rFonts w:ascii="Arial" w:eastAsia="Times New Roman" w:hAnsi="Arial" w:cs="Arial"/>
          <w:b w:val="0"/>
          <w:sz w:val="24"/>
          <w:szCs w:val="24"/>
        </w:rPr>
        <w:t xml:space="preserve">DA </w:t>
      </w:r>
      <w:r w:rsidR="00D91E03" w:rsidRPr="002B35F4">
        <w:rPr>
          <w:rFonts w:ascii="Arial" w:eastAsia="Times New Roman" w:hAnsi="Arial" w:cs="Arial"/>
          <w:b w:val="0"/>
          <w:sz w:val="24"/>
          <w:szCs w:val="24"/>
        </w:rPr>
        <w:t>EXECUÇÃO DE TÍTULO JUDICIAL</w:t>
      </w:r>
      <w:bookmarkEnd w:id="220"/>
      <w:bookmarkEnd w:id="221"/>
    </w:p>
    <w:p w14:paraId="7A863144" w14:textId="77777777" w:rsidR="00D91E03" w:rsidRPr="009F76D7" w:rsidRDefault="00D91E03" w:rsidP="002B35F4">
      <w:pPr>
        <w:pStyle w:val="Corpodetexto"/>
        <w:spacing w:before="120" w:after="120" w:line="360" w:lineRule="auto"/>
        <w:ind w:left="0" w:right="-1" w:firstLine="0"/>
        <w:jc w:val="center"/>
        <w:rPr>
          <w:rFonts w:ascii="Arial" w:hAnsi="Arial" w:cs="Arial"/>
        </w:rPr>
      </w:pPr>
    </w:p>
    <w:p w14:paraId="03E8AABF" w14:textId="7DC65364" w:rsidR="002B35F4" w:rsidRDefault="002B35F4" w:rsidP="002B35F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22" w:name="_Toc35435203"/>
      <w:bookmarkStart w:id="223" w:name="_Toc13482765"/>
      <w:bookmarkStart w:id="224" w:name="_Toc112165252"/>
      <w:bookmarkEnd w:id="222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347FAA7C" w14:textId="75646ABF" w:rsidR="00D91E03" w:rsidRPr="009F76D7" w:rsidRDefault="002B35F4" w:rsidP="00D71BA6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Prazo</w:t>
      </w:r>
      <w:bookmarkEnd w:id="223"/>
      <w:r w:rsidRPr="009F76D7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p</w:t>
      </w:r>
      <w:r w:rsidRPr="009F76D7">
        <w:rPr>
          <w:rFonts w:ascii="Arial" w:eastAsia="Times New Roman" w:hAnsi="Arial" w:cs="Arial"/>
          <w:sz w:val="24"/>
          <w:szCs w:val="24"/>
        </w:rPr>
        <w:t xml:space="preserve">ara Iniciar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9F76D7">
        <w:rPr>
          <w:rFonts w:ascii="Arial" w:eastAsia="Times New Roman" w:hAnsi="Arial" w:cs="Arial"/>
          <w:sz w:val="24"/>
          <w:szCs w:val="24"/>
        </w:rPr>
        <w:t xml:space="preserve"> Execução Judicial</w:t>
      </w:r>
      <w:bookmarkEnd w:id="224"/>
    </w:p>
    <w:p w14:paraId="20BC14A4" w14:textId="7AEA7E5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B35F4">
        <w:rPr>
          <w:rFonts w:ascii="Arial" w:hAnsi="Arial" w:cs="Arial"/>
          <w:bCs/>
          <w:color w:val="000000"/>
        </w:rPr>
        <w:t>Art. 95</w:t>
      </w:r>
      <w:r w:rsidR="002B35F4" w:rsidRPr="002B35F4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2B35F4" w:rsidRPr="002B35F4">
        <w:rPr>
          <w:rFonts w:ascii="Arial" w:hAnsi="Arial" w:cs="Arial"/>
          <w:bCs/>
          <w:color w:val="000000"/>
        </w:rPr>
        <w:t>Existindo</w:t>
      </w:r>
      <w:r w:rsidRPr="009F76D7">
        <w:rPr>
          <w:rFonts w:ascii="Arial" w:hAnsi="Arial" w:cs="Arial"/>
          <w:color w:val="000000"/>
        </w:rPr>
        <w:t xml:space="preserve"> condenação ao pagamento de quantia certa, cientificadas as partes do trânsito em julgado e/ou da baixa dos autos da Turma Recursal, aguardar por 30 (trinta) dias pelo pedido de execução.</w:t>
      </w:r>
    </w:p>
    <w:p w14:paraId="7C599552" w14:textId="691B39E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2B35F4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E5605B" w:rsidRPr="00E5605B">
        <w:rPr>
          <w:rFonts w:ascii="Arial" w:hAnsi="Arial" w:cs="Arial"/>
          <w:bCs/>
          <w:color w:val="000000"/>
        </w:rPr>
        <w:t>A</w:t>
      </w:r>
      <w:r w:rsidRPr="009F76D7">
        <w:rPr>
          <w:rFonts w:ascii="Arial" w:hAnsi="Arial" w:cs="Arial"/>
          <w:color w:val="000000"/>
        </w:rPr>
        <w:t>rquivar os autos</w:t>
      </w:r>
      <w:r w:rsidR="00E5605B">
        <w:rPr>
          <w:rFonts w:ascii="Arial" w:hAnsi="Arial" w:cs="Arial"/>
          <w:color w:val="000000"/>
        </w:rPr>
        <w:t xml:space="preserve"> se n</w:t>
      </w:r>
      <w:r w:rsidR="00E5605B" w:rsidRPr="009F76D7">
        <w:rPr>
          <w:rFonts w:ascii="Arial" w:hAnsi="Arial" w:cs="Arial"/>
          <w:color w:val="000000"/>
        </w:rPr>
        <w:t>ão sobrevi</w:t>
      </w:r>
      <w:r w:rsidR="00E5605B">
        <w:rPr>
          <w:rFonts w:ascii="Arial" w:hAnsi="Arial" w:cs="Arial"/>
          <w:color w:val="000000"/>
        </w:rPr>
        <w:t>er</w:t>
      </w:r>
      <w:r w:rsidR="00E5605B" w:rsidRPr="009F76D7">
        <w:rPr>
          <w:rFonts w:ascii="Arial" w:hAnsi="Arial" w:cs="Arial"/>
          <w:color w:val="000000"/>
        </w:rPr>
        <w:t xml:space="preserve"> o pedido no prazo</w:t>
      </w:r>
      <w:r w:rsidRPr="009F76D7">
        <w:rPr>
          <w:rFonts w:ascii="Arial" w:hAnsi="Arial" w:cs="Arial"/>
          <w:color w:val="000000"/>
        </w:rPr>
        <w:t>, observada a</w:t>
      </w:r>
      <w:r w:rsidR="002B35F4">
        <w:rPr>
          <w:rFonts w:ascii="Arial" w:hAnsi="Arial" w:cs="Arial"/>
          <w:color w:val="000000"/>
        </w:rPr>
        <w:t xml:space="preserve"> Seção III Capítulo IX Título I.</w:t>
      </w:r>
    </w:p>
    <w:p w14:paraId="13C26B98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48AD8FE0" w14:textId="66857256" w:rsidR="002B35F4" w:rsidRDefault="002B35F4" w:rsidP="002B35F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25" w:name="_Toc35435204"/>
      <w:bookmarkStart w:id="226" w:name="_Toc13482766"/>
      <w:bookmarkStart w:id="227" w:name="_Ref13125966"/>
      <w:bookmarkStart w:id="228" w:name="_Ref13125964"/>
      <w:bookmarkStart w:id="229" w:name="_TRATAMENTO_DE_INICIAL"/>
      <w:bookmarkStart w:id="230" w:name="_SEÇÃO_49._TRATAMENTO"/>
      <w:bookmarkStart w:id="231" w:name="_Toc112165253"/>
      <w:bookmarkEnd w:id="225"/>
      <w:bookmarkEnd w:id="226"/>
      <w:bookmarkEnd w:id="227"/>
      <w:bookmarkEnd w:id="228"/>
      <w:bookmarkEnd w:id="229"/>
      <w:bookmarkEnd w:id="230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24A662FD" w14:textId="05CCFAC3" w:rsidR="00D91E03" w:rsidRPr="009F76D7" w:rsidRDefault="002B35F4" w:rsidP="002B35F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Tratamento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Inicial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Execução Judicial</w:t>
      </w:r>
      <w:bookmarkEnd w:id="231"/>
    </w:p>
    <w:p w14:paraId="3C92AE13" w14:textId="18D748A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E2208">
        <w:rPr>
          <w:rFonts w:ascii="Arial" w:hAnsi="Arial" w:cs="Arial"/>
          <w:bCs/>
          <w:color w:val="000000"/>
        </w:rPr>
        <w:t>Art. 96</w:t>
      </w:r>
      <w:r w:rsidR="002B35F4" w:rsidRPr="008E220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Fazer conclusão, sem qualquer outra diligência, se apresentado pedido de execução de sentença:</w:t>
      </w:r>
    </w:p>
    <w:p w14:paraId="622CE538" w14:textId="49B2B58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B35F4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2B35F4">
        <w:rPr>
          <w:rFonts w:ascii="Arial" w:hAnsi="Arial" w:cs="Arial"/>
          <w:bCs/>
          <w:color w:val="000000"/>
        </w:rPr>
        <w:t xml:space="preserve"> </w:t>
      </w:r>
      <w:proofErr w:type="gramStart"/>
      <w:r w:rsidR="002B35F4" w:rsidRPr="002B35F4">
        <w:rPr>
          <w:rFonts w:ascii="Arial" w:hAnsi="Arial" w:cs="Arial"/>
          <w:bCs/>
          <w:color w:val="000000"/>
        </w:rPr>
        <w:t>p</w:t>
      </w:r>
      <w:r w:rsidRPr="009F76D7">
        <w:rPr>
          <w:rFonts w:ascii="Arial" w:hAnsi="Arial" w:cs="Arial"/>
          <w:color w:val="000000"/>
        </w:rPr>
        <w:t>roferida</w:t>
      </w:r>
      <w:proofErr w:type="gramEnd"/>
      <w:r w:rsidRPr="009F76D7">
        <w:rPr>
          <w:rFonts w:ascii="Arial" w:hAnsi="Arial" w:cs="Arial"/>
          <w:color w:val="000000"/>
        </w:rPr>
        <w:t xml:space="preserve"> por outra unidade judici</w:t>
      </w:r>
      <w:r w:rsidR="002B35F4">
        <w:rPr>
          <w:rFonts w:ascii="Arial" w:hAnsi="Arial" w:cs="Arial"/>
          <w:color w:val="000000"/>
        </w:rPr>
        <w:t>al</w:t>
      </w:r>
      <w:r w:rsidRPr="009F76D7">
        <w:rPr>
          <w:rFonts w:ascii="Arial" w:hAnsi="Arial" w:cs="Arial"/>
          <w:color w:val="000000"/>
        </w:rPr>
        <w:t>;</w:t>
      </w:r>
    </w:p>
    <w:p w14:paraId="6F6278C5" w14:textId="3D8B26A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B35F4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2B35F4">
        <w:rPr>
          <w:rFonts w:ascii="Arial" w:hAnsi="Arial" w:cs="Arial"/>
          <w:bCs/>
          <w:color w:val="000000"/>
        </w:rPr>
        <w:t xml:space="preserve"> </w:t>
      </w:r>
      <w:proofErr w:type="gramStart"/>
      <w:r w:rsidR="002B35F4" w:rsidRPr="002B35F4">
        <w:rPr>
          <w:rFonts w:ascii="Arial" w:hAnsi="Arial" w:cs="Arial"/>
          <w:bCs/>
          <w:color w:val="000000"/>
        </w:rPr>
        <w:t>h</w:t>
      </w:r>
      <w:r w:rsidRPr="009F76D7">
        <w:rPr>
          <w:rFonts w:ascii="Arial" w:hAnsi="Arial" w:cs="Arial"/>
          <w:color w:val="000000"/>
        </w:rPr>
        <w:t>omologatória</w:t>
      </w:r>
      <w:proofErr w:type="gramEnd"/>
      <w:r w:rsidRPr="009F76D7">
        <w:rPr>
          <w:rFonts w:ascii="Arial" w:hAnsi="Arial" w:cs="Arial"/>
          <w:color w:val="000000"/>
        </w:rPr>
        <w:t xml:space="preserve"> de acordo celebrado em processo que tramitou em outro juízo;</w:t>
      </w:r>
      <w:r w:rsidR="002B35F4">
        <w:rPr>
          <w:rFonts w:ascii="Arial" w:hAnsi="Arial" w:cs="Arial"/>
          <w:color w:val="000000"/>
        </w:rPr>
        <w:t xml:space="preserve"> ou</w:t>
      </w:r>
    </w:p>
    <w:p w14:paraId="2FC01F32" w14:textId="17F17D3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B35F4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2B35F4">
        <w:rPr>
          <w:rFonts w:ascii="Arial" w:hAnsi="Arial" w:cs="Arial"/>
          <w:bCs/>
          <w:color w:val="000000"/>
        </w:rPr>
        <w:t xml:space="preserve"> </w:t>
      </w:r>
      <w:r w:rsidR="002B35F4" w:rsidRPr="002B35F4">
        <w:rPr>
          <w:rFonts w:ascii="Arial" w:hAnsi="Arial" w:cs="Arial"/>
          <w:bCs/>
          <w:color w:val="000000"/>
        </w:rPr>
        <w:t>p</w:t>
      </w:r>
      <w:r w:rsidRPr="009F76D7">
        <w:rPr>
          <w:rFonts w:ascii="Arial" w:hAnsi="Arial" w:cs="Arial"/>
          <w:color w:val="000000"/>
        </w:rPr>
        <w:t>roferida em ação coletiva.</w:t>
      </w:r>
    </w:p>
    <w:p w14:paraId="67E0F936" w14:textId="0759DCD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E2208">
        <w:rPr>
          <w:rFonts w:ascii="Arial" w:hAnsi="Arial" w:cs="Arial"/>
          <w:bCs/>
          <w:color w:val="000000" w:themeColor="text1"/>
        </w:rPr>
        <w:lastRenderedPageBreak/>
        <w:t>Art. 97</w:t>
      </w:r>
      <w:r w:rsidR="008E2208" w:rsidRPr="008E2208">
        <w:rPr>
          <w:rFonts w:ascii="Arial" w:hAnsi="Arial" w:cs="Arial"/>
          <w:bCs/>
          <w:color w:val="000000" w:themeColor="text1"/>
        </w:rPr>
        <w:t>.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Fora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das hipóteses do artigo precedente, apresentado o pedido de execução, intimar a parte vencida para, em 15 (quinze) dias, cumprir o julgado, sob pena de incidir na multa do </w:t>
      </w:r>
      <w:r w:rsidRPr="008E2208">
        <w:rPr>
          <w:rFonts w:ascii="Arial" w:hAnsi="Arial" w:cs="Arial"/>
        </w:rPr>
        <w:t>art. 523</w:t>
      </w:r>
      <w:r w:rsidRPr="009F76D7">
        <w:rPr>
          <w:rFonts w:ascii="Arial" w:hAnsi="Arial" w:cs="Arial"/>
          <w:color w:val="000000" w:themeColor="text1"/>
        </w:rPr>
        <w:t xml:space="preserve"> do CPC, nos casos de condenação a pagar, desde que:</w:t>
      </w:r>
    </w:p>
    <w:p w14:paraId="3CC5803B" w14:textId="5555B09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E2208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E2208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pedido esteja acompanhado do cálculo;</w:t>
      </w:r>
    </w:p>
    <w:p w14:paraId="7FD53BAF" w14:textId="7D4A83E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E2208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E2208">
        <w:rPr>
          <w:rFonts w:ascii="Arial" w:hAnsi="Arial" w:cs="Arial"/>
          <w:color w:val="000000"/>
        </w:rPr>
        <w:t xml:space="preserve"> </w:t>
      </w:r>
      <w:r w:rsidR="008E2208">
        <w:rPr>
          <w:rFonts w:ascii="Arial" w:hAnsi="Arial" w:cs="Arial"/>
          <w:color w:val="000000"/>
        </w:rPr>
        <w:t>c</w:t>
      </w:r>
      <w:r w:rsidRPr="009F76D7">
        <w:rPr>
          <w:rFonts w:ascii="Arial" w:hAnsi="Arial" w:cs="Arial"/>
          <w:color w:val="000000"/>
        </w:rPr>
        <w:t xml:space="preserve">onste dos autos o número do CPF ou CNPJ e o endereço </w:t>
      </w:r>
      <w:proofErr w:type="gramStart"/>
      <w:r w:rsidRPr="009F76D7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devedor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;</w:t>
      </w:r>
      <w:r w:rsidR="008E2208">
        <w:rPr>
          <w:rFonts w:ascii="Arial" w:hAnsi="Arial" w:cs="Arial"/>
          <w:color w:val="000000"/>
        </w:rPr>
        <w:t xml:space="preserve"> e</w:t>
      </w:r>
    </w:p>
    <w:p w14:paraId="325FAA20" w14:textId="09F5A07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E2208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E2208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tenha declarado se pretende utilizar os sistemas eletrônicos à disposição do juízo para busca de bens e penhora.</w:t>
      </w:r>
    </w:p>
    <w:p w14:paraId="12FA4E07" w14:textId="6CA7346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E2208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color w:val="000000"/>
        </w:rPr>
        <w:t xml:space="preserve"> Faltando algum dos requisitos,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regularizar, sob pena de extinção da execução no caso dos incisos I e II, parte final.</w:t>
      </w:r>
    </w:p>
    <w:p w14:paraId="5C509F02" w14:textId="4BD0E13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E2208">
        <w:rPr>
          <w:rFonts w:ascii="Arial" w:hAnsi="Arial" w:cs="Arial"/>
          <w:bCs/>
          <w:color w:val="000000"/>
        </w:rPr>
        <w:t>§ 2º</w:t>
      </w:r>
      <w:r w:rsidR="008E2208">
        <w:rPr>
          <w:rFonts w:ascii="Arial" w:hAnsi="Arial" w:cs="Arial"/>
          <w:b/>
          <w:bCs/>
          <w:color w:val="000000"/>
        </w:rPr>
        <w:t xml:space="preserve"> </w:t>
      </w:r>
      <w:r w:rsidR="008E2208" w:rsidRPr="008E2208">
        <w:rPr>
          <w:rFonts w:ascii="Arial" w:hAnsi="Arial" w:cs="Arial"/>
          <w:bCs/>
          <w:color w:val="000000"/>
        </w:rPr>
        <w:t>No caso</w:t>
      </w:r>
      <w:r w:rsidRPr="009F76D7">
        <w:rPr>
          <w:rFonts w:ascii="Arial" w:hAnsi="Arial" w:cs="Arial"/>
          <w:color w:val="000000"/>
        </w:rPr>
        <w:t xml:space="preserve"> </w:t>
      </w:r>
      <w:r w:rsidR="008E2208">
        <w:rPr>
          <w:rFonts w:ascii="Arial" w:hAnsi="Arial" w:cs="Arial"/>
          <w:color w:val="000000"/>
        </w:rPr>
        <w:t xml:space="preserve">de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não </w:t>
      </w:r>
      <w:r w:rsidR="008E2208">
        <w:rPr>
          <w:rFonts w:ascii="Arial" w:hAnsi="Arial" w:cs="Arial"/>
          <w:color w:val="000000"/>
        </w:rPr>
        <w:t>ter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, dispensa-se o cumprimento do inciso I</w:t>
      </w:r>
      <w:r w:rsidR="008E2208">
        <w:rPr>
          <w:rFonts w:ascii="Arial" w:hAnsi="Arial" w:cs="Arial"/>
          <w:color w:val="000000"/>
        </w:rPr>
        <w:t>. N</w:t>
      </w:r>
      <w:r w:rsidRPr="009F76D7">
        <w:rPr>
          <w:rFonts w:ascii="Arial" w:hAnsi="Arial" w:cs="Arial"/>
          <w:color w:val="000000"/>
        </w:rPr>
        <w:t>esse caso, encaminhar os autos ao(à) contador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 judicial, e, juntado o cálculo, intimar o(a) vencido(a) na forma do </w:t>
      </w:r>
      <w:r w:rsidRPr="008E2208">
        <w:rPr>
          <w:rFonts w:ascii="Arial" w:hAnsi="Arial" w:cs="Arial"/>
          <w:iCs/>
          <w:color w:val="000000"/>
        </w:rPr>
        <w:t>caput</w:t>
      </w:r>
      <w:r w:rsidRPr="008E2208">
        <w:rPr>
          <w:rFonts w:ascii="Arial" w:hAnsi="Arial" w:cs="Arial"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se os outros dois incisos estiverem atendidos.</w:t>
      </w:r>
    </w:p>
    <w:p w14:paraId="038AF95F" w14:textId="166F872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E2208">
        <w:rPr>
          <w:rFonts w:ascii="Arial" w:hAnsi="Arial" w:cs="Arial"/>
          <w:bCs/>
          <w:color w:val="000000"/>
        </w:rPr>
        <w:t>§ 3º</w:t>
      </w:r>
      <w:r w:rsidRPr="008E2208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Fazer a conclusão, certificando o motivo se, em qualquer etapa da rotina, houver dúvida sobre a regularidade do pedido de execução ou os cálculos.</w:t>
      </w:r>
    </w:p>
    <w:p w14:paraId="1A62A6DD" w14:textId="4F18440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bookmarkStart w:id="232" w:name="_Toc13482767"/>
      <w:r w:rsidRPr="008E2208">
        <w:rPr>
          <w:rFonts w:ascii="Arial" w:hAnsi="Arial" w:cs="Arial"/>
          <w:bCs/>
          <w:color w:val="000000" w:themeColor="text1"/>
        </w:rPr>
        <w:t xml:space="preserve">§ </w:t>
      </w:r>
      <w:bookmarkEnd w:id="232"/>
      <w:r w:rsidRPr="008E2208">
        <w:rPr>
          <w:rFonts w:ascii="Arial" w:hAnsi="Arial" w:cs="Arial"/>
          <w:bCs/>
          <w:color w:val="000000" w:themeColor="text1"/>
        </w:rPr>
        <w:t>4º</w:t>
      </w:r>
      <w:r w:rsidRPr="009F76D7">
        <w:rPr>
          <w:rFonts w:ascii="Arial" w:hAnsi="Arial" w:cs="Arial"/>
          <w:color w:val="000000" w:themeColor="text1"/>
        </w:rPr>
        <w:t xml:space="preserve"> Comunicar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="008E2208">
        <w:rPr>
          <w:rFonts w:ascii="Arial" w:hAnsi="Arial" w:cs="Arial"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) distribuidor(a) para as anotações necessárias e realizar a anotação na capa dos autos quando se iniciar o procedimento de cumprimento da sentença, observando a ocorrência ou não de inversão nos polos da relação processual e </w:t>
      </w:r>
      <w:r w:rsidR="008E2208">
        <w:rPr>
          <w:rFonts w:ascii="Arial" w:hAnsi="Arial" w:cs="Arial"/>
          <w:color w:val="000000" w:themeColor="text1"/>
        </w:rPr>
        <w:t>da</w:t>
      </w:r>
      <w:r w:rsidRPr="009F76D7">
        <w:rPr>
          <w:rFonts w:ascii="Arial" w:hAnsi="Arial" w:cs="Arial"/>
          <w:color w:val="000000" w:themeColor="text1"/>
        </w:rPr>
        <w:t xml:space="preserve"> ocorr</w:t>
      </w:r>
      <w:r w:rsidR="008E2208">
        <w:rPr>
          <w:rFonts w:ascii="Arial" w:hAnsi="Arial" w:cs="Arial"/>
          <w:color w:val="000000" w:themeColor="text1"/>
        </w:rPr>
        <w:t xml:space="preserve">ência </w:t>
      </w:r>
      <w:r w:rsidRPr="009F76D7">
        <w:rPr>
          <w:rFonts w:ascii="Arial" w:hAnsi="Arial" w:cs="Arial"/>
          <w:color w:val="000000" w:themeColor="text1"/>
        </w:rPr>
        <w:t>do arquivamento do feito e baixa na distribuição por inércia do(a) credor(a)</w:t>
      </w:r>
      <w:r w:rsidR="008E2208">
        <w:rPr>
          <w:rFonts w:ascii="Arial" w:hAnsi="Arial" w:cs="Arial"/>
          <w:color w:val="000000" w:themeColor="text1"/>
        </w:rPr>
        <w:t>,</w:t>
      </w:r>
      <w:r w:rsidRPr="009F76D7">
        <w:rPr>
          <w:rFonts w:ascii="Arial" w:hAnsi="Arial" w:cs="Arial"/>
          <w:color w:val="000000" w:themeColor="text1"/>
        </w:rPr>
        <w:t xml:space="preserve"> em dar início ao cumprimento de sentença, </w:t>
      </w:r>
      <w:r w:rsidR="008E2208">
        <w:rPr>
          <w:rFonts w:ascii="Arial" w:hAnsi="Arial" w:cs="Arial"/>
          <w:color w:val="000000" w:themeColor="text1"/>
        </w:rPr>
        <w:t>bem como para</w:t>
      </w:r>
      <w:r w:rsidRPr="009F76D7">
        <w:rPr>
          <w:rFonts w:ascii="Arial" w:hAnsi="Arial" w:cs="Arial"/>
          <w:color w:val="000000" w:themeColor="text1"/>
        </w:rPr>
        <w:t xml:space="preserve"> promover a reativação da distribuição. </w:t>
      </w:r>
    </w:p>
    <w:p w14:paraId="55A82C33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806A5BB" w14:textId="51CA1338" w:rsidR="008E2208" w:rsidRDefault="008E2208" w:rsidP="008E2208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33" w:name="_Toc35435205"/>
      <w:bookmarkStart w:id="234" w:name="_Toc112165254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40D221D6" w14:textId="1C3E7C4F" w:rsidR="00D91E03" w:rsidRPr="009F76D7" w:rsidRDefault="008E2208" w:rsidP="008E2208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Depósito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 xml:space="preserve"> Penhora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>m Execução Judicial</w:t>
      </w:r>
      <w:bookmarkEnd w:id="233"/>
      <w:bookmarkEnd w:id="234"/>
    </w:p>
    <w:p w14:paraId="5868EE33" w14:textId="2AAFA45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>Art. 98</w:t>
      </w:r>
      <w:r w:rsidR="008E2208" w:rsidRPr="0081470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Havendo o depósito voluntário, tratar na forma do contido na </w:t>
      </w:r>
      <w:r w:rsidR="00814706">
        <w:rPr>
          <w:rFonts w:ascii="Arial" w:hAnsi="Arial" w:cs="Arial"/>
          <w:color w:val="000000"/>
        </w:rPr>
        <w:t>Seção II Capítulo III Título III.</w:t>
      </w:r>
    </w:p>
    <w:p w14:paraId="72B530A9" w14:textId="79C0ED3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>Art. 99</w:t>
      </w:r>
      <w:r w:rsidR="008E2208" w:rsidRPr="0081470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Decorrido o prazo, não promovendo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executado(a) o cumprimento voluntário da sentença, e se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houver requerido, promover a busca e penhora de bens, na forma do contido na </w:t>
      </w:r>
      <w:r w:rsidR="00814706">
        <w:rPr>
          <w:rFonts w:ascii="Arial" w:hAnsi="Arial" w:cs="Arial"/>
          <w:color w:val="000000"/>
        </w:rPr>
        <w:t>Seção V Capítulo III Título III</w:t>
      </w:r>
      <w:r w:rsidRPr="009F76D7">
        <w:rPr>
          <w:rFonts w:ascii="Arial" w:hAnsi="Arial" w:cs="Arial"/>
          <w:color w:val="000000"/>
        </w:rPr>
        <w:t>, juntando aos autos os resultados.</w:t>
      </w:r>
    </w:p>
    <w:p w14:paraId="49CD3C17" w14:textId="3A4D026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14706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6C29B7" w:rsidRPr="006C29B7">
        <w:rPr>
          <w:rFonts w:ascii="Arial" w:hAnsi="Arial" w:cs="Arial"/>
          <w:bCs/>
          <w:color w:val="000000"/>
        </w:rPr>
        <w:t>No caso d</w:t>
      </w:r>
      <w:r w:rsidRPr="009F76D7">
        <w:rPr>
          <w:rFonts w:ascii="Arial" w:hAnsi="Arial" w:cs="Arial"/>
          <w:color w:val="000000"/>
        </w:rPr>
        <w:t xml:space="preserve">o cálculo apresentado </w:t>
      </w:r>
      <w:proofErr w:type="gramStart"/>
      <w:r w:rsidRPr="009F76D7">
        <w:rPr>
          <w:rFonts w:ascii="Arial" w:hAnsi="Arial" w:cs="Arial"/>
          <w:color w:val="000000"/>
        </w:rPr>
        <w:t>pelo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datar de mais de </w:t>
      </w:r>
      <w:r w:rsidR="006C29B7">
        <w:rPr>
          <w:rFonts w:ascii="Arial" w:hAnsi="Arial" w:cs="Arial"/>
          <w:color w:val="000000"/>
        </w:rPr>
        <w:t>6 (</w:t>
      </w:r>
      <w:r w:rsidRPr="009F76D7">
        <w:rPr>
          <w:rFonts w:ascii="Arial" w:hAnsi="Arial" w:cs="Arial"/>
          <w:color w:val="000000"/>
        </w:rPr>
        <w:t>seis</w:t>
      </w:r>
      <w:r w:rsidR="006C29B7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meses ou não incluir a multa do </w:t>
      </w:r>
      <w:r w:rsidRPr="00814706">
        <w:rPr>
          <w:rFonts w:ascii="Arial" w:hAnsi="Arial" w:cs="Arial"/>
        </w:rPr>
        <w:t>art. 523</w:t>
      </w:r>
      <w:r w:rsidRPr="009F76D7">
        <w:rPr>
          <w:rFonts w:ascii="Arial" w:hAnsi="Arial" w:cs="Arial"/>
          <w:color w:val="000000"/>
        </w:rPr>
        <w:t xml:space="preserve"> do C</w:t>
      </w:r>
      <w:r w:rsidR="00814706">
        <w:rPr>
          <w:rFonts w:ascii="Arial" w:hAnsi="Arial" w:cs="Arial"/>
          <w:color w:val="000000"/>
        </w:rPr>
        <w:t>PC</w:t>
      </w:r>
      <w:r w:rsidRPr="009F76D7">
        <w:rPr>
          <w:rFonts w:ascii="Arial" w:hAnsi="Arial" w:cs="Arial"/>
          <w:color w:val="000000"/>
        </w:rPr>
        <w:t xml:space="preserve">, antes de cumprir o que determina o </w:t>
      </w:r>
      <w:r w:rsidRPr="00814706">
        <w:rPr>
          <w:rFonts w:ascii="Arial" w:hAnsi="Arial" w:cs="Arial"/>
          <w:iCs/>
          <w:color w:val="000000"/>
        </w:rPr>
        <w:t>caput</w:t>
      </w:r>
      <w:r w:rsidR="006C29B7">
        <w:rPr>
          <w:rFonts w:ascii="Arial" w:hAnsi="Arial" w:cs="Arial"/>
          <w:iCs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intimá-lo para exibir nova conta ou enviar os autos ao(à) contador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 judicial para atualização, se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não t</w:t>
      </w:r>
      <w:r w:rsidR="006C29B7">
        <w:rPr>
          <w:rFonts w:ascii="Arial" w:hAnsi="Arial" w:cs="Arial"/>
          <w:color w:val="000000"/>
        </w:rPr>
        <w:t>iver</w:t>
      </w:r>
      <w:r w:rsidRPr="009F76D7">
        <w:rPr>
          <w:rFonts w:ascii="Arial" w:hAnsi="Arial" w:cs="Arial"/>
          <w:color w:val="000000"/>
        </w:rPr>
        <w:t xml:space="preserve">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.</w:t>
      </w:r>
    </w:p>
    <w:p w14:paraId="61872CCC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5777C7E1" w14:textId="03B696C4" w:rsidR="00814706" w:rsidRPr="00814706" w:rsidRDefault="00814706" w:rsidP="00814706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35" w:name="_Toc35435206"/>
      <w:bookmarkStart w:id="236" w:name="_Toc35435207"/>
      <w:bookmarkStart w:id="237" w:name="_Toc13482769"/>
      <w:bookmarkStart w:id="238" w:name="_Toc112165255"/>
      <w:bookmarkEnd w:id="235"/>
      <w:bookmarkEnd w:id="236"/>
      <w:r w:rsidRPr="00814706">
        <w:rPr>
          <w:rFonts w:ascii="Arial" w:eastAsia="Times New Roman" w:hAnsi="Arial" w:cs="Arial"/>
          <w:b w:val="0"/>
          <w:sz w:val="24"/>
          <w:szCs w:val="24"/>
        </w:rPr>
        <w:t>CAPÍTULO II</w:t>
      </w:r>
    </w:p>
    <w:p w14:paraId="19CE8446" w14:textId="63A1F66E" w:rsidR="00D91E03" w:rsidRPr="00814706" w:rsidRDefault="00814706" w:rsidP="00814706">
      <w:pPr>
        <w:pStyle w:val="Ttulo2"/>
        <w:tabs>
          <w:tab w:val="left" w:pos="2268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814706">
        <w:rPr>
          <w:rFonts w:ascii="Arial" w:eastAsia="Times New Roman" w:hAnsi="Arial" w:cs="Arial"/>
          <w:b w:val="0"/>
          <w:sz w:val="24"/>
          <w:szCs w:val="24"/>
        </w:rPr>
        <w:t xml:space="preserve">DA </w:t>
      </w:r>
      <w:r w:rsidR="00D91E03" w:rsidRPr="00814706">
        <w:rPr>
          <w:rFonts w:ascii="Arial" w:eastAsia="Times New Roman" w:hAnsi="Arial" w:cs="Arial"/>
          <w:b w:val="0"/>
          <w:sz w:val="24"/>
          <w:szCs w:val="24"/>
        </w:rPr>
        <w:t>EXECUÇÃO DE TÍTULO EXTRAJUDICIAL</w:t>
      </w:r>
      <w:bookmarkEnd w:id="237"/>
      <w:bookmarkEnd w:id="238"/>
    </w:p>
    <w:p w14:paraId="22B53611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0E41D305" w14:textId="23B3B349" w:rsidR="00814706" w:rsidRDefault="00814706" w:rsidP="00814706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39" w:name="_Toc35435208"/>
      <w:bookmarkStart w:id="240" w:name="_Toc13482770"/>
      <w:bookmarkStart w:id="241" w:name="_Ref13126162"/>
      <w:bookmarkStart w:id="242" w:name="_TRATAMENTO_DA_INICIAL"/>
      <w:bookmarkStart w:id="243" w:name="_SEÇÃO_51._TRATAMENTO"/>
      <w:bookmarkStart w:id="244" w:name="_Toc112165256"/>
      <w:bookmarkEnd w:id="239"/>
      <w:bookmarkEnd w:id="240"/>
      <w:bookmarkEnd w:id="241"/>
      <w:bookmarkEnd w:id="242"/>
      <w:bookmarkEnd w:id="243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1CE7EC57" w14:textId="508B2130" w:rsidR="00D91E03" w:rsidRPr="009F76D7" w:rsidRDefault="00814706" w:rsidP="00814706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Tratamento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a Inicial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Execução Extrajudicial</w:t>
      </w:r>
      <w:bookmarkEnd w:id="244"/>
    </w:p>
    <w:p w14:paraId="4707F291" w14:textId="691162E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>Art. 100</w:t>
      </w:r>
      <w:r w:rsidR="00814706" w:rsidRPr="0081470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Intimar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exequente</w:t>
      </w:r>
      <w:r w:rsidRPr="009F76D7">
        <w:rPr>
          <w:rFonts w:ascii="Arial" w:hAnsi="Arial" w:cs="Arial"/>
        </w:rPr>
        <w:t xml:space="preserve"> para, se ainda não o fez</w:t>
      </w:r>
      <w:r w:rsidR="00814706">
        <w:rPr>
          <w:rFonts w:ascii="Arial" w:hAnsi="Arial" w:cs="Arial"/>
        </w:rPr>
        <w:t>, para</w:t>
      </w:r>
      <w:r w:rsidRPr="009F76D7">
        <w:rPr>
          <w:rFonts w:ascii="Arial" w:hAnsi="Arial" w:cs="Arial"/>
        </w:rPr>
        <w:t>:</w:t>
      </w:r>
    </w:p>
    <w:p w14:paraId="16F16F9B" w14:textId="63FFA5C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</w:rPr>
        <w:t xml:space="preserve">I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</w:rPr>
        <w:t xml:space="preserve"> </w:t>
      </w:r>
      <w:proofErr w:type="gramStart"/>
      <w:r w:rsidR="00814706">
        <w:rPr>
          <w:rFonts w:ascii="Arial" w:hAnsi="Arial" w:cs="Arial"/>
        </w:rPr>
        <w:t>j</w:t>
      </w:r>
      <w:r w:rsidRPr="009F76D7">
        <w:rPr>
          <w:rFonts w:ascii="Arial" w:hAnsi="Arial" w:cs="Arial"/>
        </w:rPr>
        <w:t>untar</w:t>
      </w:r>
      <w:proofErr w:type="gramEnd"/>
      <w:r w:rsidRPr="009F76D7">
        <w:rPr>
          <w:rFonts w:ascii="Arial" w:hAnsi="Arial" w:cs="Arial"/>
        </w:rPr>
        <w:t xml:space="preserve"> a comprovação da entrega da mercadoria ou da prestação de serviço, se se tratar de execução de duplicata sem aceite;</w:t>
      </w:r>
    </w:p>
    <w:p w14:paraId="4753595C" w14:textId="59FDB1A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</w:rPr>
        <w:t xml:space="preserve">II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</w:rPr>
        <w:t xml:space="preserve"> </w:t>
      </w:r>
      <w:r w:rsidR="00814706">
        <w:rPr>
          <w:rFonts w:ascii="Arial" w:hAnsi="Arial" w:cs="Arial"/>
        </w:rPr>
        <w:t>i</w:t>
      </w:r>
      <w:r w:rsidRPr="009F76D7">
        <w:rPr>
          <w:rFonts w:ascii="Arial" w:hAnsi="Arial" w:cs="Arial"/>
        </w:rPr>
        <w:t xml:space="preserve">ndicar o CPF ou CNPJ e endereço </w:t>
      </w:r>
      <w:proofErr w:type="gramStart"/>
      <w:r w:rsidRPr="009F76D7">
        <w:rPr>
          <w:rFonts w:ascii="Arial" w:hAnsi="Arial" w:cs="Arial"/>
        </w:rPr>
        <w:t>do(</w:t>
      </w:r>
      <w:proofErr w:type="gramEnd"/>
      <w:r w:rsidRPr="009F76D7">
        <w:rPr>
          <w:rFonts w:ascii="Arial" w:hAnsi="Arial" w:cs="Arial"/>
        </w:rPr>
        <w:t>a) executado(a);</w:t>
      </w:r>
    </w:p>
    <w:p w14:paraId="63980645" w14:textId="1FB1045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</w:rPr>
        <w:t xml:space="preserve">III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</w:rPr>
        <w:t xml:space="preserve"> </w:t>
      </w:r>
      <w:r w:rsidR="00814706">
        <w:rPr>
          <w:rFonts w:ascii="Arial" w:hAnsi="Arial" w:cs="Arial"/>
        </w:rPr>
        <w:t>a</w:t>
      </w:r>
      <w:r w:rsidRPr="009F76D7">
        <w:rPr>
          <w:rFonts w:ascii="Arial" w:hAnsi="Arial" w:cs="Arial"/>
        </w:rPr>
        <w:t xml:space="preserve">presentar cálculo, ou requerer remessa ao contador, se não tem </w:t>
      </w:r>
      <w:proofErr w:type="gramStart"/>
      <w:r w:rsidRPr="009F76D7">
        <w:rPr>
          <w:rFonts w:ascii="Arial" w:hAnsi="Arial" w:cs="Arial"/>
        </w:rPr>
        <w:t>advogado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>;</w:t>
      </w:r>
      <w:r w:rsidR="00814706">
        <w:rPr>
          <w:rFonts w:ascii="Arial" w:hAnsi="Arial" w:cs="Arial"/>
        </w:rPr>
        <w:t xml:space="preserve"> e</w:t>
      </w:r>
    </w:p>
    <w:p w14:paraId="5A357BD4" w14:textId="4AF065D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 w:themeColor="text1"/>
        </w:rPr>
        <w:t xml:space="preserve">IV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814706">
        <w:rPr>
          <w:rFonts w:ascii="Arial" w:hAnsi="Arial" w:cs="Arial"/>
          <w:color w:val="000000" w:themeColor="text1"/>
        </w:rPr>
        <w:t>d</w:t>
      </w:r>
      <w:r w:rsidRPr="009F76D7">
        <w:rPr>
          <w:rFonts w:ascii="Arial" w:hAnsi="Arial" w:cs="Arial"/>
          <w:color w:val="000000" w:themeColor="text1"/>
        </w:rPr>
        <w:t>eclarar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se pretende utilizar os sistemas eletrônicos à disposição do juízo para busca de bens e penhora.</w:t>
      </w:r>
    </w:p>
    <w:p w14:paraId="2E1102D4" w14:textId="560A0C2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lastRenderedPageBreak/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</w:rPr>
        <w:t>Quanto ao inciso III</w:t>
      </w:r>
      <w:r w:rsidR="00814706">
        <w:rPr>
          <w:rFonts w:ascii="Arial" w:hAnsi="Arial" w:cs="Arial"/>
        </w:rPr>
        <w:t xml:space="preserve"> do caput</w:t>
      </w:r>
      <w:r w:rsidRPr="009F76D7">
        <w:rPr>
          <w:rFonts w:ascii="Arial" w:hAnsi="Arial" w:cs="Arial"/>
        </w:rPr>
        <w:t>, a intimação será feita sob pena de indeferimento da inicial.</w:t>
      </w:r>
    </w:p>
    <w:p w14:paraId="4E9ADE89" w14:textId="1810B579" w:rsidR="00D91E03" w:rsidRPr="00814706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>§ 2º</w:t>
      </w:r>
      <w:r w:rsidR="00814706">
        <w:rPr>
          <w:rFonts w:ascii="Arial" w:hAnsi="Arial" w:cs="Arial"/>
          <w:b/>
          <w:bCs/>
          <w:color w:val="000000"/>
        </w:rPr>
        <w:t xml:space="preserve"> </w:t>
      </w:r>
      <w:r w:rsidRPr="00814706">
        <w:rPr>
          <w:rFonts w:ascii="Arial" w:hAnsi="Arial" w:cs="Arial"/>
        </w:rPr>
        <w:t>Na hipótese do inciso I</w:t>
      </w:r>
      <w:r w:rsidR="00814706" w:rsidRPr="00814706">
        <w:rPr>
          <w:rFonts w:ascii="Arial" w:hAnsi="Arial" w:cs="Arial"/>
        </w:rPr>
        <w:t xml:space="preserve"> do caput</w:t>
      </w:r>
      <w:r w:rsidRPr="00814706">
        <w:rPr>
          <w:rFonts w:ascii="Arial" w:hAnsi="Arial" w:cs="Arial"/>
        </w:rPr>
        <w:t xml:space="preserve">, a falta de apresentação do título não impede o cumprimento do contido na </w:t>
      </w:r>
      <w:r w:rsidR="00814706" w:rsidRPr="00814706">
        <w:rPr>
          <w:rFonts w:ascii="Arial" w:hAnsi="Arial" w:cs="Arial"/>
        </w:rPr>
        <w:t>Seção II Capítulo II Título III</w:t>
      </w:r>
      <w:r w:rsidRPr="00814706">
        <w:rPr>
          <w:rFonts w:ascii="Arial" w:hAnsi="Arial" w:cs="Arial"/>
        </w:rPr>
        <w:t xml:space="preserve"> desta Portaria.</w:t>
      </w:r>
    </w:p>
    <w:p w14:paraId="1BF78886" w14:textId="5B78C2F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</w:rPr>
        <w:t>Art. 101</w:t>
      </w:r>
      <w:r w:rsidR="00814706" w:rsidRPr="00814706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  <w:b/>
          <w:bCs/>
        </w:rPr>
        <w:t xml:space="preserve"> </w:t>
      </w:r>
      <w:r w:rsidR="00814706" w:rsidRPr="00814706">
        <w:rPr>
          <w:rFonts w:ascii="Arial" w:hAnsi="Arial" w:cs="Arial"/>
          <w:bCs/>
        </w:rPr>
        <w:t>Tratando-se</w:t>
      </w:r>
      <w:r w:rsidR="00814706">
        <w:rPr>
          <w:rFonts w:ascii="Arial" w:hAnsi="Arial" w:cs="Arial"/>
          <w:b/>
          <w:bCs/>
        </w:rPr>
        <w:t xml:space="preserve"> </w:t>
      </w:r>
      <w:proofErr w:type="gramStart"/>
      <w:r w:rsidRPr="009F76D7">
        <w:rPr>
          <w:rFonts w:ascii="Arial" w:hAnsi="Arial" w:cs="Arial"/>
        </w:rPr>
        <w:t>o(</w:t>
      </w:r>
      <w:proofErr w:type="gramEnd"/>
      <w:r w:rsidRPr="009F76D7">
        <w:rPr>
          <w:rFonts w:ascii="Arial" w:hAnsi="Arial" w:cs="Arial"/>
        </w:rPr>
        <w:t xml:space="preserve">a) exequente pessoa jurídica, faltando a prova do seu enquadramento no </w:t>
      </w:r>
      <w:r w:rsidRPr="00814706">
        <w:rPr>
          <w:rFonts w:ascii="Arial" w:hAnsi="Arial" w:cs="Arial"/>
        </w:rPr>
        <w:t>art. 8º</w:t>
      </w:r>
      <w:r w:rsidR="00814706">
        <w:rPr>
          <w:rFonts w:ascii="Arial" w:hAnsi="Arial" w:cs="Arial"/>
        </w:rPr>
        <w:t>, inciso</w:t>
      </w:r>
      <w:r w:rsidRPr="00814706">
        <w:rPr>
          <w:rFonts w:ascii="Arial" w:hAnsi="Arial" w:cs="Arial"/>
        </w:rPr>
        <w:t xml:space="preserve"> II</w:t>
      </w:r>
      <w:r w:rsidR="00814706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da Lei </w:t>
      </w:r>
      <w:r w:rsidR="005E5A38">
        <w:rPr>
          <w:rFonts w:ascii="Arial" w:hAnsi="Arial" w:cs="Arial"/>
        </w:rPr>
        <w:t>n.º</w:t>
      </w:r>
      <w:r w:rsidRPr="009F76D7">
        <w:rPr>
          <w:rFonts w:ascii="Arial" w:hAnsi="Arial" w:cs="Arial"/>
        </w:rPr>
        <w:t xml:space="preserve"> 9.099/</w:t>
      </w:r>
      <w:r w:rsidR="00876CE0">
        <w:rPr>
          <w:rFonts w:ascii="Arial" w:hAnsi="Arial" w:cs="Arial"/>
        </w:rPr>
        <w:t>19</w:t>
      </w:r>
      <w:r w:rsidRPr="009F76D7">
        <w:rPr>
          <w:rFonts w:ascii="Arial" w:hAnsi="Arial" w:cs="Arial"/>
        </w:rPr>
        <w:t xml:space="preserve">95, conforme critérios da </w:t>
      </w:r>
      <w:r w:rsidR="00814706">
        <w:rPr>
          <w:rFonts w:ascii="Arial" w:hAnsi="Arial" w:cs="Arial"/>
        </w:rPr>
        <w:t>Seção V Capítulo I Título II,</w:t>
      </w:r>
      <w:r w:rsidRPr="009F76D7">
        <w:rPr>
          <w:rFonts w:ascii="Arial" w:hAnsi="Arial" w:cs="Arial"/>
        </w:rPr>
        <w:t xml:space="preserve"> intimar para apresentar o documento faltante, sob pena d</w:t>
      </w:r>
      <w:r w:rsidRPr="009F76D7">
        <w:rPr>
          <w:rFonts w:ascii="Arial" w:hAnsi="Arial" w:cs="Arial"/>
          <w:color w:val="000000"/>
        </w:rPr>
        <w:t>e extinção da execução.</w:t>
      </w:r>
    </w:p>
    <w:p w14:paraId="0469B24C" w14:textId="6DF2311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>Art. 102</w:t>
      </w:r>
      <w:r w:rsidR="00814706" w:rsidRPr="0081470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Fazer a conclusão</w:t>
      </w:r>
      <w:r w:rsidR="00814706">
        <w:rPr>
          <w:rFonts w:ascii="Arial" w:hAnsi="Arial" w:cs="Arial"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certificando o motivo se, em qualquer etapa da rotina, houver dúvida sobre a regularidade do pedido de execução ou os cálculos, e, igualmente, se:</w:t>
      </w:r>
    </w:p>
    <w:p w14:paraId="65E9BB77" w14:textId="2F11602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14706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título executivo for documento particular, não se enquadrar em outras hipóteses do </w:t>
      </w:r>
      <w:r w:rsidRPr="00814706">
        <w:rPr>
          <w:rFonts w:ascii="Arial" w:hAnsi="Arial" w:cs="Arial"/>
        </w:rPr>
        <w:t>art. 784</w:t>
      </w:r>
      <w:r w:rsidR="00814706">
        <w:rPr>
          <w:rFonts w:ascii="Arial" w:hAnsi="Arial" w:cs="Arial"/>
        </w:rPr>
        <w:t xml:space="preserve"> </w:t>
      </w:r>
      <w:r w:rsidRPr="009F76D7">
        <w:rPr>
          <w:rFonts w:ascii="Arial" w:hAnsi="Arial" w:cs="Arial"/>
          <w:color w:val="000000"/>
        </w:rPr>
        <w:t xml:space="preserve">do </w:t>
      </w:r>
      <w:r w:rsidRPr="009F76D7">
        <w:rPr>
          <w:rFonts w:ascii="Arial" w:hAnsi="Arial" w:cs="Arial"/>
        </w:rPr>
        <w:t>C</w:t>
      </w:r>
      <w:r w:rsidR="00814706">
        <w:rPr>
          <w:rFonts w:ascii="Arial" w:hAnsi="Arial" w:cs="Arial"/>
        </w:rPr>
        <w:t>PC</w:t>
      </w:r>
      <w:r w:rsidRPr="009F76D7">
        <w:rPr>
          <w:rFonts w:ascii="Arial" w:hAnsi="Arial" w:cs="Arial"/>
          <w:color w:val="000000"/>
        </w:rPr>
        <w:t xml:space="preserve">, e não tiver assinatura de duas testemunhas; </w:t>
      </w:r>
    </w:p>
    <w:p w14:paraId="52C9BB5B" w14:textId="76A9C1F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814706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 xml:space="preserve"> título executivo for documento público ou particular em que não consta a assinatura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executado(a);</w:t>
      </w:r>
    </w:p>
    <w:p w14:paraId="20257BA3" w14:textId="056E5F3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814706">
        <w:rPr>
          <w:rFonts w:ascii="Arial" w:hAnsi="Arial" w:cs="Arial"/>
          <w:color w:val="000000"/>
        </w:rPr>
        <w:t xml:space="preserve"> </w:t>
      </w:r>
      <w:r w:rsidR="00814706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 xml:space="preserve"> título executivo não foi endossado, e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exequente não é 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beneficiário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nominado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;</w:t>
      </w:r>
    </w:p>
    <w:p w14:paraId="5904CD11" w14:textId="05E7EF5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706">
        <w:rPr>
          <w:rFonts w:ascii="Arial" w:hAnsi="Arial" w:cs="Arial"/>
          <w:bCs/>
        </w:rPr>
        <w:t xml:space="preserve">IV </w:t>
      </w:r>
      <w:r w:rsidR="00A06BFB">
        <w:rPr>
          <w:rFonts w:ascii="Arial" w:hAnsi="Arial" w:cs="Arial"/>
          <w:bCs/>
        </w:rPr>
        <w:t>-</w:t>
      </w:r>
      <w:r w:rsidRPr="009F76D7">
        <w:rPr>
          <w:rFonts w:ascii="Arial" w:hAnsi="Arial" w:cs="Arial"/>
        </w:rPr>
        <w:t xml:space="preserve"> </w:t>
      </w:r>
      <w:proofErr w:type="gramStart"/>
      <w:r w:rsidR="00814706">
        <w:rPr>
          <w:rFonts w:ascii="Arial" w:hAnsi="Arial" w:cs="Arial"/>
        </w:rPr>
        <w:t>o</w:t>
      </w:r>
      <w:r w:rsidRPr="009F76D7">
        <w:rPr>
          <w:rFonts w:ascii="Arial" w:hAnsi="Arial" w:cs="Arial"/>
        </w:rPr>
        <w:t>(</w:t>
      </w:r>
      <w:proofErr w:type="gramEnd"/>
      <w:r w:rsidRPr="009F76D7">
        <w:rPr>
          <w:rFonts w:ascii="Arial" w:hAnsi="Arial" w:cs="Arial"/>
        </w:rPr>
        <w:t xml:space="preserve">a) exequente é pessoa física cessionária de crédito de pessoa jurídica; </w:t>
      </w:r>
      <w:r w:rsidR="00814706">
        <w:rPr>
          <w:rFonts w:ascii="Arial" w:hAnsi="Arial" w:cs="Arial"/>
        </w:rPr>
        <w:t>ou</w:t>
      </w:r>
    </w:p>
    <w:p w14:paraId="283BEF80" w14:textId="19BCE06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14706">
        <w:rPr>
          <w:rFonts w:ascii="Arial" w:hAnsi="Arial" w:cs="Arial"/>
          <w:bCs/>
          <w:color w:val="000000"/>
        </w:rPr>
        <w:t xml:space="preserve">V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14706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valor do crédito supera a alçada dos </w:t>
      </w:r>
      <w:r w:rsidR="00814706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>uizados.</w:t>
      </w:r>
    </w:p>
    <w:p w14:paraId="1E5FD1AD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57581A8F" w14:textId="088E7E73" w:rsidR="00CB343A" w:rsidRDefault="00CB343A" w:rsidP="00CB343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45" w:name="_Toc35435209"/>
      <w:bookmarkStart w:id="246" w:name="_SEÇÃO_52._CITAÇÃO"/>
      <w:bookmarkStart w:id="247" w:name="_Toc13482771"/>
      <w:bookmarkStart w:id="248" w:name="_Toc112165257"/>
      <w:bookmarkEnd w:id="245"/>
      <w:bookmarkEnd w:id="246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5CFB9AF5" w14:textId="2F63E641" w:rsidR="00D91E03" w:rsidRPr="009F76D7" w:rsidRDefault="00CB343A" w:rsidP="00CB343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Citação </w:t>
      </w:r>
      <w:r>
        <w:rPr>
          <w:rFonts w:ascii="Arial" w:eastAsia="Times New Roman" w:hAnsi="Arial" w:cs="Arial"/>
          <w:sz w:val="24"/>
          <w:szCs w:val="24"/>
        </w:rPr>
        <w:t>e da</w:t>
      </w:r>
      <w:r w:rsidRPr="009F76D7">
        <w:rPr>
          <w:rFonts w:ascii="Arial" w:eastAsia="Times New Roman" w:hAnsi="Arial" w:cs="Arial"/>
          <w:sz w:val="24"/>
          <w:szCs w:val="24"/>
        </w:rPr>
        <w:t xml:space="preserve"> Penhora</w:t>
      </w:r>
      <w:bookmarkEnd w:id="247"/>
      <w:bookmarkEnd w:id="248"/>
    </w:p>
    <w:p w14:paraId="04A91225" w14:textId="21FE801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</w:rPr>
        <w:t>Art. 103</w:t>
      </w:r>
      <w:r w:rsidR="00CB343A" w:rsidRPr="00CB343A">
        <w:rPr>
          <w:rFonts w:ascii="Arial" w:hAnsi="Arial" w:cs="Arial"/>
          <w:bCs/>
        </w:rPr>
        <w:t>.</w:t>
      </w:r>
      <w:r w:rsidRPr="00CB343A">
        <w:rPr>
          <w:rFonts w:ascii="Arial" w:hAnsi="Arial" w:cs="Arial"/>
        </w:rPr>
        <w:t xml:space="preserve"> </w:t>
      </w:r>
      <w:r w:rsidR="002E3DB8">
        <w:rPr>
          <w:rFonts w:ascii="Arial" w:hAnsi="Arial" w:cs="Arial"/>
        </w:rPr>
        <w:t>Inexistindo</w:t>
      </w:r>
      <w:r w:rsidRPr="009F76D7">
        <w:rPr>
          <w:rFonts w:ascii="Arial" w:hAnsi="Arial" w:cs="Arial"/>
        </w:rPr>
        <w:t xml:space="preserve"> dúvida sobre a regularidade da inicial e os cálculos, submeter à conclusão inicial. </w:t>
      </w:r>
    </w:p>
    <w:p w14:paraId="11C8319F" w14:textId="2CAEDCF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  <w:color w:val="000000"/>
        </w:rPr>
        <w:lastRenderedPageBreak/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2E3DB8">
        <w:rPr>
          <w:rFonts w:ascii="Arial" w:hAnsi="Arial" w:cs="Arial"/>
          <w:color w:val="000000"/>
        </w:rPr>
        <w:t>P</w:t>
      </w:r>
      <w:r w:rsidRPr="009F76D7">
        <w:rPr>
          <w:rFonts w:ascii="Arial" w:hAnsi="Arial" w:cs="Arial"/>
          <w:color w:val="000000"/>
        </w:rPr>
        <w:t xml:space="preserve">romover a busca e </w:t>
      </w:r>
      <w:r w:rsidR="002E3DB8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>penhora de bens</w:t>
      </w:r>
      <w:r w:rsidR="002E3DB8">
        <w:rPr>
          <w:rFonts w:ascii="Arial" w:hAnsi="Arial" w:cs="Arial"/>
          <w:color w:val="000000"/>
        </w:rPr>
        <w:t xml:space="preserve"> a pedido </w:t>
      </w:r>
      <w:proofErr w:type="gramStart"/>
      <w:r w:rsidR="002E3DB8">
        <w:rPr>
          <w:rFonts w:ascii="Arial" w:hAnsi="Arial" w:cs="Arial"/>
          <w:color w:val="000000"/>
        </w:rPr>
        <w:t>do(</w:t>
      </w:r>
      <w:proofErr w:type="gramEnd"/>
      <w:r w:rsidR="002E3DB8">
        <w:rPr>
          <w:rFonts w:ascii="Arial" w:hAnsi="Arial" w:cs="Arial"/>
          <w:color w:val="000000"/>
        </w:rPr>
        <w:t>a) credor(a) se n</w:t>
      </w:r>
      <w:r w:rsidR="002E3DB8" w:rsidRPr="009F76D7">
        <w:rPr>
          <w:rFonts w:ascii="Arial" w:hAnsi="Arial" w:cs="Arial"/>
          <w:color w:val="000000"/>
        </w:rPr>
        <w:t>ão h</w:t>
      </w:r>
      <w:r w:rsidR="002E3DB8">
        <w:rPr>
          <w:rFonts w:ascii="Arial" w:hAnsi="Arial" w:cs="Arial"/>
          <w:color w:val="000000"/>
        </w:rPr>
        <w:t>ouver o p</w:t>
      </w:r>
      <w:r w:rsidR="002E3DB8" w:rsidRPr="009F76D7">
        <w:rPr>
          <w:rFonts w:ascii="Arial" w:hAnsi="Arial" w:cs="Arial"/>
          <w:color w:val="000000"/>
        </w:rPr>
        <w:t xml:space="preserve">agamento no prazo, nem </w:t>
      </w:r>
      <w:r w:rsidR="002E3DB8">
        <w:rPr>
          <w:rFonts w:ascii="Arial" w:hAnsi="Arial" w:cs="Arial"/>
          <w:color w:val="000000"/>
        </w:rPr>
        <w:t xml:space="preserve">a </w:t>
      </w:r>
      <w:r w:rsidR="002E3DB8" w:rsidRPr="009F76D7">
        <w:rPr>
          <w:rFonts w:ascii="Arial" w:hAnsi="Arial" w:cs="Arial"/>
          <w:color w:val="000000"/>
        </w:rPr>
        <w:t>oferta de bens à penhora</w:t>
      </w:r>
      <w:r w:rsidRPr="009F76D7">
        <w:rPr>
          <w:rFonts w:ascii="Arial" w:hAnsi="Arial" w:cs="Arial"/>
          <w:color w:val="000000"/>
        </w:rPr>
        <w:t xml:space="preserve">, na forma da </w:t>
      </w:r>
      <w:r w:rsidR="00CB343A">
        <w:rPr>
          <w:rFonts w:ascii="Arial" w:hAnsi="Arial" w:cs="Arial"/>
        </w:rPr>
        <w:t>Seção V Capítulo III Título III</w:t>
      </w:r>
      <w:r w:rsidRPr="009F76D7">
        <w:rPr>
          <w:rFonts w:ascii="Arial" w:hAnsi="Arial" w:cs="Arial"/>
          <w:color w:val="000000"/>
        </w:rPr>
        <w:t xml:space="preserve">, juntando os resultados aos autos. </w:t>
      </w:r>
      <w:r w:rsidRPr="009F76D7">
        <w:rPr>
          <w:rFonts w:ascii="Arial" w:hAnsi="Arial" w:cs="Arial"/>
          <w:color w:val="FF0000"/>
        </w:rPr>
        <w:t xml:space="preserve"> </w:t>
      </w:r>
    </w:p>
    <w:p w14:paraId="3416E177" w14:textId="142B79E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CB343A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2E3DB8" w:rsidRPr="002E3DB8">
        <w:rPr>
          <w:rFonts w:ascii="Arial" w:hAnsi="Arial" w:cs="Arial"/>
          <w:bCs/>
          <w:color w:val="000000"/>
        </w:rPr>
        <w:t>Tratando-se de</w:t>
      </w:r>
      <w:r w:rsidRPr="009F76D7">
        <w:rPr>
          <w:rFonts w:ascii="Arial" w:hAnsi="Arial" w:cs="Arial"/>
          <w:color w:val="000000"/>
        </w:rPr>
        <w:t xml:space="preserve"> cálculo apresentado </w:t>
      </w:r>
      <w:proofErr w:type="gramStart"/>
      <w:r w:rsidRPr="009F76D7">
        <w:rPr>
          <w:rFonts w:ascii="Arial" w:hAnsi="Arial" w:cs="Arial"/>
          <w:color w:val="000000"/>
        </w:rPr>
        <w:t>pelo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credor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data</w:t>
      </w:r>
      <w:r w:rsidR="002E3DB8">
        <w:rPr>
          <w:rFonts w:ascii="Arial" w:hAnsi="Arial" w:cs="Arial"/>
          <w:color w:val="000000"/>
        </w:rPr>
        <w:t>do</w:t>
      </w:r>
      <w:r w:rsidRPr="009F76D7">
        <w:rPr>
          <w:rFonts w:ascii="Arial" w:hAnsi="Arial" w:cs="Arial"/>
          <w:color w:val="000000"/>
        </w:rPr>
        <w:t xml:space="preserve"> de mais de 6 (seis) meses, antes de cumprir o que determina o § 1º intimá-lo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exibir nova conta, observando-se, se for o caso, a </w:t>
      </w:r>
      <w:r w:rsidRPr="00CB343A">
        <w:rPr>
          <w:rFonts w:ascii="Arial" w:hAnsi="Arial" w:cs="Arial"/>
        </w:rPr>
        <w:t>Seção</w:t>
      </w:r>
      <w:r w:rsidR="00CB343A" w:rsidRPr="00CB343A">
        <w:rPr>
          <w:rFonts w:ascii="Arial" w:hAnsi="Arial" w:cs="Arial"/>
        </w:rPr>
        <w:t xml:space="preserve"> II Capítulo I Título I</w:t>
      </w:r>
      <w:r w:rsidRPr="009F76D7">
        <w:rPr>
          <w:rFonts w:ascii="Arial" w:hAnsi="Arial" w:cs="Arial"/>
          <w:color w:val="000000"/>
        </w:rPr>
        <w:t>.</w:t>
      </w:r>
    </w:p>
    <w:p w14:paraId="28630CD5" w14:textId="303F96C6" w:rsidR="00D91E03" w:rsidRPr="009F76D7" w:rsidRDefault="00D91E03" w:rsidP="009F76D7">
      <w:pPr>
        <w:widowControl w:val="0"/>
        <w:tabs>
          <w:tab w:val="left" w:pos="1468"/>
        </w:tabs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</w:rPr>
        <w:t>Art. 104</w:t>
      </w:r>
      <w:r w:rsidR="00CB343A" w:rsidRPr="00CB343A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</w:rPr>
        <w:t xml:space="preserve"> Optando </w:t>
      </w:r>
      <w:proofErr w:type="gramStart"/>
      <w:r w:rsidRPr="009F76D7">
        <w:rPr>
          <w:rFonts w:ascii="Arial" w:hAnsi="Arial" w:cs="Arial"/>
        </w:rPr>
        <w:t>o(</w:t>
      </w:r>
      <w:proofErr w:type="gramEnd"/>
      <w:r w:rsidRPr="009F76D7">
        <w:rPr>
          <w:rFonts w:ascii="Arial" w:hAnsi="Arial" w:cs="Arial"/>
        </w:rPr>
        <w:t xml:space="preserve">a) executado(a) pela aplicação do parcelamento previsto no </w:t>
      </w:r>
      <w:r w:rsidRPr="00CB343A">
        <w:rPr>
          <w:rFonts w:ascii="Arial" w:hAnsi="Arial" w:cs="Arial"/>
        </w:rPr>
        <w:t>art</w:t>
      </w:r>
      <w:r w:rsidR="00CB343A" w:rsidRPr="00CB343A">
        <w:rPr>
          <w:rFonts w:ascii="Arial" w:hAnsi="Arial" w:cs="Arial"/>
        </w:rPr>
        <w:t>.</w:t>
      </w:r>
      <w:r w:rsidRPr="00CB343A">
        <w:rPr>
          <w:rFonts w:ascii="Arial" w:hAnsi="Arial" w:cs="Arial"/>
        </w:rPr>
        <w:t xml:space="preserve"> 916</w:t>
      </w:r>
      <w:r w:rsidRPr="009F76D7">
        <w:rPr>
          <w:rFonts w:ascii="Arial" w:hAnsi="Arial" w:cs="Arial"/>
        </w:rPr>
        <w:t xml:space="preserve"> do </w:t>
      </w:r>
      <w:r w:rsidR="00CB343A">
        <w:rPr>
          <w:rFonts w:ascii="Arial" w:hAnsi="Arial" w:cs="Arial"/>
        </w:rPr>
        <w:t>CPC</w:t>
      </w:r>
      <w:r w:rsidRPr="009F76D7">
        <w:rPr>
          <w:rFonts w:ascii="Arial" w:hAnsi="Arial" w:cs="Arial"/>
        </w:rPr>
        <w:t xml:space="preserve">, deverá efetuar, desde logo, o depósito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30% </w:t>
      </w:r>
      <w:r w:rsidR="00CB343A">
        <w:rPr>
          <w:rFonts w:ascii="Arial" w:hAnsi="Arial" w:cs="Arial"/>
        </w:rPr>
        <w:t xml:space="preserve">(trinta por cento) </w:t>
      </w:r>
      <w:r w:rsidRPr="009F76D7">
        <w:rPr>
          <w:rFonts w:ascii="Arial" w:hAnsi="Arial" w:cs="Arial"/>
        </w:rPr>
        <w:t>do valor sob execução.</w:t>
      </w:r>
    </w:p>
    <w:p w14:paraId="63C231DE" w14:textId="37F67E65" w:rsidR="00D91E03" w:rsidRPr="009F76D7" w:rsidRDefault="00D91E03" w:rsidP="009F76D7">
      <w:pPr>
        <w:widowControl w:val="0"/>
        <w:tabs>
          <w:tab w:val="left" w:pos="2946"/>
        </w:tabs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  <w:color w:val="000000"/>
        </w:rPr>
        <w:t>§ 1º</w:t>
      </w:r>
      <w:r w:rsidR="00CB343A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</w:rPr>
        <w:t xml:space="preserve">Caso </w:t>
      </w:r>
      <w:r w:rsidRPr="009F76D7">
        <w:rPr>
          <w:rFonts w:ascii="Arial" w:hAnsi="Arial" w:cs="Arial"/>
          <w:spacing w:val="-3"/>
        </w:rPr>
        <w:t xml:space="preserve">não </w:t>
      </w:r>
      <w:r w:rsidRPr="009F76D7">
        <w:rPr>
          <w:rFonts w:ascii="Arial" w:hAnsi="Arial" w:cs="Arial"/>
        </w:rPr>
        <w:t xml:space="preserve">apresente comprovante do depósito, deverá ser </w:t>
      </w:r>
      <w:proofErr w:type="gramStart"/>
      <w:r w:rsidRPr="009F76D7">
        <w:rPr>
          <w:rFonts w:ascii="Arial" w:hAnsi="Arial" w:cs="Arial"/>
        </w:rPr>
        <w:t>intimado(</w:t>
      </w:r>
      <w:proofErr w:type="gramEnd"/>
      <w:r w:rsidRPr="009F76D7">
        <w:rPr>
          <w:rFonts w:ascii="Arial" w:hAnsi="Arial" w:cs="Arial"/>
        </w:rPr>
        <w:t xml:space="preserve">a) para isso realizar em 5 (cinco) dias, sob pena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inviabilização do parcelamento proposto e prosseguimento da</w:t>
      </w:r>
      <w:r w:rsidRPr="009F76D7">
        <w:rPr>
          <w:rFonts w:ascii="Arial" w:hAnsi="Arial" w:cs="Arial"/>
          <w:spacing w:val="31"/>
        </w:rPr>
        <w:t xml:space="preserve"> </w:t>
      </w:r>
      <w:r w:rsidRPr="009F76D7">
        <w:rPr>
          <w:rFonts w:ascii="Arial" w:hAnsi="Arial" w:cs="Arial"/>
        </w:rPr>
        <w:t>execução.</w:t>
      </w:r>
    </w:p>
    <w:p w14:paraId="15195F27" w14:textId="60FCF3D1" w:rsidR="00D91E03" w:rsidRPr="009F76D7" w:rsidRDefault="00D91E03" w:rsidP="009F76D7">
      <w:pPr>
        <w:widowControl w:val="0"/>
        <w:tabs>
          <w:tab w:val="left" w:pos="2946"/>
        </w:tabs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</w:rPr>
        <w:t xml:space="preserve">Apresentada tal proposta, deverá </w:t>
      </w:r>
      <w:proofErr w:type="gramStart"/>
      <w:r w:rsidRPr="009F76D7">
        <w:rPr>
          <w:rFonts w:ascii="Arial" w:hAnsi="Arial" w:cs="Arial"/>
        </w:rPr>
        <w:t>o(</w:t>
      </w:r>
      <w:proofErr w:type="gramEnd"/>
      <w:r w:rsidRPr="009F76D7">
        <w:rPr>
          <w:rFonts w:ascii="Arial" w:hAnsi="Arial" w:cs="Arial"/>
        </w:rPr>
        <w:t xml:space="preserve">a) credor(a) </w:t>
      </w:r>
      <w:r w:rsidRPr="009F76D7">
        <w:rPr>
          <w:rFonts w:ascii="Arial" w:hAnsi="Arial" w:cs="Arial"/>
          <w:spacing w:val="-2"/>
        </w:rPr>
        <w:t xml:space="preserve">ser </w:t>
      </w:r>
      <w:r w:rsidRPr="009F76D7">
        <w:rPr>
          <w:rFonts w:ascii="Arial" w:hAnsi="Arial" w:cs="Arial"/>
        </w:rPr>
        <w:t xml:space="preserve">intimado(a) para, sobre isso, manifestar-se em 5 (cinco) dias, cientificado de que eventual falta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 xml:space="preserve">manifestação será vista como anuência tácita à proposta, voltando </w:t>
      </w:r>
      <w:r w:rsidRPr="009F76D7">
        <w:rPr>
          <w:rFonts w:ascii="Arial" w:hAnsi="Arial" w:cs="Arial"/>
          <w:spacing w:val="3"/>
        </w:rPr>
        <w:t xml:space="preserve">os </w:t>
      </w:r>
      <w:r w:rsidRPr="009F76D7">
        <w:rPr>
          <w:rFonts w:ascii="Arial" w:hAnsi="Arial" w:cs="Arial"/>
        </w:rPr>
        <w:t>autos conclusos</w:t>
      </w:r>
      <w:r w:rsidRPr="009F76D7">
        <w:rPr>
          <w:rFonts w:ascii="Arial" w:hAnsi="Arial" w:cs="Arial"/>
          <w:spacing w:val="2"/>
        </w:rPr>
        <w:t xml:space="preserve"> </w:t>
      </w:r>
      <w:r w:rsidRPr="009F76D7">
        <w:rPr>
          <w:rFonts w:ascii="Arial" w:hAnsi="Arial" w:cs="Arial"/>
        </w:rPr>
        <w:t xml:space="preserve">após. Deverá, nessa mesma oportunidade, indicar conta bancária para depósitos dos valores, cientificando-se a respeito </w:t>
      </w:r>
      <w:proofErr w:type="gramStart"/>
      <w:r w:rsidRPr="009F76D7">
        <w:rPr>
          <w:rFonts w:ascii="Arial" w:hAnsi="Arial" w:cs="Arial"/>
        </w:rPr>
        <w:t>o(</w:t>
      </w:r>
      <w:proofErr w:type="gramEnd"/>
      <w:r w:rsidRPr="009F76D7">
        <w:rPr>
          <w:rFonts w:ascii="Arial" w:hAnsi="Arial" w:cs="Arial"/>
        </w:rPr>
        <w:t xml:space="preserve">a) executado(a). </w:t>
      </w:r>
    </w:p>
    <w:p w14:paraId="5FFCD151" w14:textId="32B4D28B" w:rsidR="00D91E03" w:rsidRPr="009F76D7" w:rsidRDefault="00D91E03" w:rsidP="009F76D7">
      <w:pPr>
        <w:widowControl w:val="0"/>
        <w:tabs>
          <w:tab w:val="left" w:pos="2951"/>
        </w:tabs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  <w:color w:val="000000"/>
        </w:rPr>
        <w:t xml:space="preserve">§ 3º </w:t>
      </w:r>
      <w:r w:rsidR="00CB343A" w:rsidRPr="00CB343A">
        <w:rPr>
          <w:rFonts w:ascii="Arial" w:hAnsi="Arial" w:cs="Arial"/>
          <w:bCs/>
          <w:color w:val="000000"/>
        </w:rPr>
        <w:t>D</w:t>
      </w:r>
      <w:r w:rsidRPr="009F76D7">
        <w:rPr>
          <w:rFonts w:ascii="Arial" w:hAnsi="Arial" w:cs="Arial"/>
        </w:rPr>
        <w:t>eferido o parcelamento e não ocorre</w:t>
      </w:r>
      <w:r w:rsidR="00CB343A">
        <w:rPr>
          <w:rFonts w:ascii="Arial" w:hAnsi="Arial" w:cs="Arial"/>
        </w:rPr>
        <w:t>ndo</w:t>
      </w:r>
      <w:r w:rsidRPr="009F76D7">
        <w:rPr>
          <w:rFonts w:ascii="Arial" w:hAnsi="Arial" w:cs="Arial"/>
        </w:rPr>
        <w:t xml:space="preserve"> via depósito em conta bancária da parte credora, a extração dos sucessivos alvarás</w:t>
      </w:r>
      <w:r w:rsidR="00CB343A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quando feitos </w:t>
      </w:r>
      <w:r w:rsidRPr="009F76D7">
        <w:rPr>
          <w:rFonts w:ascii="Arial" w:hAnsi="Arial" w:cs="Arial"/>
          <w:spacing w:val="3"/>
        </w:rPr>
        <w:t xml:space="preserve">os </w:t>
      </w:r>
      <w:r w:rsidRPr="009F76D7">
        <w:rPr>
          <w:rFonts w:ascii="Arial" w:hAnsi="Arial" w:cs="Arial"/>
        </w:rPr>
        <w:t>pagamentos</w:t>
      </w:r>
      <w:r w:rsidR="00CB343A">
        <w:rPr>
          <w:rFonts w:ascii="Arial" w:hAnsi="Arial" w:cs="Arial"/>
        </w:rPr>
        <w:t>,</w:t>
      </w:r>
      <w:r w:rsidRPr="009F76D7">
        <w:rPr>
          <w:rFonts w:ascii="Arial" w:hAnsi="Arial" w:cs="Arial"/>
        </w:rPr>
        <w:t xml:space="preserve"> deverá ser feita independentemente </w:t>
      </w:r>
      <w:r w:rsidRPr="009F76D7">
        <w:rPr>
          <w:rFonts w:ascii="Arial" w:hAnsi="Arial" w:cs="Arial"/>
          <w:spacing w:val="3"/>
        </w:rPr>
        <w:t xml:space="preserve">de </w:t>
      </w:r>
      <w:r w:rsidRPr="009F76D7">
        <w:rPr>
          <w:rFonts w:ascii="Arial" w:hAnsi="Arial" w:cs="Arial"/>
        </w:rPr>
        <w:t>deliberação</w:t>
      </w:r>
      <w:r w:rsidRPr="009F76D7">
        <w:rPr>
          <w:rFonts w:ascii="Arial" w:hAnsi="Arial" w:cs="Arial"/>
          <w:spacing w:val="4"/>
        </w:rPr>
        <w:t xml:space="preserve"> </w:t>
      </w:r>
      <w:r w:rsidRPr="009F76D7">
        <w:rPr>
          <w:rFonts w:ascii="Arial" w:hAnsi="Arial" w:cs="Arial"/>
        </w:rPr>
        <w:t>judicial.</w:t>
      </w:r>
    </w:p>
    <w:p w14:paraId="1E20E660" w14:textId="38BAA9B2" w:rsidR="00D91E03" w:rsidRPr="009F76D7" w:rsidRDefault="00D91E03" w:rsidP="009F76D7">
      <w:pPr>
        <w:widowControl w:val="0"/>
        <w:tabs>
          <w:tab w:val="left" w:pos="2951"/>
        </w:tabs>
        <w:spacing w:before="120" w:after="120" w:line="360" w:lineRule="auto"/>
        <w:ind w:right="-1" w:firstLine="1418"/>
        <w:rPr>
          <w:rFonts w:ascii="Arial" w:hAnsi="Arial" w:cs="Arial"/>
        </w:rPr>
      </w:pPr>
      <w:r w:rsidRPr="00CB343A">
        <w:rPr>
          <w:rFonts w:ascii="Arial" w:hAnsi="Arial" w:cs="Arial"/>
          <w:bCs/>
          <w:color w:val="000000"/>
        </w:rPr>
        <w:t xml:space="preserve">§ 4º </w:t>
      </w:r>
      <w:r w:rsidRPr="009F76D7">
        <w:rPr>
          <w:rFonts w:ascii="Arial" w:hAnsi="Arial" w:cs="Arial"/>
        </w:rPr>
        <w:t xml:space="preserve">Caso </w:t>
      </w:r>
      <w:r w:rsidR="00CB343A">
        <w:rPr>
          <w:rFonts w:ascii="Arial" w:hAnsi="Arial" w:cs="Arial"/>
        </w:rPr>
        <w:t xml:space="preserve">o </w:t>
      </w:r>
      <w:r w:rsidRPr="009F76D7">
        <w:rPr>
          <w:rFonts w:ascii="Arial" w:hAnsi="Arial" w:cs="Arial"/>
        </w:rPr>
        <w:t xml:space="preserve">noticiado </w:t>
      </w:r>
      <w:proofErr w:type="gramStart"/>
      <w:r w:rsidRPr="009F76D7">
        <w:rPr>
          <w:rFonts w:ascii="Arial" w:hAnsi="Arial" w:cs="Arial"/>
        </w:rPr>
        <w:t>pelo(</w:t>
      </w:r>
      <w:proofErr w:type="gramEnd"/>
      <w:r w:rsidRPr="009F76D7">
        <w:rPr>
          <w:rFonts w:ascii="Arial" w:hAnsi="Arial" w:cs="Arial"/>
        </w:rPr>
        <w:t xml:space="preserve">a) credor(a), após o deferimento </w:t>
      </w:r>
      <w:r w:rsidRPr="009F76D7">
        <w:rPr>
          <w:rFonts w:ascii="Arial" w:hAnsi="Arial" w:cs="Arial"/>
          <w:spacing w:val="3"/>
        </w:rPr>
        <w:t xml:space="preserve">da </w:t>
      </w:r>
      <w:r w:rsidRPr="009F76D7">
        <w:rPr>
          <w:rFonts w:ascii="Arial" w:hAnsi="Arial" w:cs="Arial"/>
        </w:rPr>
        <w:t xml:space="preserve">medida, o </w:t>
      </w:r>
      <w:r w:rsidRPr="009F76D7">
        <w:rPr>
          <w:rFonts w:ascii="Arial" w:hAnsi="Arial" w:cs="Arial"/>
          <w:spacing w:val="-3"/>
        </w:rPr>
        <w:t xml:space="preserve">não </w:t>
      </w:r>
      <w:r w:rsidRPr="009F76D7">
        <w:rPr>
          <w:rFonts w:ascii="Arial" w:hAnsi="Arial" w:cs="Arial"/>
        </w:rPr>
        <w:t xml:space="preserve">pagamento de qualquer das parcelas, deverá o(a) executado(a) </w:t>
      </w:r>
      <w:r w:rsidRPr="009F76D7">
        <w:rPr>
          <w:rFonts w:ascii="Arial" w:hAnsi="Arial" w:cs="Arial"/>
          <w:spacing w:val="-2"/>
        </w:rPr>
        <w:t xml:space="preserve">ser </w:t>
      </w:r>
      <w:r w:rsidRPr="009F76D7">
        <w:rPr>
          <w:rFonts w:ascii="Arial" w:hAnsi="Arial" w:cs="Arial"/>
        </w:rPr>
        <w:t xml:space="preserve">intimado(a) para sobre </w:t>
      </w:r>
      <w:r w:rsidRPr="009F76D7">
        <w:rPr>
          <w:rFonts w:ascii="Arial" w:hAnsi="Arial" w:cs="Arial"/>
          <w:spacing w:val="-3"/>
        </w:rPr>
        <w:t xml:space="preserve">isso </w:t>
      </w:r>
      <w:r w:rsidRPr="009F76D7">
        <w:rPr>
          <w:rFonts w:ascii="Arial" w:hAnsi="Arial" w:cs="Arial"/>
        </w:rPr>
        <w:t>em 5 (cinco) dias se</w:t>
      </w:r>
      <w:r w:rsidRPr="009F76D7">
        <w:rPr>
          <w:rFonts w:ascii="Arial" w:hAnsi="Arial" w:cs="Arial"/>
          <w:spacing w:val="34"/>
        </w:rPr>
        <w:t xml:space="preserve"> </w:t>
      </w:r>
      <w:r w:rsidRPr="009F76D7">
        <w:rPr>
          <w:rFonts w:ascii="Arial" w:hAnsi="Arial" w:cs="Arial"/>
        </w:rPr>
        <w:t xml:space="preserve">manifestar. </w:t>
      </w:r>
      <w:r w:rsidR="00CB343A">
        <w:rPr>
          <w:rFonts w:ascii="Arial" w:hAnsi="Arial" w:cs="Arial"/>
        </w:rPr>
        <w:t>Apresentando o</w:t>
      </w:r>
      <w:r w:rsidRPr="009F76D7">
        <w:rPr>
          <w:rFonts w:ascii="Arial" w:hAnsi="Arial" w:cs="Arial"/>
        </w:rPr>
        <w:t xml:space="preserve"> comprovante de depósito/pagamento, ainda que extemporâneo, a parte credora deverá ser intimada para sobre isso se manifestar em 5 (cinco) dias. </w:t>
      </w:r>
    </w:p>
    <w:p w14:paraId="6F32A6E6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7D29F5C" w14:textId="77777777" w:rsidR="00CB343A" w:rsidRPr="00CB343A" w:rsidRDefault="00CB343A" w:rsidP="00CB343A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249" w:name="_Toc35435210"/>
      <w:bookmarkStart w:id="250" w:name="_Toc13482772"/>
      <w:bookmarkStart w:id="251" w:name="_Toc112165258"/>
      <w:bookmarkEnd w:id="249"/>
      <w:r w:rsidRPr="00CB343A">
        <w:rPr>
          <w:rFonts w:ascii="Arial" w:eastAsia="Times New Roman" w:hAnsi="Arial" w:cs="Arial"/>
          <w:b w:val="0"/>
          <w:sz w:val="24"/>
          <w:szCs w:val="24"/>
        </w:rPr>
        <w:lastRenderedPageBreak/>
        <w:t>CAPÍTULO III</w:t>
      </w:r>
    </w:p>
    <w:p w14:paraId="2D38CD37" w14:textId="4605E229" w:rsidR="00D91E03" w:rsidRPr="009F76D7" w:rsidRDefault="00CB343A" w:rsidP="00CB343A">
      <w:pPr>
        <w:pStyle w:val="Ttulo2"/>
        <w:tabs>
          <w:tab w:val="left" w:pos="2282"/>
        </w:tabs>
        <w:spacing w:before="120" w:after="120" w:line="360" w:lineRule="auto"/>
        <w:ind w:right="-1"/>
        <w:jc w:val="center"/>
        <w:rPr>
          <w:rFonts w:ascii="Arial" w:hAnsi="Arial" w:cs="Arial"/>
        </w:rPr>
      </w:pPr>
      <w:r w:rsidRPr="00CB343A">
        <w:rPr>
          <w:rFonts w:ascii="Arial" w:eastAsia="Times New Roman" w:hAnsi="Arial" w:cs="Arial"/>
          <w:b w:val="0"/>
          <w:sz w:val="24"/>
          <w:szCs w:val="24"/>
        </w:rPr>
        <w:t xml:space="preserve">DAS </w:t>
      </w:r>
      <w:r w:rsidR="00D91E03" w:rsidRPr="00CB343A">
        <w:rPr>
          <w:rFonts w:ascii="Arial" w:eastAsia="Times New Roman" w:hAnsi="Arial" w:cs="Arial"/>
          <w:b w:val="0"/>
          <w:sz w:val="24"/>
          <w:szCs w:val="24"/>
        </w:rPr>
        <w:t>DISPOSIÇÕES COMUNS A TODAS AS EXECUÇÕES</w:t>
      </w:r>
      <w:bookmarkEnd w:id="250"/>
      <w:bookmarkEnd w:id="251"/>
    </w:p>
    <w:p w14:paraId="772581D5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1A3F3BEF" w14:textId="5D7389EE" w:rsidR="00CB343A" w:rsidRDefault="003A5B5A" w:rsidP="003A5B5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52" w:name="_Ref13255480"/>
      <w:bookmarkStart w:id="253" w:name="_Toc13482773"/>
      <w:bookmarkStart w:id="254" w:name="_Toc35435211"/>
      <w:bookmarkStart w:id="255" w:name="_Toc112165259"/>
      <w:bookmarkEnd w:id="252"/>
      <w:bookmarkEnd w:id="253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74F2B3D3" w14:textId="1E60E0F2" w:rsidR="00D91E03" w:rsidRPr="009F76D7" w:rsidRDefault="003A5B5A" w:rsidP="003A5B5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Inclusão </w:t>
      </w:r>
      <w:proofErr w:type="gramStart"/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o(</w:t>
      </w:r>
      <w:proofErr w:type="gramEnd"/>
      <w:r>
        <w:rPr>
          <w:rFonts w:ascii="Arial" w:eastAsia="Times New Roman" w:hAnsi="Arial" w:cs="Arial"/>
          <w:sz w:val="24"/>
          <w:szCs w:val="24"/>
        </w:rPr>
        <w:t>a</w:t>
      </w:r>
      <w:r w:rsidRPr="009F76D7">
        <w:rPr>
          <w:rFonts w:ascii="Arial" w:eastAsia="Times New Roman" w:hAnsi="Arial" w:cs="Arial"/>
          <w:sz w:val="24"/>
          <w:szCs w:val="24"/>
        </w:rPr>
        <w:t>) Executado(</w:t>
      </w:r>
      <w:r>
        <w:rPr>
          <w:rFonts w:ascii="Arial" w:eastAsia="Times New Roman" w:hAnsi="Arial" w:cs="Arial"/>
          <w:sz w:val="24"/>
          <w:szCs w:val="24"/>
        </w:rPr>
        <w:t>a</w:t>
      </w:r>
      <w:r w:rsidRPr="009F76D7"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>no</w:t>
      </w:r>
      <w:r w:rsidRPr="009F76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F76D7">
        <w:rPr>
          <w:rFonts w:ascii="Arial" w:eastAsia="Times New Roman" w:hAnsi="Arial" w:cs="Arial"/>
          <w:sz w:val="24"/>
          <w:szCs w:val="24"/>
        </w:rPr>
        <w:t>Serasa</w:t>
      </w:r>
      <w:r>
        <w:rPr>
          <w:rFonts w:ascii="Arial" w:eastAsia="Times New Roman" w:hAnsi="Arial" w:cs="Arial"/>
          <w:sz w:val="24"/>
          <w:szCs w:val="24"/>
        </w:rPr>
        <w:t>J</w:t>
      </w:r>
      <w:r w:rsidRPr="009F76D7">
        <w:rPr>
          <w:rFonts w:ascii="Arial" w:eastAsia="Times New Roman" w:hAnsi="Arial" w:cs="Arial"/>
          <w:sz w:val="24"/>
          <w:szCs w:val="24"/>
        </w:rPr>
        <w:t>ud</w:t>
      </w:r>
      <w:bookmarkEnd w:id="254"/>
      <w:bookmarkEnd w:id="255"/>
      <w:proofErr w:type="spellEnd"/>
    </w:p>
    <w:p w14:paraId="248A36F7" w14:textId="36FD229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>Art. 105</w:t>
      </w:r>
      <w:r w:rsidR="003A5B5A" w:rsidRPr="003A5B5A">
        <w:rPr>
          <w:rFonts w:ascii="Arial" w:hAnsi="Arial" w:cs="Arial"/>
          <w:bCs/>
          <w:color w:val="000000"/>
        </w:rPr>
        <w:t>.</w:t>
      </w:r>
      <w:r w:rsidRPr="003A5B5A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Para inclusão de minuta junto ao </w:t>
      </w:r>
      <w:r w:rsidR="003A5B5A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 xml:space="preserve">istema </w:t>
      </w:r>
      <w:proofErr w:type="spellStart"/>
      <w:r w:rsidRPr="009F76D7">
        <w:rPr>
          <w:rFonts w:ascii="Arial" w:hAnsi="Arial" w:cs="Arial"/>
          <w:color w:val="000000"/>
        </w:rPr>
        <w:t>Serasa</w:t>
      </w:r>
      <w:r w:rsidR="003A5B5A">
        <w:rPr>
          <w:rFonts w:ascii="Arial" w:hAnsi="Arial" w:cs="Arial"/>
          <w:color w:val="000000"/>
        </w:rPr>
        <w:t>J</w:t>
      </w:r>
      <w:r w:rsidRPr="009F76D7">
        <w:rPr>
          <w:rFonts w:ascii="Arial" w:hAnsi="Arial" w:cs="Arial"/>
          <w:color w:val="000000"/>
        </w:rPr>
        <w:t>ud</w:t>
      </w:r>
      <w:proofErr w:type="spellEnd"/>
      <w:r w:rsidRPr="009F76D7">
        <w:rPr>
          <w:rFonts w:ascii="Arial" w:hAnsi="Arial" w:cs="Arial"/>
          <w:color w:val="000000"/>
        </w:rPr>
        <w:t xml:space="preserve"> para inscrição do nome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executado(a) nos cadastros restritivos de crédito, será necessário:</w:t>
      </w:r>
    </w:p>
    <w:p w14:paraId="656B79FE" w14:textId="28ACA77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3A5B5A">
        <w:rPr>
          <w:rFonts w:ascii="Arial" w:hAnsi="Arial" w:cs="Arial"/>
          <w:color w:val="000000"/>
        </w:rPr>
        <w:t>a</w:t>
      </w:r>
      <w:proofErr w:type="gramEnd"/>
      <w:r w:rsidRPr="009F76D7">
        <w:rPr>
          <w:rFonts w:ascii="Arial" w:hAnsi="Arial" w:cs="Arial"/>
          <w:color w:val="000000"/>
        </w:rPr>
        <w:t xml:space="preserve"> ausência de pendências na petição inicial, conforme </w:t>
      </w:r>
      <w:r w:rsidR="003A5B5A">
        <w:rPr>
          <w:rFonts w:ascii="Arial" w:hAnsi="Arial" w:cs="Arial"/>
        </w:rPr>
        <w:t>Seção II Capítulo I e Seção II Capítulo II, ambas do Título III;</w:t>
      </w:r>
      <w:r w:rsidRPr="009F76D7">
        <w:rPr>
          <w:rFonts w:ascii="Arial" w:hAnsi="Arial" w:cs="Arial"/>
          <w:color w:val="000000"/>
        </w:rPr>
        <w:t xml:space="preserve"> </w:t>
      </w:r>
    </w:p>
    <w:p w14:paraId="6734046D" w14:textId="2F68245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A5B5A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3A5B5A">
        <w:rPr>
          <w:rFonts w:ascii="Arial" w:hAnsi="Arial" w:cs="Arial"/>
          <w:color w:val="000000"/>
        </w:rPr>
        <w:t>o</w:t>
      </w:r>
      <w:proofErr w:type="gramEnd"/>
      <w:r w:rsidRPr="009F76D7">
        <w:rPr>
          <w:rFonts w:ascii="Arial" w:hAnsi="Arial" w:cs="Arial"/>
          <w:color w:val="000000"/>
        </w:rPr>
        <w:t xml:space="preserve"> cálculo datar de menos de </w:t>
      </w:r>
      <w:r w:rsidR="00253385">
        <w:rPr>
          <w:rFonts w:ascii="Arial" w:hAnsi="Arial" w:cs="Arial"/>
          <w:color w:val="000000"/>
        </w:rPr>
        <w:t>6 (</w:t>
      </w:r>
      <w:r w:rsidRPr="009F76D7">
        <w:rPr>
          <w:rFonts w:ascii="Arial" w:hAnsi="Arial" w:cs="Arial"/>
          <w:color w:val="000000"/>
        </w:rPr>
        <w:t>seis</w:t>
      </w:r>
      <w:r w:rsidR="00253385">
        <w:rPr>
          <w:rFonts w:ascii="Arial" w:hAnsi="Arial" w:cs="Arial"/>
          <w:color w:val="000000"/>
        </w:rPr>
        <w:t>)</w:t>
      </w:r>
      <w:r w:rsidRPr="009F76D7">
        <w:rPr>
          <w:rFonts w:ascii="Arial" w:hAnsi="Arial" w:cs="Arial"/>
          <w:color w:val="000000"/>
        </w:rPr>
        <w:t xml:space="preserve"> meses, observando-se, se for o caso, a </w:t>
      </w:r>
      <w:r w:rsidRPr="003A5B5A">
        <w:rPr>
          <w:rFonts w:ascii="Arial" w:hAnsi="Arial" w:cs="Arial"/>
        </w:rPr>
        <w:t xml:space="preserve">Seção </w:t>
      </w:r>
      <w:r w:rsidR="003A5B5A" w:rsidRPr="003A5B5A">
        <w:rPr>
          <w:rFonts w:ascii="Arial" w:hAnsi="Arial" w:cs="Arial"/>
        </w:rPr>
        <w:t>II Capítulo I Título I</w:t>
      </w:r>
      <w:r w:rsidR="003A5B5A">
        <w:rPr>
          <w:rStyle w:val="Hyperlink"/>
          <w:rFonts w:ascii="Arial" w:hAnsi="Arial" w:cs="Arial"/>
        </w:rPr>
        <w:t>;</w:t>
      </w:r>
      <w:r w:rsidRPr="009F76D7">
        <w:rPr>
          <w:rFonts w:ascii="Arial" w:hAnsi="Arial" w:cs="Arial"/>
          <w:color w:val="000000"/>
        </w:rPr>
        <w:t xml:space="preserve"> </w:t>
      </w:r>
      <w:r w:rsidR="003A5B5A">
        <w:rPr>
          <w:rFonts w:ascii="Arial" w:hAnsi="Arial" w:cs="Arial"/>
          <w:color w:val="000000"/>
        </w:rPr>
        <w:t>e</w:t>
      </w:r>
    </w:p>
    <w:p w14:paraId="519AACCD" w14:textId="53DEBA6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>III –</w:t>
      </w:r>
      <w:r w:rsidRPr="009F76D7">
        <w:rPr>
          <w:rFonts w:ascii="Arial" w:hAnsi="Arial" w:cs="Arial"/>
        </w:rPr>
        <w:t xml:space="preserve"> </w:t>
      </w:r>
      <w:r w:rsidR="003A5B5A">
        <w:rPr>
          <w:rFonts w:ascii="Arial" w:hAnsi="Arial" w:cs="Arial"/>
        </w:rPr>
        <w:t>t</w:t>
      </w:r>
      <w:r w:rsidRPr="009F76D7">
        <w:rPr>
          <w:rFonts w:ascii="Arial" w:hAnsi="Arial" w:cs="Arial"/>
        </w:rPr>
        <w:t>er transcorrido o prazo para pagamento voluntário.</w:t>
      </w:r>
    </w:p>
    <w:p w14:paraId="0BDA4426" w14:textId="373E435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Ausente alguma informação necessária para a inscrição,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fornecê-la.</w:t>
      </w:r>
    </w:p>
    <w:p w14:paraId="59DEF642" w14:textId="36D1142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Cancelar imediatamente a inscrição se for:</w:t>
      </w:r>
    </w:p>
    <w:p w14:paraId="599A2EFF" w14:textId="2A8556F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3A5B5A">
        <w:rPr>
          <w:rFonts w:ascii="Arial" w:hAnsi="Arial" w:cs="Arial"/>
          <w:bCs/>
          <w:color w:val="000000"/>
        </w:rPr>
        <w:t xml:space="preserve"> </w:t>
      </w:r>
      <w:proofErr w:type="gramStart"/>
      <w:r w:rsidR="003A5B5A" w:rsidRPr="003A5B5A">
        <w:rPr>
          <w:rFonts w:ascii="Arial" w:hAnsi="Arial" w:cs="Arial"/>
          <w:bCs/>
          <w:color w:val="000000"/>
        </w:rPr>
        <w:t>e</w:t>
      </w:r>
      <w:r w:rsidRPr="009F76D7">
        <w:rPr>
          <w:rFonts w:ascii="Arial" w:hAnsi="Arial" w:cs="Arial"/>
          <w:color w:val="000000"/>
        </w:rPr>
        <w:t>fetuado</w:t>
      </w:r>
      <w:proofErr w:type="gramEnd"/>
      <w:r w:rsidRPr="009F76D7">
        <w:rPr>
          <w:rFonts w:ascii="Arial" w:hAnsi="Arial" w:cs="Arial"/>
          <w:color w:val="000000"/>
        </w:rPr>
        <w:t xml:space="preserve"> o pagamento;</w:t>
      </w:r>
    </w:p>
    <w:p w14:paraId="0B09D17E" w14:textId="6B9C5EB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3A5B5A">
        <w:rPr>
          <w:rFonts w:ascii="Arial" w:hAnsi="Arial" w:cs="Arial"/>
          <w:color w:val="000000"/>
        </w:rPr>
        <w:t>g</w:t>
      </w:r>
      <w:r w:rsidRPr="009F76D7">
        <w:rPr>
          <w:rFonts w:ascii="Arial" w:hAnsi="Arial" w:cs="Arial"/>
          <w:color w:val="000000"/>
        </w:rPr>
        <w:t>arantida</w:t>
      </w:r>
      <w:proofErr w:type="gramEnd"/>
      <w:r w:rsidRPr="009F76D7">
        <w:rPr>
          <w:rFonts w:ascii="Arial" w:hAnsi="Arial" w:cs="Arial"/>
          <w:color w:val="000000"/>
        </w:rPr>
        <w:t xml:space="preserve"> a execução</w:t>
      </w:r>
      <w:r w:rsidR="003A5B5A">
        <w:rPr>
          <w:rFonts w:ascii="Arial" w:hAnsi="Arial" w:cs="Arial"/>
          <w:color w:val="000000"/>
        </w:rPr>
        <w:t>;</w:t>
      </w:r>
      <w:r w:rsidRPr="009F76D7">
        <w:rPr>
          <w:rFonts w:ascii="Arial" w:hAnsi="Arial" w:cs="Arial"/>
          <w:color w:val="000000"/>
        </w:rPr>
        <w:t xml:space="preserve"> ou</w:t>
      </w:r>
    </w:p>
    <w:p w14:paraId="12B694FC" w14:textId="7405330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A5B5A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3A5B5A">
        <w:rPr>
          <w:rFonts w:ascii="Arial" w:hAnsi="Arial" w:cs="Arial"/>
          <w:color w:val="000000"/>
        </w:rPr>
        <w:t>e</w:t>
      </w:r>
      <w:r w:rsidRPr="009F76D7">
        <w:rPr>
          <w:rFonts w:ascii="Arial" w:hAnsi="Arial" w:cs="Arial"/>
          <w:color w:val="000000"/>
        </w:rPr>
        <w:t>xtinta a execução.</w:t>
      </w:r>
    </w:p>
    <w:p w14:paraId="017E4298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62C5DD6E" w14:textId="4FA7FBD6" w:rsidR="003A5B5A" w:rsidRDefault="003A5B5A" w:rsidP="003A5B5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56" w:name="_Toc35435212"/>
      <w:bookmarkStart w:id="257" w:name="_Ref13506164"/>
      <w:bookmarkStart w:id="258" w:name="_Toc13482774"/>
      <w:bookmarkStart w:id="259" w:name="_DEPÓSITO_VOLUNTÁRIO_OU"/>
      <w:bookmarkStart w:id="260" w:name="_SEÇÃO_54._DEPÓSITO"/>
      <w:bookmarkStart w:id="261" w:name="_Toc112165260"/>
      <w:bookmarkEnd w:id="256"/>
      <w:bookmarkEnd w:id="257"/>
      <w:bookmarkEnd w:id="258"/>
      <w:bookmarkEnd w:id="259"/>
      <w:bookmarkEnd w:id="260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5CC6198B" w14:textId="67FC2492" w:rsidR="00D91E03" w:rsidRPr="009F76D7" w:rsidRDefault="003A5B5A" w:rsidP="003A5B5A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Depósito Voluntário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>u Espontâneo 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Valor</w:t>
      </w:r>
      <w:bookmarkEnd w:id="261"/>
    </w:p>
    <w:p w14:paraId="36CEC2A9" w14:textId="0EBE287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</w:rPr>
        <w:t>Art. 106</w:t>
      </w:r>
      <w:r w:rsidR="003A5B5A" w:rsidRPr="003A5B5A">
        <w:rPr>
          <w:rFonts w:ascii="Arial" w:hAnsi="Arial" w:cs="Arial"/>
          <w:bCs/>
        </w:rPr>
        <w:t>.</w:t>
      </w:r>
      <w:r w:rsidRPr="009F76D7">
        <w:rPr>
          <w:rFonts w:ascii="Arial" w:hAnsi="Arial" w:cs="Arial"/>
          <w:b/>
          <w:bCs/>
        </w:rPr>
        <w:t xml:space="preserve"> </w:t>
      </w:r>
      <w:r w:rsidR="002E3DB8" w:rsidRPr="002E3DB8">
        <w:rPr>
          <w:rFonts w:ascii="Arial" w:hAnsi="Arial" w:cs="Arial"/>
          <w:bCs/>
        </w:rPr>
        <w:t>C</w:t>
      </w:r>
      <w:r w:rsidRPr="009F76D7">
        <w:rPr>
          <w:rFonts w:ascii="Arial" w:hAnsi="Arial" w:cs="Arial"/>
        </w:rPr>
        <w:t>ertificar sua destinação</w:t>
      </w:r>
      <w:r w:rsidR="002E3DB8">
        <w:rPr>
          <w:rFonts w:ascii="Arial" w:hAnsi="Arial" w:cs="Arial"/>
        </w:rPr>
        <w:t xml:space="preserve">, o </w:t>
      </w:r>
      <w:r w:rsidRPr="009F76D7">
        <w:rPr>
          <w:rFonts w:ascii="Arial" w:hAnsi="Arial" w:cs="Arial"/>
        </w:rPr>
        <w:t xml:space="preserve">pagamento ou </w:t>
      </w:r>
      <w:r w:rsidR="002E3DB8">
        <w:rPr>
          <w:rFonts w:ascii="Arial" w:hAnsi="Arial" w:cs="Arial"/>
        </w:rPr>
        <w:t>a garantia da execução, s</w:t>
      </w:r>
      <w:r w:rsidR="002E3DB8" w:rsidRPr="009F76D7">
        <w:rPr>
          <w:rFonts w:ascii="Arial" w:hAnsi="Arial" w:cs="Arial"/>
        </w:rPr>
        <w:t xml:space="preserve">e </w:t>
      </w:r>
      <w:proofErr w:type="gramStart"/>
      <w:r w:rsidR="002E3DB8" w:rsidRPr="009F76D7">
        <w:rPr>
          <w:rFonts w:ascii="Arial" w:hAnsi="Arial" w:cs="Arial"/>
        </w:rPr>
        <w:t>o</w:t>
      </w:r>
      <w:r w:rsidR="002E3DB8" w:rsidRPr="009F76D7">
        <w:rPr>
          <w:rFonts w:ascii="Arial" w:hAnsi="Arial" w:cs="Arial"/>
          <w:color w:val="000000" w:themeColor="text1"/>
        </w:rPr>
        <w:t>(</w:t>
      </w:r>
      <w:proofErr w:type="gramEnd"/>
      <w:r w:rsidR="002E3DB8" w:rsidRPr="009F76D7">
        <w:rPr>
          <w:rFonts w:ascii="Arial" w:hAnsi="Arial" w:cs="Arial"/>
          <w:color w:val="000000" w:themeColor="text1"/>
        </w:rPr>
        <w:t>a)</w:t>
      </w:r>
      <w:r w:rsidR="002E3DB8" w:rsidRPr="009F76D7">
        <w:rPr>
          <w:rFonts w:ascii="Arial" w:hAnsi="Arial" w:cs="Arial"/>
        </w:rPr>
        <w:t xml:space="preserve"> devedor</w:t>
      </w:r>
      <w:r w:rsidR="002E3DB8" w:rsidRPr="009F76D7">
        <w:rPr>
          <w:rFonts w:ascii="Arial" w:hAnsi="Arial" w:cs="Arial"/>
          <w:color w:val="000000" w:themeColor="text1"/>
        </w:rPr>
        <w:t>(a)</w:t>
      </w:r>
      <w:r w:rsidR="002E3DB8" w:rsidRPr="009F76D7">
        <w:rPr>
          <w:rFonts w:ascii="Arial" w:hAnsi="Arial" w:cs="Arial"/>
        </w:rPr>
        <w:t xml:space="preserve"> fizer depósito de valor</w:t>
      </w:r>
      <w:r w:rsidRPr="009F76D7">
        <w:rPr>
          <w:rFonts w:ascii="Arial" w:hAnsi="Arial" w:cs="Arial"/>
        </w:rPr>
        <w:t>.</w:t>
      </w:r>
    </w:p>
    <w:p w14:paraId="0F12B062" w14:textId="38F25FE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A5B5A">
        <w:rPr>
          <w:rFonts w:ascii="Arial" w:hAnsi="Arial" w:cs="Arial"/>
          <w:bCs/>
        </w:rPr>
        <w:lastRenderedPageBreak/>
        <w:t>§ 1º</w:t>
      </w:r>
      <w:r w:rsidRPr="009F76D7">
        <w:rPr>
          <w:rFonts w:ascii="Arial" w:hAnsi="Arial" w:cs="Arial"/>
        </w:rPr>
        <w:t xml:space="preserve"> </w:t>
      </w:r>
      <w:r w:rsidR="003A5B5A">
        <w:rPr>
          <w:rFonts w:ascii="Arial" w:hAnsi="Arial" w:cs="Arial"/>
        </w:rPr>
        <w:t xml:space="preserve">No caso de </w:t>
      </w:r>
      <w:proofErr w:type="gramStart"/>
      <w:r w:rsidRPr="009F76D7">
        <w:rPr>
          <w:rFonts w:ascii="Arial" w:hAnsi="Arial" w:cs="Arial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</w:rPr>
        <w:t xml:space="preserve"> depositante não afirmar, expressamente, que se trata de depósito para fins de garantia de execução, promover a intimação para esclarecimento em 5 (cinco) dias, com a advertência de que o silêncio implicará o tratamento do depósito como destinado ao pagamento.</w:t>
      </w:r>
    </w:p>
    <w:p w14:paraId="79D1CF96" w14:textId="4981A87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A5B5A">
        <w:rPr>
          <w:rFonts w:ascii="Arial" w:hAnsi="Arial" w:cs="Arial"/>
          <w:bCs/>
          <w:color w:val="000000" w:themeColor="text1"/>
        </w:rPr>
        <w:t xml:space="preserve">§ 2º </w:t>
      </w:r>
      <w:r w:rsidR="003A5B5A" w:rsidRPr="003A5B5A">
        <w:rPr>
          <w:rFonts w:ascii="Arial" w:hAnsi="Arial" w:cs="Arial"/>
          <w:bCs/>
          <w:color w:val="000000" w:themeColor="text1"/>
        </w:rPr>
        <w:t>I</w:t>
      </w:r>
      <w:r w:rsidRPr="003A5B5A">
        <w:rPr>
          <w:rFonts w:ascii="Arial" w:hAnsi="Arial" w:cs="Arial"/>
          <w:color w:val="000000" w:themeColor="text1"/>
        </w:rPr>
        <w:t>nequívoca</w:t>
      </w:r>
      <w:r w:rsidRPr="009F76D7">
        <w:rPr>
          <w:rFonts w:ascii="Arial" w:hAnsi="Arial" w:cs="Arial"/>
          <w:color w:val="000000" w:themeColor="text1"/>
        </w:rPr>
        <w:t xml:space="preserve"> a intenção de pagamento,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credor(a) para dizer se anui com a extinção do feito ou entende haver saldo remanescente em seu favor, caso em que deverá apresentar o cálculo, ou requerer a remessa ao(à) contador(a) judicial, se não tiver advogado(a).</w:t>
      </w:r>
    </w:p>
    <w:p w14:paraId="34AD3A54" w14:textId="7024967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A5B5A">
        <w:rPr>
          <w:rFonts w:ascii="Arial" w:hAnsi="Arial" w:cs="Arial"/>
          <w:bCs/>
          <w:color w:val="000000" w:themeColor="text1"/>
        </w:rPr>
        <w:t>§ 3º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A intimação</w:t>
      </w:r>
      <w:r w:rsidR="00DB5A13">
        <w:rPr>
          <w:rFonts w:ascii="Arial" w:hAnsi="Arial" w:cs="Arial"/>
          <w:color w:val="000000" w:themeColor="text1"/>
        </w:rPr>
        <w:t>,</w:t>
      </w:r>
      <w:r w:rsidRPr="009F76D7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 xml:space="preserve">referida no </w:t>
      </w:r>
      <w:r w:rsidR="00DB5A13">
        <w:rPr>
          <w:rFonts w:ascii="Arial" w:hAnsi="Arial" w:cs="Arial"/>
          <w:color w:val="000000" w:themeColor="text1"/>
        </w:rPr>
        <w:t>§ 2º,</w:t>
      </w:r>
      <w:r w:rsidRPr="009F76D7">
        <w:rPr>
          <w:rFonts w:ascii="Arial" w:hAnsi="Arial" w:cs="Arial"/>
          <w:color w:val="000000" w:themeColor="text1"/>
        </w:rPr>
        <w:t xml:space="preserve"> advertirá que o silêncio será entendido como outorga de quitação, e causará a extinção do processo pelo pagamento.</w:t>
      </w:r>
    </w:p>
    <w:p w14:paraId="40CC8EB9" w14:textId="512DBD6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A5B5A">
        <w:rPr>
          <w:rFonts w:ascii="Arial" w:hAnsi="Arial" w:cs="Arial"/>
          <w:bCs/>
          <w:color w:val="000000"/>
        </w:rPr>
        <w:t>Art. 107</w:t>
      </w:r>
      <w:r w:rsidR="003A5B5A" w:rsidRPr="003A5B5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Requisitar a devolução dos mandados executivos, quando houver, a qualquer tempo, o cumprimento voluntário da obrigação.</w:t>
      </w:r>
    </w:p>
    <w:p w14:paraId="028C21DB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8F95B2F" w14:textId="7824C530" w:rsidR="001B510A" w:rsidRDefault="001B510A" w:rsidP="001B510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62" w:name="_Toc35435213"/>
      <w:bookmarkStart w:id="263" w:name="_Toc13482775"/>
      <w:bookmarkStart w:id="264" w:name="_Toc112165261"/>
      <w:bookmarkEnd w:id="262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III</w:t>
      </w:r>
    </w:p>
    <w:p w14:paraId="51BAEDCB" w14:textId="5AEEF7FB" w:rsidR="00D91E03" w:rsidRPr="009F76D7" w:rsidRDefault="001B510A" w:rsidP="001B510A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Oferta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Bens </w:t>
      </w:r>
      <w:r>
        <w:rPr>
          <w:rFonts w:ascii="Arial" w:eastAsia="Times New Roman" w:hAnsi="Arial" w:cs="Arial"/>
          <w:sz w:val="24"/>
          <w:szCs w:val="24"/>
        </w:rPr>
        <w:t>à</w:t>
      </w:r>
      <w:r w:rsidRPr="009F76D7">
        <w:rPr>
          <w:rFonts w:ascii="Arial" w:eastAsia="Times New Roman" w:hAnsi="Arial" w:cs="Arial"/>
          <w:sz w:val="24"/>
          <w:szCs w:val="24"/>
        </w:rPr>
        <w:t xml:space="preserve"> Penhora </w:t>
      </w:r>
      <w:proofErr w:type="gramStart"/>
      <w:r>
        <w:rPr>
          <w:rFonts w:ascii="Arial" w:eastAsia="Times New Roman" w:hAnsi="Arial" w:cs="Arial"/>
          <w:sz w:val="24"/>
          <w:szCs w:val="24"/>
        </w:rPr>
        <w:t>p</w:t>
      </w:r>
      <w:r w:rsidRPr="009F76D7">
        <w:rPr>
          <w:rFonts w:ascii="Arial" w:eastAsia="Times New Roman" w:hAnsi="Arial" w:cs="Arial"/>
          <w:sz w:val="24"/>
          <w:szCs w:val="24"/>
        </w:rPr>
        <w:t>elo(</w:t>
      </w:r>
      <w:proofErr w:type="gramEnd"/>
      <w:r w:rsidR="00D10830">
        <w:rPr>
          <w:rFonts w:ascii="Arial" w:eastAsia="Times New Roman" w:hAnsi="Arial" w:cs="Arial"/>
          <w:sz w:val="24"/>
          <w:szCs w:val="24"/>
        </w:rPr>
        <w:t>a</w:t>
      </w:r>
      <w:r w:rsidRPr="009F76D7">
        <w:rPr>
          <w:rFonts w:ascii="Arial" w:eastAsia="Times New Roman" w:hAnsi="Arial" w:cs="Arial"/>
          <w:sz w:val="24"/>
          <w:szCs w:val="24"/>
        </w:rPr>
        <w:t>) Executado(</w:t>
      </w:r>
      <w:r w:rsidR="00D10830">
        <w:rPr>
          <w:rFonts w:ascii="Arial" w:eastAsia="Times New Roman" w:hAnsi="Arial" w:cs="Arial"/>
          <w:sz w:val="24"/>
          <w:szCs w:val="24"/>
        </w:rPr>
        <w:t>a</w:t>
      </w:r>
      <w:r w:rsidRPr="009F76D7">
        <w:rPr>
          <w:rFonts w:ascii="Arial" w:eastAsia="Times New Roman" w:hAnsi="Arial" w:cs="Arial"/>
          <w:sz w:val="24"/>
          <w:szCs w:val="24"/>
        </w:rPr>
        <w:t>)</w:t>
      </w:r>
      <w:bookmarkEnd w:id="263"/>
      <w:bookmarkEnd w:id="264"/>
    </w:p>
    <w:p w14:paraId="0B416C60" w14:textId="7125158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1B510A">
        <w:rPr>
          <w:rFonts w:ascii="Arial" w:hAnsi="Arial" w:cs="Arial"/>
          <w:bCs/>
          <w:color w:val="000000"/>
        </w:rPr>
        <w:t>Art. 108</w:t>
      </w:r>
      <w:r w:rsidR="001B510A" w:rsidRPr="001B510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r w:rsidR="001B510A">
        <w:rPr>
          <w:rFonts w:ascii="Arial" w:hAnsi="Arial" w:cs="Arial"/>
          <w:color w:val="000000"/>
        </w:rPr>
        <w:t>No caso de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executado(a), a qualquer tempo, oferecer bens para garantia da execução, intimar o(a) exequente para se manifestar, desde que a propriedade dos ditos bens esteja provada e seu valor atribuído na petição. Faltando os requisitos, fazer a conclusão.</w:t>
      </w:r>
    </w:p>
    <w:p w14:paraId="3182AA88" w14:textId="4CA7322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1B510A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1B510A" w:rsidRPr="001B510A">
        <w:rPr>
          <w:rFonts w:ascii="Arial" w:hAnsi="Arial" w:cs="Arial"/>
          <w:bCs/>
          <w:color w:val="000000"/>
        </w:rPr>
        <w:t>Existindo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1B510A">
        <w:rPr>
          <w:rFonts w:ascii="Arial" w:hAnsi="Arial" w:cs="Arial"/>
          <w:color w:val="000000" w:themeColor="text1"/>
        </w:rPr>
        <w:t xml:space="preserve">concordância </w:t>
      </w:r>
      <w:proofErr w:type="gramStart"/>
      <w:r w:rsidR="001B510A">
        <w:rPr>
          <w:rFonts w:ascii="Arial" w:hAnsi="Arial" w:cs="Arial"/>
          <w:color w:val="000000" w:themeColor="text1"/>
        </w:rPr>
        <w:t>do(</w:t>
      </w:r>
      <w:proofErr w:type="gramEnd"/>
      <w:r w:rsidR="001B510A">
        <w:rPr>
          <w:rFonts w:ascii="Arial" w:hAnsi="Arial" w:cs="Arial"/>
          <w:color w:val="000000" w:themeColor="text1"/>
        </w:rPr>
        <w:t xml:space="preserve">a) </w:t>
      </w:r>
      <w:r w:rsidRPr="009F76D7">
        <w:rPr>
          <w:rFonts w:ascii="Arial" w:hAnsi="Arial" w:cs="Arial"/>
          <w:color w:val="000000" w:themeColor="text1"/>
        </w:rPr>
        <w:t>credor(a)</w:t>
      </w:r>
      <w:r w:rsidRPr="009F76D7">
        <w:rPr>
          <w:rFonts w:ascii="Arial" w:hAnsi="Arial" w:cs="Arial"/>
          <w:color w:val="000000"/>
        </w:rPr>
        <w:t xml:space="preserve"> com a oferta, expedir </w:t>
      </w:r>
      <w:r w:rsidRPr="009F76D7">
        <w:rPr>
          <w:rFonts w:ascii="Arial" w:hAnsi="Arial" w:cs="Arial"/>
        </w:rPr>
        <w:t xml:space="preserve">mandado de penhora e avaliação do bem ofertado, bem como intimação do(a) executado(a) para apresentar embargos, observada a </w:t>
      </w:r>
      <w:r w:rsidRPr="001B510A">
        <w:rPr>
          <w:rFonts w:ascii="Arial" w:hAnsi="Arial" w:cs="Arial"/>
        </w:rPr>
        <w:t xml:space="preserve">Seção </w:t>
      </w:r>
      <w:r w:rsidR="001B510A">
        <w:rPr>
          <w:rFonts w:ascii="Arial" w:hAnsi="Arial" w:cs="Arial"/>
        </w:rPr>
        <w:t xml:space="preserve">IX Capítulo III Título III </w:t>
      </w:r>
      <w:r w:rsidRPr="009F76D7">
        <w:rPr>
          <w:rFonts w:ascii="Arial" w:hAnsi="Arial" w:cs="Arial"/>
        </w:rPr>
        <w:t>no que for pertinente</w:t>
      </w:r>
      <w:r w:rsidRPr="009F76D7">
        <w:rPr>
          <w:rFonts w:ascii="Arial" w:hAnsi="Arial" w:cs="Arial"/>
          <w:color w:val="000000"/>
        </w:rPr>
        <w:t>.</w:t>
      </w:r>
    </w:p>
    <w:p w14:paraId="0F1BAD0F" w14:textId="4784536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1B510A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1B510A">
        <w:rPr>
          <w:rFonts w:ascii="Arial" w:hAnsi="Arial" w:cs="Arial"/>
          <w:color w:val="000000"/>
        </w:rPr>
        <w:t>T</w:t>
      </w:r>
      <w:r w:rsidRPr="009F76D7">
        <w:rPr>
          <w:rFonts w:ascii="Arial" w:hAnsi="Arial" w:cs="Arial"/>
          <w:color w:val="000000"/>
        </w:rPr>
        <w:t>rata</w:t>
      </w:r>
      <w:r w:rsidR="001B510A">
        <w:rPr>
          <w:rFonts w:ascii="Arial" w:hAnsi="Arial" w:cs="Arial"/>
          <w:color w:val="000000"/>
        </w:rPr>
        <w:t>ndo-se</w:t>
      </w:r>
      <w:r w:rsidRPr="009F76D7">
        <w:rPr>
          <w:rFonts w:ascii="Arial" w:hAnsi="Arial" w:cs="Arial"/>
          <w:color w:val="000000"/>
        </w:rPr>
        <w:t xml:space="preserve"> de execução de título extrajudicial, do mandado referido no parágrafo antecedente constará a data designada para a audiência de conciliação e embargos.</w:t>
      </w:r>
    </w:p>
    <w:p w14:paraId="3C2D4BC4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168E40A6" w14:textId="595A8DF8" w:rsidR="001B510A" w:rsidRDefault="001B510A" w:rsidP="001B510A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65" w:name="_Toc35435214"/>
      <w:bookmarkStart w:id="266" w:name="_Toc13482776"/>
      <w:bookmarkStart w:id="267" w:name="_Toc112165262"/>
      <w:bookmarkEnd w:id="265"/>
      <w:r w:rsidRPr="009F76D7">
        <w:rPr>
          <w:rFonts w:ascii="Arial" w:eastAsia="Times New Roman" w:hAnsi="Arial" w:cs="Arial"/>
          <w:sz w:val="24"/>
          <w:szCs w:val="24"/>
        </w:rPr>
        <w:lastRenderedPageBreak/>
        <w:t xml:space="preserve">Seção </w:t>
      </w:r>
      <w:r>
        <w:rPr>
          <w:rFonts w:ascii="Arial" w:eastAsia="Times New Roman" w:hAnsi="Arial" w:cs="Arial"/>
          <w:sz w:val="24"/>
          <w:szCs w:val="24"/>
        </w:rPr>
        <w:t>IV</w:t>
      </w:r>
    </w:p>
    <w:p w14:paraId="5F99B465" w14:textId="64DE7BB8" w:rsidR="00D91E03" w:rsidRPr="009F76D7" w:rsidRDefault="001B510A" w:rsidP="001B510A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Penhora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Imóvel</w:t>
      </w:r>
      <w:bookmarkEnd w:id="266"/>
      <w:bookmarkEnd w:id="267"/>
    </w:p>
    <w:p w14:paraId="26AA7390" w14:textId="411F40C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1B510A">
        <w:rPr>
          <w:rFonts w:ascii="Arial" w:hAnsi="Arial" w:cs="Arial"/>
          <w:bCs/>
          <w:color w:val="000000"/>
        </w:rPr>
        <w:t>Art. 109</w:t>
      </w:r>
      <w:r w:rsidR="001B510A" w:rsidRPr="001B510A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r w:rsidR="001B510A">
        <w:rPr>
          <w:rFonts w:ascii="Arial" w:hAnsi="Arial" w:cs="Arial"/>
          <w:color w:val="000000"/>
        </w:rPr>
        <w:t xml:space="preserve"> O</w:t>
      </w:r>
      <w:r w:rsidRPr="009F76D7">
        <w:rPr>
          <w:rFonts w:ascii="Arial" w:hAnsi="Arial" w:cs="Arial"/>
          <w:color w:val="000000"/>
        </w:rPr>
        <w:t xml:space="preserve"> juízo</w:t>
      </w:r>
      <w:r w:rsidR="001B510A">
        <w:rPr>
          <w:rFonts w:ascii="Arial" w:hAnsi="Arial" w:cs="Arial"/>
          <w:color w:val="000000"/>
        </w:rPr>
        <w:t xml:space="preserve"> não estando</w:t>
      </w:r>
      <w:r w:rsidRPr="009F76D7">
        <w:rPr>
          <w:rFonts w:ascii="Arial" w:hAnsi="Arial" w:cs="Arial"/>
          <w:color w:val="000000"/>
        </w:rPr>
        <w:t xml:space="preserve"> garantido, 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requerer penhora de imóvel, lavrar o termo, desde que haja nos autos matrícula, datada de menos de 30 (trinta) dias, atribuindo a propriedade ao(a) executado(a).</w:t>
      </w:r>
    </w:p>
    <w:p w14:paraId="1233CFE3" w14:textId="351487D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1B510A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É dispensada a assinatura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executado(a) no termo.</w:t>
      </w:r>
    </w:p>
    <w:p w14:paraId="66DC6553" w14:textId="0617A00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1B510A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2E3DB8">
        <w:rPr>
          <w:rFonts w:ascii="Arial" w:hAnsi="Arial" w:cs="Arial"/>
          <w:color w:val="000000"/>
        </w:rPr>
        <w:t xml:space="preserve">Intimar </w:t>
      </w:r>
      <w:proofErr w:type="gramStart"/>
      <w:r w:rsidR="002E3DB8">
        <w:rPr>
          <w:rFonts w:ascii="Arial" w:hAnsi="Arial" w:cs="Arial"/>
          <w:color w:val="000000"/>
        </w:rPr>
        <w:t>o(</w:t>
      </w:r>
      <w:proofErr w:type="gramEnd"/>
      <w:r w:rsidR="002E3DB8">
        <w:rPr>
          <w:rFonts w:ascii="Arial" w:hAnsi="Arial" w:cs="Arial"/>
          <w:color w:val="000000"/>
        </w:rPr>
        <w:t>a) credor</w:t>
      </w:r>
      <w:r w:rsidRPr="009F76D7">
        <w:rPr>
          <w:rFonts w:ascii="Arial" w:hAnsi="Arial" w:cs="Arial"/>
          <w:color w:val="000000" w:themeColor="text1"/>
        </w:rPr>
        <w:t>(a)</w:t>
      </w:r>
      <w:r w:rsidR="002E3DB8">
        <w:rPr>
          <w:rFonts w:ascii="Arial" w:hAnsi="Arial" w:cs="Arial"/>
          <w:color w:val="000000" w:themeColor="text1"/>
        </w:rPr>
        <w:t xml:space="preserve"> para juntar a matrícula atualizada, no caso de não ter feito e, </w:t>
      </w:r>
      <w:r w:rsidRPr="009F76D7">
        <w:rPr>
          <w:rFonts w:ascii="Arial" w:hAnsi="Arial" w:cs="Arial"/>
          <w:color w:val="000000"/>
        </w:rPr>
        <w:t xml:space="preserve">no silêncio, cumprir </w:t>
      </w:r>
      <w:r w:rsidR="0069008D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/>
        </w:rPr>
        <w:t xml:space="preserve"> </w:t>
      </w:r>
      <w:r w:rsidR="0026340B">
        <w:rPr>
          <w:rFonts w:ascii="Arial" w:hAnsi="Arial" w:cs="Arial"/>
        </w:rPr>
        <w:t>Capítulo VII Título I</w:t>
      </w:r>
      <w:r w:rsidRPr="009F76D7">
        <w:rPr>
          <w:rFonts w:ascii="Arial" w:hAnsi="Arial" w:cs="Arial"/>
          <w:color w:val="000000"/>
        </w:rPr>
        <w:t>.</w:t>
      </w:r>
    </w:p>
    <w:p w14:paraId="392ADF21" w14:textId="77777777" w:rsidR="00B46929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B46929">
        <w:rPr>
          <w:rFonts w:ascii="Arial" w:hAnsi="Arial" w:cs="Arial"/>
          <w:bCs/>
          <w:color w:val="000000"/>
        </w:rPr>
        <w:t>Art. 110</w:t>
      </w:r>
      <w:r w:rsidR="00B46929" w:rsidRPr="00B46929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Lavrada a penhora sobre imóvel:</w:t>
      </w:r>
    </w:p>
    <w:p w14:paraId="25E27A67" w14:textId="5892475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46929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> </w:t>
      </w:r>
      <w:r w:rsidR="00B46929">
        <w:rPr>
          <w:rFonts w:ascii="Arial" w:hAnsi="Arial" w:cs="Arial"/>
          <w:color w:val="000000"/>
        </w:rPr>
        <w:t>e</w:t>
      </w:r>
      <w:r w:rsidRPr="009F76D7">
        <w:rPr>
          <w:rFonts w:ascii="Arial" w:hAnsi="Arial" w:cs="Arial"/>
          <w:color w:val="000000"/>
        </w:rPr>
        <w:t xml:space="preserve">xpedir mandado para que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Oficial dela intime o cônjuge do(a) executado(a), avalie o bem, certifique se é divisível e quem nele reside;</w:t>
      </w:r>
    </w:p>
    <w:p w14:paraId="7C7E7D82" w14:textId="36A8440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B46929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B46929">
        <w:rPr>
          <w:rFonts w:ascii="Arial" w:hAnsi="Arial" w:cs="Arial"/>
          <w:color w:val="000000"/>
        </w:rPr>
        <w:t xml:space="preserve"> </w:t>
      </w:r>
      <w:proofErr w:type="spellStart"/>
      <w:r w:rsidR="00B46929">
        <w:rPr>
          <w:rFonts w:ascii="Arial" w:hAnsi="Arial" w:cs="Arial"/>
          <w:color w:val="000000"/>
        </w:rPr>
        <w:t>f</w:t>
      </w:r>
      <w:r w:rsidRPr="009F76D7">
        <w:rPr>
          <w:rFonts w:ascii="Arial" w:hAnsi="Arial" w:cs="Arial"/>
          <w:color w:val="000000"/>
        </w:rPr>
        <w:t>ornecer</w:t>
      </w:r>
      <w:proofErr w:type="spellEnd"/>
      <w:r w:rsidRPr="009F76D7">
        <w:rPr>
          <w:rFonts w:ascii="Arial" w:hAnsi="Arial" w:cs="Arial"/>
          <w:color w:val="000000"/>
        </w:rPr>
        <w:t xml:space="preserve"> cópia do termo ou auto </w:t>
      </w:r>
      <w:proofErr w:type="gramStart"/>
      <w:r w:rsidRPr="009F76D7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à) credor(a)</w:t>
      </w:r>
      <w:r w:rsidRPr="009F76D7">
        <w:rPr>
          <w:rFonts w:ascii="Arial" w:hAnsi="Arial" w:cs="Arial"/>
          <w:color w:val="000000"/>
        </w:rPr>
        <w:t xml:space="preserve">, para averbação, se o pedir; </w:t>
      </w:r>
      <w:r w:rsidR="0026340B">
        <w:rPr>
          <w:rFonts w:ascii="Arial" w:hAnsi="Arial" w:cs="Arial"/>
          <w:color w:val="000000"/>
        </w:rPr>
        <w:t>e</w:t>
      </w:r>
    </w:p>
    <w:p w14:paraId="2FDC8069" w14:textId="77777777" w:rsidR="00D71BA6" w:rsidRDefault="00D91E03" w:rsidP="00D71BA6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B46929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="00B46929">
        <w:rPr>
          <w:rFonts w:ascii="Arial" w:hAnsi="Arial" w:cs="Arial"/>
          <w:color w:val="000000"/>
        </w:rPr>
        <w:t xml:space="preserve"> p</w:t>
      </w:r>
      <w:r w:rsidRPr="009F76D7">
        <w:rPr>
          <w:rFonts w:ascii="Arial" w:hAnsi="Arial" w:cs="Arial"/>
          <w:color w:val="000000"/>
        </w:rPr>
        <w:t xml:space="preserve">roceder na forma da </w:t>
      </w:r>
      <w:r w:rsidR="00B46929" w:rsidRPr="001B510A">
        <w:rPr>
          <w:rFonts w:ascii="Arial" w:hAnsi="Arial" w:cs="Arial"/>
        </w:rPr>
        <w:t xml:space="preserve">Seção </w:t>
      </w:r>
      <w:r w:rsidR="00B46929">
        <w:rPr>
          <w:rFonts w:ascii="Arial" w:hAnsi="Arial" w:cs="Arial"/>
        </w:rPr>
        <w:t>IX Capítulo III Título III</w:t>
      </w:r>
      <w:r w:rsidRPr="009F76D7">
        <w:rPr>
          <w:rFonts w:ascii="Arial" w:hAnsi="Arial" w:cs="Arial"/>
          <w:color w:val="000000"/>
        </w:rPr>
        <w:t>.</w:t>
      </w:r>
      <w:bookmarkStart w:id="268" w:name="_Toc35435215"/>
      <w:bookmarkStart w:id="269" w:name="_Toc13482777"/>
      <w:bookmarkStart w:id="270" w:name="_Ref13128753"/>
      <w:bookmarkStart w:id="271" w:name="_ROTINA_DE_BUSCA"/>
      <w:bookmarkStart w:id="272" w:name="_SEÇÃO_57._ROTINA"/>
      <w:bookmarkStart w:id="273" w:name="_Toc112165263"/>
      <w:bookmarkEnd w:id="268"/>
      <w:bookmarkEnd w:id="269"/>
      <w:bookmarkEnd w:id="270"/>
      <w:bookmarkEnd w:id="271"/>
      <w:bookmarkEnd w:id="272"/>
    </w:p>
    <w:p w14:paraId="6D8D49C2" w14:textId="77777777" w:rsidR="00D71BA6" w:rsidRDefault="00D71BA6" w:rsidP="00D71BA6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5B33DB80" w14:textId="77777777" w:rsidR="00D71BA6" w:rsidRPr="00D71BA6" w:rsidRDefault="0026340B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D71BA6">
        <w:rPr>
          <w:rFonts w:ascii="Arial" w:eastAsia="Times New Roman" w:hAnsi="Arial" w:cs="Arial"/>
          <w:b/>
        </w:rPr>
        <w:t>Seção V</w:t>
      </w:r>
    </w:p>
    <w:p w14:paraId="20025344" w14:textId="496FA5AE" w:rsidR="00D91E03" w:rsidRPr="00D71BA6" w:rsidRDefault="0026340B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D71BA6">
        <w:rPr>
          <w:rFonts w:ascii="Arial" w:eastAsia="Times New Roman" w:hAnsi="Arial" w:cs="Arial"/>
          <w:b/>
        </w:rPr>
        <w:t>Da Rotina de Busca de Bens</w:t>
      </w:r>
      <w:bookmarkEnd w:id="273"/>
    </w:p>
    <w:p w14:paraId="22A8E817" w14:textId="19DD535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6340B">
        <w:rPr>
          <w:rFonts w:ascii="Arial" w:hAnsi="Arial" w:cs="Arial"/>
          <w:bCs/>
          <w:color w:val="000000"/>
        </w:rPr>
        <w:t>Art. 111</w:t>
      </w:r>
      <w:r w:rsidR="0026340B" w:rsidRPr="0026340B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Iniciada a execução, e nos casos em que se determinar o cumprimento da rotina de busca de bens, aplicá-la se:</w:t>
      </w:r>
    </w:p>
    <w:p w14:paraId="44DC7D44" w14:textId="730327F3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6340B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26340B">
        <w:rPr>
          <w:rFonts w:ascii="Arial" w:hAnsi="Arial" w:cs="Arial"/>
          <w:color w:val="000000"/>
        </w:rPr>
        <w:t xml:space="preserve"> </w:t>
      </w:r>
      <w:proofErr w:type="gramStart"/>
      <w:r w:rsidR="0026340B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 credor(a)</w:t>
      </w:r>
      <w:r w:rsidRPr="009F76D7">
        <w:rPr>
          <w:rFonts w:ascii="Arial" w:hAnsi="Arial" w:cs="Arial"/>
          <w:color w:val="000000"/>
        </w:rPr>
        <w:t xml:space="preserve"> o pediu; </w:t>
      </w:r>
    </w:p>
    <w:p w14:paraId="59BE7B69" w14:textId="0B166CD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6340B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26340B">
        <w:rPr>
          <w:rFonts w:ascii="Arial" w:hAnsi="Arial" w:cs="Arial"/>
          <w:color w:val="000000"/>
        </w:rPr>
        <w:t>h</w:t>
      </w:r>
      <w:r w:rsidRPr="009F76D7">
        <w:rPr>
          <w:rFonts w:ascii="Arial" w:hAnsi="Arial" w:cs="Arial"/>
          <w:color w:val="000000"/>
        </w:rPr>
        <w:t>ouver</w:t>
      </w:r>
      <w:proofErr w:type="gramEnd"/>
      <w:r w:rsidRPr="009F76D7">
        <w:rPr>
          <w:rFonts w:ascii="Arial" w:hAnsi="Arial" w:cs="Arial"/>
          <w:color w:val="000000"/>
        </w:rPr>
        <w:t xml:space="preserve"> cálculo datado de menos de 6 (seis) meses;</w:t>
      </w:r>
    </w:p>
    <w:p w14:paraId="7B913F96" w14:textId="5704170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6340B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26340B">
        <w:rPr>
          <w:rFonts w:ascii="Arial" w:hAnsi="Arial" w:cs="Arial"/>
          <w:bCs/>
          <w:color w:val="000000"/>
        </w:rPr>
        <w:t xml:space="preserve"> </w:t>
      </w:r>
      <w:r w:rsidR="0026340B" w:rsidRPr="0026340B">
        <w:rPr>
          <w:rFonts w:ascii="Arial" w:hAnsi="Arial" w:cs="Arial"/>
          <w:bCs/>
          <w:color w:val="000000"/>
        </w:rPr>
        <w:t>n</w:t>
      </w:r>
      <w:r w:rsidRPr="009F76D7">
        <w:rPr>
          <w:rFonts w:ascii="Arial" w:hAnsi="Arial" w:cs="Arial"/>
          <w:color w:val="000000"/>
        </w:rPr>
        <w:t xml:space="preserve">ão houver qualquer das pendências da </w:t>
      </w:r>
      <w:r w:rsidR="00332AD9" w:rsidRPr="001B510A">
        <w:rPr>
          <w:rFonts w:ascii="Arial" w:hAnsi="Arial" w:cs="Arial"/>
        </w:rPr>
        <w:t xml:space="preserve">Seção </w:t>
      </w:r>
      <w:r w:rsidR="00332AD9">
        <w:rPr>
          <w:rFonts w:ascii="Arial" w:hAnsi="Arial" w:cs="Arial"/>
        </w:rPr>
        <w:t>II Capítulo I Título III</w:t>
      </w:r>
      <w:r w:rsidRPr="009F76D7">
        <w:rPr>
          <w:rFonts w:ascii="Arial" w:hAnsi="Arial" w:cs="Arial"/>
          <w:color w:val="000000"/>
        </w:rPr>
        <w:t xml:space="preserve">, no caso de execução de título judicial, ou da </w:t>
      </w:r>
      <w:r w:rsidR="00332AD9" w:rsidRPr="001B510A">
        <w:rPr>
          <w:rFonts w:ascii="Arial" w:hAnsi="Arial" w:cs="Arial"/>
        </w:rPr>
        <w:t xml:space="preserve">Seção </w:t>
      </w:r>
      <w:r w:rsidR="00332AD9">
        <w:rPr>
          <w:rFonts w:ascii="Arial" w:hAnsi="Arial" w:cs="Arial"/>
        </w:rPr>
        <w:t>I Capítulo II Título III</w:t>
      </w:r>
      <w:r w:rsidRPr="009F76D7">
        <w:rPr>
          <w:rStyle w:val="Hyperlink"/>
          <w:rFonts w:ascii="Arial" w:hAnsi="Arial" w:cs="Arial"/>
          <w:color w:val="0070C0"/>
        </w:rPr>
        <w:t>,</w:t>
      </w:r>
      <w:r w:rsidRPr="009F76D7">
        <w:rPr>
          <w:rFonts w:ascii="Arial" w:hAnsi="Arial" w:cs="Arial"/>
          <w:color w:val="000000"/>
        </w:rPr>
        <w:t xml:space="preserve"> no caso de título extrajudicial; </w:t>
      </w:r>
      <w:r w:rsidR="0026340B">
        <w:rPr>
          <w:rFonts w:ascii="Arial" w:hAnsi="Arial" w:cs="Arial"/>
          <w:color w:val="000000"/>
        </w:rPr>
        <w:t>e</w:t>
      </w:r>
    </w:p>
    <w:p w14:paraId="0E415289" w14:textId="2063635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26340B">
        <w:rPr>
          <w:rFonts w:ascii="Arial" w:hAnsi="Arial" w:cs="Arial"/>
          <w:bCs/>
          <w:color w:val="000000"/>
        </w:rPr>
        <w:t xml:space="preserve">IV </w:t>
      </w:r>
      <w:r w:rsidR="00A06BFB">
        <w:rPr>
          <w:rFonts w:ascii="Arial" w:hAnsi="Arial" w:cs="Arial"/>
          <w:bCs/>
          <w:color w:val="000000"/>
        </w:rPr>
        <w:t>-</w:t>
      </w:r>
      <w:r w:rsidRPr="0026340B">
        <w:rPr>
          <w:rFonts w:ascii="Arial" w:hAnsi="Arial" w:cs="Arial"/>
          <w:bCs/>
          <w:color w:val="000000"/>
        </w:rPr>
        <w:t xml:space="preserve"> </w:t>
      </w:r>
      <w:proofErr w:type="gramStart"/>
      <w:r w:rsidR="0026340B" w:rsidRPr="0026340B">
        <w:rPr>
          <w:rFonts w:ascii="Arial" w:hAnsi="Arial" w:cs="Arial"/>
          <w:bCs/>
          <w:color w:val="000000"/>
        </w:rPr>
        <w:t>n</w:t>
      </w:r>
      <w:r w:rsidRPr="009F76D7">
        <w:rPr>
          <w:rFonts w:ascii="Arial" w:hAnsi="Arial" w:cs="Arial"/>
          <w:color w:val="000000"/>
        </w:rPr>
        <w:t>ão</w:t>
      </w:r>
      <w:proofErr w:type="gramEnd"/>
      <w:r w:rsidRPr="009F76D7">
        <w:rPr>
          <w:rFonts w:ascii="Arial" w:hAnsi="Arial" w:cs="Arial"/>
          <w:color w:val="000000"/>
        </w:rPr>
        <w:t xml:space="preserve"> estiver o juízo garantido por penhora ou depósito.</w:t>
      </w:r>
    </w:p>
    <w:p w14:paraId="7C2BA5A9" w14:textId="5B12D58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32AD9">
        <w:rPr>
          <w:rFonts w:ascii="Arial" w:hAnsi="Arial" w:cs="Arial"/>
          <w:bCs/>
          <w:color w:val="000000"/>
        </w:rPr>
        <w:lastRenderedPageBreak/>
        <w:t xml:space="preserve">§ 1º </w:t>
      </w:r>
      <w:r w:rsidR="00332AD9" w:rsidRPr="00332AD9">
        <w:rPr>
          <w:rFonts w:ascii="Arial" w:hAnsi="Arial" w:cs="Arial"/>
          <w:bCs/>
          <w:color w:val="000000"/>
        </w:rPr>
        <w:t>T</w:t>
      </w:r>
      <w:r w:rsidRPr="009F76D7">
        <w:rPr>
          <w:rFonts w:ascii="Arial" w:hAnsi="Arial" w:cs="Arial"/>
          <w:color w:val="000000"/>
        </w:rPr>
        <w:t>ratando</w:t>
      </w:r>
      <w:r w:rsidR="00332AD9">
        <w:rPr>
          <w:rFonts w:ascii="Arial" w:hAnsi="Arial" w:cs="Arial"/>
          <w:color w:val="000000"/>
        </w:rPr>
        <w:t>-se</w:t>
      </w:r>
      <w:r w:rsidRPr="009F76D7">
        <w:rPr>
          <w:rFonts w:ascii="Arial" w:hAnsi="Arial" w:cs="Arial"/>
          <w:color w:val="000000"/>
        </w:rPr>
        <w:t xml:space="preserve"> de execução de título judicial, só proceder à rotina de busca de bens após decurso do prazo para pagamento voluntário.</w:t>
      </w:r>
    </w:p>
    <w:p w14:paraId="7AA57142" w14:textId="3DA50CC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32AD9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Faltando o requisito do inciso II</w:t>
      </w:r>
      <w:r w:rsidR="00332AD9">
        <w:rPr>
          <w:rFonts w:ascii="Arial" w:hAnsi="Arial" w:cs="Arial"/>
          <w:color w:val="000000"/>
        </w:rPr>
        <w:t xml:space="preserve"> do caput</w:t>
      </w:r>
      <w:r w:rsidRPr="009F76D7">
        <w:rPr>
          <w:rFonts w:ascii="Arial" w:hAnsi="Arial" w:cs="Arial"/>
          <w:color w:val="000000"/>
        </w:rPr>
        <w:t xml:space="preserve">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>a) credor(a)</w:t>
      </w:r>
      <w:r w:rsidRPr="009F76D7">
        <w:rPr>
          <w:rFonts w:ascii="Arial" w:hAnsi="Arial" w:cs="Arial"/>
          <w:color w:val="000000"/>
        </w:rPr>
        <w:t xml:space="preserve"> para juntá-lo sob pena de extinção, se tiver advogado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, ou, se não o tem, remeter os autos ao(à) contador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>.</w:t>
      </w:r>
    </w:p>
    <w:p w14:paraId="146787E0" w14:textId="66AB673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332AD9">
        <w:rPr>
          <w:rFonts w:ascii="Arial" w:hAnsi="Arial" w:cs="Arial"/>
          <w:bCs/>
          <w:color w:val="000000" w:themeColor="text1"/>
        </w:rPr>
        <w:t>Art. 112</w:t>
      </w:r>
      <w:r w:rsidR="00332AD9" w:rsidRPr="00332AD9">
        <w:rPr>
          <w:rFonts w:ascii="Arial" w:hAnsi="Arial" w:cs="Arial"/>
          <w:bCs/>
          <w:color w:val="000000" w:themeColor="text1"/>
        </w:rPr>
        <w:t>.</w:t>
      </w:r>
      <w:r w:rsidR="00332AD9">
        <w:rPr>
          <w:rFonts w:ascii="Arial" w:hAnsi="Arial" w:cs="Arial"/>
          <w:b/>
          <w:bCs/>
          <w:color w:val="000000" w:themeColor="text1"/>
        </w:rPr>
        <w:t xml:space="preserve"> </w:t>
      </w:r>
      <w:r w:rsidRPr="009F76D7">
        <w:rPr>
          <w:rFonts w:ascii="Arial" w:hAnsi="Arial" w:cs="Arial"/>
          <w:color w:val="000000" w:themeColor="text1"/>
        </w:rPr>
        <w:t>A rotina de busca de bens inclui, pela ordem, a tentativa de penhora pelo Sisbajud e depois pelo Renajud, na forma das seções específicas desta portaria.</w:t>
      </w:r>
    </w:p>
    <w:p w14:paraId="091EAC4E" w14:textId="4B91E83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strike/>
          <w:color w:val="FF0000"/>
          <w:highlight w:val="yellow"/>
        </w:rPr>
      </w:pPr>
      <w:r w:rsidRPr="00332AD9">
        <w:rPr>
          <w:rFonts w:ascii="Arial" w:hAnsi="Arial" w:cs="Arial"/>
          <w:bCs/>
          <w:color w:val="000000" w:themeColor="text1"/>
        </w:rPr>
        <w:t xml:space="preserve">§ 1º </w:t>
      </w:r>
      <w:r w:rsidR="00332AD9" w:rsidRPr="00332AD9">
        <w:rPr>
          <w:rFonts w:ascii="Arial" w:hAnsi="Arial" w:cs="Arial"/>
          <w:bCs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>s buscas resulta</w:t>
      </w:r>
      <w:r w:rsidR="00332AD9">
        <w:rPr>
          <w:rFonts w:ascii="Arial" w:hAnsi="Arial" w:cs="Arial"/>
          <w:color w:val="000000" w:themeColor="text1"/>
        </w:rPr>
        <w:t>ndo</w:t>
      </w:r>
      <w:r w:rsidRPr="009F76D7">
        <w:rPr>
          <w:rFonts w:ascii="Arial" w:hAnsi="Arial" w:cs="Arial"/>
          <w:color w:val="000000" w:themeColor="text1"/>
        </w:rPr>
        <w:t xml:space="preserve"> negativas, certificar a conclusão e frustração da rotina de busca de bens, dar ciência </w:t>
      </w:r>
      <w:proofErr w:type="gramStart"/>
      <w:r w:rsidRPr="009F76D7">
        <w:rPr>
          <w:rFonts w:ascii="Arial" w:hAnsi="Arial" w:cs="Arial"/>
          <w:color w:val="000000" w:themeColor="text1"/>
        </w:rPr>
        <w:t>ao(</w:t>
      </w:r>
      <w:proofErr w:type="gramEnd"/>
      <w:r w:rsidRPr="009F76D7">
        <w:rPr>
          <w:rFonts w:ascii="Arial" w:hAnsi="Arial" w:cs="Arial"/>
          <w:color w:val="000000" w:themeColor="text1"/>
        </w:rPr>
        <w:t>à) credor(a) do resultado da rotina, e intimá-lo para indicar bens do(a) executado(a), sob pena de extinção da execução.</w:t>
      </w:r>
    </w:p>
    <w:p w14:paraId="78C4F0F8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b/>
          <w:bCs/>
          <w:color w:val="000000"/>
        </w:rPr>
      </w:pPr>
    </w:p>
    <w:p w14:paraId="1B345C9C" w14:textId="4C1DF9C3" w:rsidR="0087038B" w:rsidRDefault="0087038B" w:rsidP="0087038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74" w:name="_Toc35435216"/>
      <w:bookmarkStart w:id="275" w:name="_Toc13482778"/>
      <w:bookmarkStart w:id="276" w:name="_Toc112165264"/>
      <w:bookmarkEnd w:id="274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</w:t>
      </w:r>
    </w:p>
    <w:p w14:paraId="365D429F" w14:textId="201C4EEB" w:rsidR="00D91E03" w:rsidRPr="009F76D7" w:rsidRDefault="0087038B" w:rsidP="0087038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Penhora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Dinheiro Via Sisbajud</w:t>
      </w:r>
      <w:bookmarkEnd w:id="275"/>
      <w:bookmarkEnd w:id="276"/>
    </w:p>
    <w:p w14:paraId="2C96B8F8" w14:textId="4DC1CD8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7038B">
        <w:rPr>
          <w:rFonts w:ascii="Arial" w:hAnsi="Arial" w:cs="Arial"/>
          <w:bCs/>
          <w:color w:val="000000" w:themeColor="text1"/>
        </w:rPr>
        <w:t>Art. 113</w:t>
      </w:r>
      <w:r w:rsidR="0087038B" w:rsidRPr="0087038B">
        <w:rPr>
          <w:rFonts w:ascii="Arial" w:hAnsi="Arial" w:cs="Arial"/>
          <w:bCs/>
          <w:color w:val="000000" w:themeColor="text1"/>
        </w:rPr>
        <w:t>.</w:t>
      </w:r>
      <w:r w:rsidRPr="0087038B">
        <w:rPr>
          <w:rFonts w:ascii="Arial" w:hAnsi="Arial" w:cs="Arial"/>
          <w:bCs/>
          <w:color w:val="000000" w:themeColor="text1"/>
        </w:rPr>
        <w:t xml:space="preserve"> </w:t>
      </w:r>
      <w:r w:rsidR="0087038B" w:rsidRPr="0087038B">
        <w:rPr>
          <w:rFonts w:ascii="Arial" w:hAnsi="Arial" w:cs="Arial"/>
          <w:bCs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 </w:t>
      </w:r>
      <w:r w:rsidR="0087038B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ecretaria</w:t>
      </w:r>
      <w:r w:rsidR="0087038B">
        <w:rPr>
          <w:rFonts w:ascii="Arial" w:hAnsi="Arial" w:cs="Arial"/>
          <w:color w:val="000000" w:themeColor="text1"/>
        </w:rPr>
        <w:t xml:space="preserve"> deverá</w:t>
      </w:r>
      <w:r w:rsidRPr="009F76D7">
        <w:rPr>
          <w:rFonts w:ascii="Arial" w:hAnsi="Arial" w:cs="Arial"/>
          <w:color w:val="000000" w:themeColor="text1"/>
        </w:rPr>
        <w:t xml:space="preserve"> utilizar o sistema Sisbajud para protocolizar o pedido de bloqueio de valores nas hipóteses da </w:t>
      </w:r>
      <w:r w:rsidR="0087038B" w:rsidRPr="001B510A">
        <w:rPr>
          <w:rFonts w:ascii="Arial" w:hAnsi="Arial" w:cs="Arial"/>
        </w:rPr>
        <w:t xml:space="preserve">Seção </w:t>
      </w:r>
      <w:r w:rsidR="0087038B">
        <w:rPr>
          <w:rFonts w:ascii="Arial" w:hAnsi="Arial" w:cs="Arial"/>
        </w:rPr>
        <w:t>V Capítulo III Título III, salvo decisão em contrário.</w:t>
      </w:r>
    </w:p>
    <w:p w14:paraId="76221258" w14:textId="35934DA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7038B">
        <w:rPr>
          <w:rFonts w:ascii="Arial" w:hAnsi="Arial" w:cs="Arial"/>
          <w:bCs/>
          <w:color w:val="000000" w:themeColor="text1"/>
        </w:rPr>
        <w:t xml:space="preserve">§ 1º </w:t>
      </w:r>
      <w:r w:rsidR="0087038B" w:rsidRPr="0087038B">
        <w:rPr>
          <w:rFonts w:ascii="Arial" w:hAnsi="Arial" w:cs="Arial"/>
          <w:bCs/>
          <w:color w:val="000000" w:themeColor="text1"/>
        </w:rPr>
        <w:t>L</w:t>
      </w:r>
      <w:r w:rsidRPr="009F76D7">
        <w:rPr>
          <w:rFonts w:ascii="Arial" w:hAnsi="Arial" w:cs="Arial"/>
          <w:color w:val="000000" w:themeColor="text1"/>
        </w:rPr>
        <w:t>ançar o bloqueio contra todos que figurarem no polo passivo da execução, pelo valor integral dessa</w:t>
      </w:r>
      <w:r w:rsidR="0087038B">
        <w:rPr>
          <w:rFonts w:ascii="Arial" w:hAnsi="Arial" w:cs="Arial"/>
          <w:color w:val="000000" w:themeColor="text1"/>
        </w:rPr>
        <w:t>, ressalvada ordem em contrário</w:t>
      </w:r>
      <w:r w:rsidRPr="009F76D7">
        <w:rPr>
          <w:rFonts w:ascii="Arial" w:hAnsi="Arial" w:cs="Arial"/>
          <w:color w:val="000000" w:themeColor="text1"/>
        </w:rPr>
        <w:t>.</w:t>
      </w:r>
    </w:p>
    <w:p w14:paraId="2893ABD8" w14:textId="2B270F1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038B">
        <w:rPr>
          <w:rFonts w:ascii="Arial" w:hAnsi="Arial" w:cs="Arial"/>
          <w:bCs/>
          <w:color w:val="000000"/>
        </w:rPr>
        <w:t xml:space="preserve">§ 2º </w:t>
      </w:r>
      <w:r w:rsidR="0087038B" w:rsidRPr="0087038B">
        <w:rPr>
          <w:rFonts w:ascii="Arial" w:hAnsi="Arial" w:cs="Arial"/>
          <w:bCs/>
          <w:color w:val="000000"/>
        </w:rPr>
        <w:t>T</w:t>
      </w:r>
      <w:r w:rsidRPr="009F76D7">
        <w:rPr>
          <w:rFonts w:ascii="Arial" w:hAnsi="Arial" w:cs="Arial"/>
          <w:color w:val="000000"/>
        </w:rPr>
        <w:t>ratando</w:t>
      </w:r>
      <w:r w:rsidR="0087038B">
        <w:rPr>
          <w:rFonts w:ascii="Arial" w:hAnsi="Arial" w:cs="Arial"/>
          <w:color w:val="000000"/>
        </w:rPr>
        <w:t>-se</w:t>
      </w:r>
      <w:r w:rsidRPr="009F76D7">
        <w:rPr>
          <w:rFonts w:ascii="Arial" w:hAnsi="Arial" w:cs="Arial"/>
          <w:color w:val="000000"/>
        </w:rPr>
        <w:t xml:space="preserve"> de execução de título judicial, só protocolar o pedido de bloqueio após decurso do prazo para pagamento voluntário.</w:t>
      </w:r>
    </w:p>
    <w:p w14:paraId="22071CEC" w14:textId="5776E21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038B">
        <w:rPr>
          <w:rFonts w:ascii="Arial" w:hAnsi="Arial" w:cs="Arial"/>
          <w:bCs/>
          <w:color w:val="000000"/>
        </w:rPr>
        <w:t xml:space="preserve">§ 3º </w:t>
      </w:r>
      <w:r w:rsidR="0087038B" w:rsidRPr="0087038B">
        <w:rPr>
          <w:rFonts w:ascii="Arial" w:hAnsi="Arial" w:cs="Arial"/>
          <w:bCs/>
          <w:color w:val="000000"/>
        </w:rPr>
        <w:t>Inexistindo</w:t>
      </w:r>
      <w:r w:rsidR="0087038B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valor bloqueado, prosseguir na forma da </w:t>
      </w:r>
      <w:r w:rsidR="0087038B" w:rsidRPr="001B510A">
        <w:rPr>
          <w:rFonts w:ascii="Arial" w:hAnsi="Arial" w:cs="Arial"/>
        </w:rPr>
        <w:t xml:space="preserve">Seção </w:t>
      </w:r>
      <w:r w:rsidR="0087038B">
        <w:rPr>
          <w:rFonts w:ascii="Arial" w:hAnsi="Arial" w:cs="Arial"/>
        </w:rPr>
        <w:t>V Capítulo III Título III</w:t>
      </w:r>
      <w:r w:rsidR="00A42A44">
        <w:rPr>
          <w:rFonts w:ascii="Arial" w:hAnsi="Arial" w:cs="Arial"/>
        </w:rPr>
        <w:t xml:space="preserve"> se </w:t>
      </w:r>
      <w:r w:rsidR="00A42A44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 diligência</w:t>
      </w:r>
      <w:r w:rsidR="00A42A44">
        <w:rPr>
          <w:rFonts w:ascii="Arial" w:hAnsi="Arial" w:cs="Arial"/>
          <w:color w:val="000000"/>
        </w:rPr>
        <w:t xml:space="preserve"> foi</w:t>
      </w:r>
      <w:r w:rsidRPr="009F76D7">
        <w:rPr>
          <w:rFonts w:ascii="Arial" w:hAnsi="Arial" w:cs="Arial"/>
          <w:color w:val="000000"/>
        </w:rPr>
        <w:t xml:space="preserve"> praticada como parte da rotina lá estabelecida</w:t>
      </w:r>
      <w:r w:rsidR="00A42A44">
        <w:rPr>
          <w:rFonts w:ascii="Arial" w:hAnsi="Arial" w:cs="Arial"/>
          <w:color w:val="000000"/>
        </w:rPr>
        <w:t xml:space="preserve"> ou, se não foi, i</w:t>
      </w:r>
      <w:r w:rsidRPr="009F76D7">
        <w:rPr>
          <w:rFonts w:ascii="Arial" w:hAnsi="Arial" w:cs="Arial"/>
          <w:color w:val="000000"/>
        </w:rPr>
        <w:t>ntima</w:t>
      </w:r>
      <w:r w:rsidR="00A42A44">
        <w:rPr>
          <w:rFonts w:ascii="Arial" w:hAnsi="Arial" w:cs="Arial"/>
          <w:color w:val="000000"/>
        </w:rPr>
        <w:t>ndo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 xml:space="preserve">para indicar bens penhoráveis do(a) executado(a), </w:t>
      </w:r>
      <w:r w:rsidR="00A42A44">
        <w:rPr>
          <w:rFonts w:ascii="Arial" w:hAnsi="Arial" w:cs="Arial"/>
          <w:color w:val="000000"/>
        </w:rPr>
        <w:t>sob pena de extinção da execução</w:t>
      </w:r>
      <w:r w:rsidRPr="009F76D7">
        <w:rPr>
          <w:rFonts w:ascii="Arial" w:hAnsi="Arial" w:cs="Arial"/>
          <w:color w:val="000000"/>
        </w:rPr>
        <w:t>.</w:t>
      </w:r>
    </w:p>
    <w:p w14:paraId="7DDE3DE9" w14:textId="5AAEBE0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7038B">
        <w:rPr>
          <w:rFonts w:ascii="Arial" w:hAnsi="Arial" w:cs="Arial"/>
          <w:bCs/>
          <w:color w:val="000000" w:themeColor="text1"/>
        </w:rPr>
        <w:t xml:space="preserve">§ 4º </w:t>
      </w:r>
      <w:r w:rsidR="0087038B" w:rsidRPr="0087038B">
        <w:rPr>
          <w:rFonts w:ascii="Arial" w:hAnsi="Arial" w:cs="Arial"/>
          <w:bCs/>
          <w:color w:val="000000" w:themeColor="text1"/>
        </w:rPr>
        <w:t>B</w:t>
      </w:r>
      <w:r w:rsidRPr="009F76D7">
        <w:rPr>
          <w:rFonts w:ascii="Arial" w:hAnsi="Arial" w:cs="Arial"/>
          <w:color w:val="000000" w:themeColor="text1"/>
        </w:rPr>
        <w:t xml:space="preserve">loqueados </w:t>
      </w:r>
      <w:r w:rsidR="0087038B">
        <w:rPr>
          <w:rFonts w:ascii="Arial" w:hAnsi="Arial" w:cs="Arial"/>
          <w:color w:val="000000" w:themeColor="text1"/>
        </w:rPr>
        <w:t xml:space="preserve">os </w:t>
      </w:r>
      <w:r w:rsidRPr="009F76D7">
        <w:rPr>
          <w:rFonts w:ascii="Arial" w:hAnsi="Arial" w:cs="Arial"/>
          <w:color w:val="000000" w:themeColor="text1"/>
        </w:rPr>
        <w:t xml:space="preserve">valores, providenciar a transferência para conta vinculada ao </w:t>
      </w:r>
      <w:r w:rsidR="0087038B">
        <w:rPr>
          <w:rFonts w:ascii="Arial" w:hAnsi="Arial" w:cs="Arial"/>
          <w:color w:val="000000" w:themeColor="text1"/>
        </w:rPr>
        <w:t>j</w:t>
      </w:r>
      <w:r w:rsidRPr="009F76D7">
        <w:rPr>
          <w:rFonts w:ascii="Arial" w:hAnsi="Arial" w:cs="Arial"/>
          <w:color w:val="000000" w:themeColor="text1"/>
        </w:rPr>
        <w:t>uízo e:</w:t>
      </w:r>
    </w:p>
    <w:p w14:paraId="51F9FFFD" w14:textId="033B04A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4E3C">
        <w:rPr>
          <w:rFonts w:ascii="Arial" w:hAnsi="Arial" w:cs="Arial"/>
          <w:bCs/>
          <w:color w:val="000000" w:themeColor="text1"/>
        </w:rPr>
        <w:lastRenderedPageBreak/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9F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87038B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o bloqueio/transferência for integral, tratar na forma da </w:t>
      </w:r>
      <w:r w:rsidR="00A42A44">
        <w:rPr>
          <w:rFonts w:ascii="Arial" w:hAnsi="Arial" w:cs="Arial"/>
          <w:color w:val="000000" w:themeColor="text1"/>
        </w:rPr>
        <w:t>Seção IX Capítulo III, Título III;</w:t>
      </w:r>
    </w:p>
    <w:p w14:paraId="7EDE7FEC" w14:textId="7E86389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814E3C">
        <w:rPr>
          <w:rFonts w:ascii="Arial" w:hAnsi="Arial" w:cs="Arial"/>
          <w:color w:val="000000" w:themeColor="text1"/>
        </w:rPr>
        <w:t xml:space="preserve"> </w:t>
      </w:r>
      <w:r w:rsidR="0087038B">
        <w:rPr>
          <w:rFonts w:ascii="Arial" w:hAnsi="Arial" w:cs="Arial"/>
          <w:color w:val="000000" w:themeColor="text1"/>
        </w:rPr>
        <w:t>s</w:t>
      </w:r>
      <w:r w:rsidRPr="009F76D7">
        <w:rPr>
          <w:rFonts w:ascii="Arial" w:hAnsi="Arial" w:cs="Arial"/>
          <w:color w:val="000000" w:themeColor="text1"/>
        </w:rPr>
        <w:t>e o bloqueio for parcial, a intimação do(a) executado(a), na pessoa de seu(sua) advogado(a) se tiver, ou pessoalmente se não o tiver e o valor da causa for inferior a 20 (vinte) salários mínimos, para alegar e provar</w:t>
      </w:r>
      <w:r w:rsidR="00D10830">
        <w:rPr>
          <w:rFonts w:ascii="Arial" w:hAnsi="Arial" w:cs="Arial"/>
          <w:color w:val="000000" w:themeColor="text1"/>
        </w:rPr>
        <w:t xml:space="preserve"> a</w:t>
      </w:r>
      <w:r w:rsidRPr="009F76D7">
        <w:rPr>
          <w:rFonts w:ascii="Arial" w:hAnsi="Arial" w:cs="Arial"/>
          <w:color w:val="000000" w:themeColor="text1"/>
        </w:rPr>
        <w:t xml:space="preserve"> impenhorabilidade dos valores, em 5 (cinco) dias, cientificando-o(a) de que a indisponibilidade se converte em penhora independentemente da lavratura do termo (</w:t>
      </w:r>
      <w:r w:rsidRPr="00814E3C">
        <w:rPr>
          <w:rFonts w:ascii="Arial" w:hAnsi="Arial" w:cs="Arial"/>
        </w:rPr>
        <w:t>art. 854, § 5º,</w:t>
      </w:r>
      <w:r w:rsidRPr="009F76D7">
        <w:rPr>
          <w:rFonts w:ascii="Arial" w:hAnsi="Arial" w:cs="Arial"/>
          <w:color w:val="000000" w:themeColor="text1"/>
        </w:rPr>
        <w:t xml:space="preserve"> do </w:t>
      </w:r>
      <w:r w:rsidR="00814E3C">
        <w:rPr>
          <w:rFonts w:ascii="Arial" w:hAnsi="Arial" w:cs="Arial"/>
          <w:color w:val="000000" w:themeColor="text1"/>
        </w:rPr>
        <w:t>C</w:t>
      </w:r>
      <w:r w:rsidR="00814E3C">
        <w:rPr>
          <w:rFonts w:ascii="Arial" w:hAnsi="Arial" w:cs="Arial"/>
        </w:rPr>
        <w:t>PC</w:t>
      </w:r>
      <w:r w:rsidRPr="009F76D7">
        <w:rPr>
          <w:rFonts w:ascii="Arial" w:hAnsi="Arial" w:cs="Arial"/>
          <w:color w:val="000000" w:themeColor="text1"/>
        </w:rPr>
        <w:t>), bem como, independentemente de nova intimação, tem início o seu prazo para se manifestar acerca da formalização da penhora (</w:t>
      </w:r>
      <w:r w:rsidRPr="00814E3C">
        <w:rPr>
          <w:rFonts w:ascii="Arial" w:hAnsi="Arial" w:cs="Arial"/>
        </w:rPr>
        <w:t>art. 841</w:t>
      </w:r>
      <w:r w:rsidRPr="009F76D7">
        <w:rPr>
          <w:rFonts w:ascii="Arial" w:hAnsi="Arial" w:cs="Arial"/>
          <w:color w:val="000000" w:themeColor="text1"/>
        </w:rPr>
        <w:t xml:space="preserve"> do </w:t>
      </w:r>
      <w:r w:rsidRPr="009F76D7">
        <w:rPr>
          <w:rFonts w:ascii="Arial" w:hAnsi="Arial" w:cs="Arial"/>
        </w:rPr>
        <w:t>CPC</w:t>
      </w:r>
      <w:r w:rsidRPr="009F76D7">
        <w:rPr>
          <w:rFonts w:ascii="Arial" w:hAnsi="Arial" w:cs="Arial"/>
          <w:color w:val="000000" w:themeColor="text1"/>
        </w:rPr>
        <w:t>).</w:t>
      </w:r>
    </w:p>
    <w:p w14:paraId="49F9F509" w14:textId="6EA132E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7038B">
        <w:rPr>
          <w:rFonts w:ascii="Arial" w:hAnsi="Arial" w:cs="Arial"/>
          <w:bCs/>
          <w:color w:val="000000"/>
        </w:rPr>
        <w:t>§ 5º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S</w:t>
      </w:r>
      <w:r w:rsidR="0087038B">
        <w:rPr>
          <w:rFonts w:ascii="Arial" w:hAnsi="Arial" w:cs="Arial"/>
          <w:color w:val="000000"/>
        </w:rPr>
        <w:t>obrevindo</w:t>
      </w:r>
      <w:r w:rsidRPr="009F76D7">
        <w:rPr>
          <w:rFonts w:ascii="Arial" w:hAnsi="Arial" w:cs="Arial"/>
          <w:color w:val="000000"/>
        </w:rPr>
        <w:t xml:space="preserve"> alegação de impenhorabilidade,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se manifestar em 5 (cinco) dias. Após, fazer conclusão urgente.</w:t>
      </w:r>
    </w:p>
    <w:p w14:paraId="76E4F135" w14:textId="26250120" w:rsidR="00D91E03" w:rsidRPr="009F76D7" w:rsidRDefault="0087038B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/>
        </w:rPr>
        <w:t>§</w:t>
      </w:r>
      <w:r w:rsidR="00D91E03" w:rsidRPr="00814E3C">
        <w:rPr>
          <w:rFonts w:ascii="Arial" w:hAnsi="Arial" w:cs="Arial"/>
          <w:bCs/>
          <w:color w:val="000000"/>
        </w:rPr>
        <w:t xml:space="preserve"> 6º</w:t>
      </w:r>
      <w:r w:rsidR="00D91E03" w:rsidRPr="009F76D7">
        <w:rPr>
          <w:rFonts w:ascii="Arial" w:hAnsi="Arial" w:cs="Arial"/>
          <w:color w:val="000000"/>
        </w:rPr>
        <w:t xml:space="preserve"> Apresentado comprovante de pagamento </w:t>
      </w:r>
      <w:proofErr w:type="gramStart"/>
      <w:r w:rsidR="00D91E03" w:rsidRPr="009F76D7">
        <w:rPr>
          <w:rFonts w:ascii="Arial" w:hAnsi="Arial" w:cs="Arial"/>
          <w:color w:val="000000"/>
        </w:rPr>
        <w:t>pelo(</w:t>
      </w:r>
      <w:proofErr w:type="gramEnd"/>
      <w:r w:rsidR="00D91E03" w:rsidRPr="009F76D7">
        <w:rPr>
          <w:rFonts w:ascii="Arial" w:hAnsi="Arial" w:cs="Arial"/>
          <w:color w:val="000000"/>
        </w:rPr>
        <w:t xml:space="preserve">a) executado(a), após a realização do bloqueio, providenciar: </w:t>
      </w:r>
    </w:p>
    <w:p w14:paraId="480685B9" w14:textId="08020D9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4E3C">
        <w:rPr>
          <w:rFonts w:ascii="Arial" w:hAnsi="Arial" w:cs="Arial"/>
          <w:bCs/>
          <w:color w:val="000000" w:themeColor="text1"/>
        </w:rPr>
        <w:t xml:space="preserve">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Pr="00814E3C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814E3C" w:rsidRPr="00814E3C">
        <w:rPr>
          <w:rFonts w:ascii="Arial" w:hAnsi="Arial" w:cs="Arial"/>
          <w:bCs/>
          <w:color w:val="000000" w:themeColor="text1"/>
        </w:rPr>
        <w:t>o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desbloqueio, se possível, caso o valor depositado seja idêntico ou superior ao bloqueado; </w:t>
      </w:r>
      <w:r w:rsidR="00814E3C">
        <w:rPr>
          <w:rFonts w:ascii="Arial" w:hAnsi="Arial" w:cs="Arial"/>
          <w:color w:val="000000" w:themeColor="text1"/>
        </w:rPr>
        <w:t>e</w:t>
      </w:r>
    </w:p>
    <w:p w14:paraId="3D44F3A2" w14:textId="21E4AAA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 w:themeColor="text1"/>
        </w:rPr>
      </w:pPr>
      <w:r w:rsidRPr="00814E3C">
        <w:rPr>
          <w:rFonts w:ascii="Arial" w:hAnsi="Arial" w:cs="Arial"/>
          <w:bCs/>
          <w:color w:val="000000" w:themeColor="text1"/>
        </w:rPr>
        <w:t xml:space="preserve">II </w:t>
      </w:r>
      <w:r w:rsidR="00A06BFB">
        <w:rPr>
          <w:rFonts w:ascii="Arial" w:hAnsi="Arial" w:cs="Arial"/>
          <w:bCs/>
          <w:color w:val="000000" w:themeColor="text1"/>
        </w:rPr>
        <w:t>-</w:t>
      </w:r>
      <w:r w:rsidR="00814E3C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9F76D7">
        <w:rPr>
          <w:rFonts w:ascii="Arial" w:hAnsi="Arial" w:cs="Arial"/>
          <w:color w:val="000000" w:themeColor="text1"/>
        </w:rPr>
        <w:t>a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 transferência apenas do valor da diferença</w:t>
      </w:r>
      <w:r w:rsidR="00814E3C">
        <w:rPr>
          <w:rFonts w:ascii="Arial" w:hAnsi="Arial" w:cs="Arial"/>
          <w:color w:val="000000" w:themeColor="text1"/>
        </w:rPr>
        <w:t>, s</w:t>
      </w:r>
      <w:r w:rsidR="00814E3C" w:rsidRPr="009F76D7">
        <w:rPr>
          <w:rFonts w:ascii="Arial" w:hAnsi="Arial" w:cs="Arial"/>
          <w:color w:val="000000" w:themeColor="text1"/>
        </w:rPr>
        <w:t xml:space="preserve">e </w:t>
      </w:r>
      <w:r w:rsidR="00814E3C">
        <w:rPr>
          <w:rFonts w:ascii="Arial" w:hAnsi="Arial" w:cs="Arial"/>
          <w:color w:val="000000" w:themeColor="text1"/>
        </w:rPr>
        <w:t xml:space="preserve">for </w:t>
      </w:r>
      <w:r w:rsidR="00814E3C" w:rsidRPr="009F76D7">
        <w:rPr>
          <w:rFonts w:ascii="Arial" w:hAnsi="Arial" w:cs="Arial"/>
          <w:color w:val="000000" w:themeColor="text1"/>
        </w:rPr>
        <w:t>inferior</w:t>
      </w:r>
      <w:r w:rsidR="00814E3C">
        <w:rPr>
          <w:rFonts w:ascii="Arial" w:hAnsi="Arial" w:cs="Arial"/>
          <w:color w:val="000000" w:themeColor="text1"/>
        </w:rPr>
        <w:t xml:space="preserve"> e </w:t>
      </w:r>
      <w:r w:rsidR="00814E3C" w:rsidRPr="009F76D7">
        <w:rPr>
          <w:rFonts w:ascii="Arial" w:hAnsi="Arial" w:cs="Arial"/>
          <w:color w:val="000000" w:themeColor="text1"/>
        </w:rPr>
        <w:t>possível</w:t>
      </w:r>
      <w:r w:rsidRPr="009F76D7">
        <w:rPr>
          <w:rFonts w:ascii="Arial" w:hAnsi="Arial" w:cs="Arial"/>
          <w:color w:val="000000" w:themeColor="text1"/>
        </w:rPr>
        <w:t xml:space="preserve">. </w:t>
      </w:r>
    </w:p>
    <w:p w14:paraId="47727F8E" w14:textId="76F7D14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14E3C">
        <w:rPr>
          <w:rFonts w:ascii="Arial" w:hAnsi="Arial" w:cs="Arial"/>
          <w:bCs/>
          <w:color w:val="000000"/>
        </w:rPr>
        <w:t>Art. 114</w:t>
      </w:r>
      <w:r w:rsidR="00814E3C" w:rsidRPr="00814E3C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Confirmado o atendimento, pela instituição financeira depositante, da ordem para transferência da importância bloqueada para conta judicial, prosseguir, na forma da</w:t>
      </w:r>
      <w:r w:rsidR="00814E3C">
        <w:rPr>
          <w:rFonts w:ascii="Arial" w:hAnsi="Arial" w:cs="Arial"/>
          <w:color w:val="000000"/>
        </w:rPr>
        <w:t xml:space="preserve"> </w:t>
      </w:r>
      <w:r w:rsidR="00814E3C" w:rsidRPr="001B510A">
        <w:rPr>
          <w:rFonts w:ascii="Arial" w:hAnsi="Arial" w:cs="Arial"/>
        </w:rPr>
        <w:t xml:space="preserve">Seção </w:t>
      </w:r>
      <w:r w:rsidR="00814E3C">
        <w:rPr>
          <w:rFonts w:ascii="Arial" w:hAnsi="Arial" w:cs="Arial"/>
        </w:rPr>
        <w:t>IX Capítulo III Título III</w:t>
      </w:r>
      <w:r w:rsidRPr="009F76D7">
        <w:rPr>
          <w:rFonts w:ascii="Arial" w:hAnsi="Arial" w:cs="Arial"/>
          <w:color w:val="000000"/>
        </w:rPr>
        <w:t>.</w:t>
      </w:r>
    </w:p>
    <w:p w14:paraId="2628A18B" w14:textId="77777777" w:rsidR="00814E3C" w:rsidRDefault="00814E3C" w:rsidP="009F76D7">
      <w:pPr>
        <w:pStyle w:val="Ttulo3"/>
        <w:spacing w:before="120" w:after="120" w:line="360" w:lineRule="auto"/>
        <w:ind w:right="-1" w:firstLine="1418"/>
        <w:rPr>
          <w:rFonts w:ascii="Arial" w:eastAsia="Times New Roman" w:hAnsi="Arial" w:cs="Arial"/>
          <w:sz w:val="24"/>
          <w:szCs w:val="24"/>
        </w:rPr>
      </w:pPr>
      <w:bookmarkStart w:id="277" w:name="_Toc35435217"/>
      <w:bookmarkStart w:id="278" w:name="_Toc13482779"/>
      <w:bookmarkStart w:id="279" w:name="_Toc112165265"/>
      <w:bookmarkEnd w:id="277"/>
    </w:p>
    <w:p w14:paraId="25A9CE62" w14:textId="667D46FF" w:rsidR="00814E3C" w:rsidRDefault="00814E3C" w:rsidP="00814E3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VII</w:t>
      </w:r>
    </w:p>
    <w:p w14:paraId="1E6F05EC" w14:textId="0B51D904" w:rsidR="00D91E03" w:rsidRPr="009F76D7" w:rsidRDefault="00814E3C" w:rsidP="00814E3C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Bloqueio Via </w:t>
      </w:r>
      <w:bookmarkEnd w:id="278"/>
      <w:r w:rsidRPr="009F76D7">
        <w:rPr>
          <w:rFonts w:ascii="Arial" w:eastAsia="Times New Roman" w:hAnsi="Arial" w:cs="Arial"/>
          <w:sz w:val="24"/>
          <w:szCs w:val="24"/>
        </w:rPr>
        <w:t xml:space="preserve">Renajud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9F76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da </w:t>
      </w:r>
      <w:r w:rsidRPr="009F76D7">
        <w:rPr>
          <w:rFonts w:ascii="Arial" w:eastAsia="Times New Roman" w:hAnsi="Arial" w:cs="Arial"/>
          <w:sz w:val="24"/>
          <w:szCs w:val="24"/>
        </w:rPr>
        <w:t xml:space="preserve">Penhora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Veículo</w:t>
      </w:r>
      <w:bookmarkEnd w:id="279"/>
    </w:p>
    <w:p w14:paraId="25E0AA5A" w14:textId="139843A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/>
        </w:rPr>
        <w:t>Art. 115</w:t>
      </w:r>
      <w:r w:rsidR="00814E3C" w:rsidRPr="00814E3C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Protocolar o pedido de bloqueio no Sistema Renajud nas hipóteses da </w:t>
      </w:r>
      <w:r w:rsidR="00814E3C" w:rsidRPr="001B510A">
        <w:rPr>
          <w:rFonts w:ascii="Arial" w:hAnsi="Arial" w:cs="Arial"/>
        </w:rPr>
        <w:t xml:space="preserve">Seção </w:t>
      </w:r>
      <w:r w:rsidR="00814E3C">
        <w:rPr>
          <w:rFonts w:ascii="Arial" w:hAnsi="Arial" w:cs="Arial"/>
        </w:rPr>
        <w:t>V Capítulo III Título III</w:t>
      </w:r>
      <w:r w:rsidRPr="009F76D7">
        <w:rPr>
          <w:rFonts w:ascii="Arial" w:hAnsi="Arial" w:cs="Arial"/>
          <w:color w:val="000000"/>
        </w:rPr>
        <w:t>.</w:t>
      </w:r>
    </w:p>
    <w:p w14:paraId="48BAE6DA" w14:textId="7449A43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/>
        </w:rPr>
        <w:t>§ 1º</w:t>
      </w:r>
      <w:r w:rsidR="00814E3C" w:rsidRPr="00814E3C">
        <w:rPr>
          <w:rFonts w:ascii="Arial" w:hAnsi="Arial" w:cs="Arial"/>
          <w:bCs/>
          <w:color w:val="000000"/>
        </w:rPr>
        <w:t xml:space="preserve"> T</w:t>
      </w:r>
      <w:r w:rsidRPr="009F76D7">
        <w:rPr>
          <w:rFonts w:ascii="Arial" w:hAnsi="Arial" w:cs="Arial"/>
          <w:color w:val="000000"/>
        </w:rPr>
        <w:t>ratando</w:t>
      </w:r>
      <w:r w:rsidR="00814E3C">
        <w:rPr>
          <w:rFonts w:ascii="Arial" w:hAnsi="Arial" w:cs="Arial"/>
          <w:color w:val="000000"/>
        </w:rPr>
        <w:t>-se</w:t>
      </w:r>
      <w:r w:rsidRPr="009F76D7">
        <w:rPr>
          <w:rFonts w:ascii="Arial" w:hAnsi="Arial" w:cs="Arial"/>
          <w:color w:val="000000"/>
        </w:rPr>
        <w:t xml:space="preserve"> de execução de título judicial, só protocolar o pedido de bloqueio após decurso do prazo para pagamento voluntário.</w:t>
      </w:r>
    </w:p>
    <w:p w14:paraId="6EEA5A88" w14:textId="6C67B74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/>
        </w:rPr>
        <w:lastRenderedPageBreak/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814E3C" w:rsidRPr="00814E3C">
        <w:rPr>
          <w:rFonts w:ascii="Arial" w:hAnsi="Arial" w:cs="Arial"/>
          <w:bCs/>
          <w:color w:val="000000"/>
        </w:rPr>
        <w:t>Ressalvada</w:t>
      </w:r>
      <w:r w:rsidR="00814E3C">
        <w:rPr>
          <w:rFonts w:ascii="Arial" w:hAnsi="Arial" w:cs="Arial"/>
          <w:bCs/>
          <w:color w:val="000000"/>
        </w:rPr>
        <w:t>s</w:t>
      </w:r>
      <w:r w:rsidRPr="00814E3C">
        <w:rPr>
          <w:rFonts w:ascii="Arial" w:hAnsi="Arial" w:cs="Arial"/>
          <w:color w:val="000000"/>
        </w:rPr>
        <w:t xml:space="preserve"> </w:t>
      </w:r>
      <w:r w:rsidR="00814E3C">
        <w:rPr>
          <w:rFonts w:ascii="Arial" w:hAnsi="Arial" w:cs="Arial"/>
          <w:color w:val="000000"/>
        </w:rPr>
        <w:t xml:space="preserve">a </w:t>
      </w:r>
      <w:r w:rsidRPr="009F76D7">
        <w:rPr>
          <w:rFonts w:ascii="Arial" w:hAnsi="Arial" w:cs="Arial"/>
          <w:color w:val="000000"/>
        </w:rPr>
        <w:t xml:space="preserve">ordem em contrário e as hipóteses dos </w:t>
      </w:r>
      <w:r w:rsidR="00814E3C">
        <w:rPr>
          <w:rFonts w:ascii="Arial" w:hAnsi="Arial" w:cs="Arial"/>
          <w:color w:val="000000"/>
        </w:rPr>
        <w:t>§§ 3º e 4º</w:t>
      </w:r>
      <w:r w:rsidRPr="009F76D7">
        <w:rPr>
          <w:rFonts w:ascii="Arial" w:hAnsi="Arial" w:cs="Arial"/>
          <w:color w:val="000000"/>
        </w:rPr>
        <w:t xml:space="preserve">, lançar o bloqueio de transferência e </w:t>
      </w:r>
      <w:r w:rsidR="00814E3C">
        <w:rPr>
          <w:rFonts w:ascii="Arial" w:hAnsi="Arial" w:cs="Arial"/>
          <w:color w:val="000000"/>
        </w:rPr>
        <w:t xml:space="preserve">de </w:t>
      </w:r>
      <w:r w:rsidRPr="009F76D7">
        <w:rPr>
          <w:rFonts w:ascii="Arial" w:hAnsi="Arial" w:cs="Arial"/>
          <w:color w:val="000000"/>
        </w:rPr>
        <w:t>licenciamento:</w:t>
      </w:r>
    </w:p>
    <w:p w14:paraId="4957217E" w14:textId="5340C234" w:rsidR="00814E3C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814E3C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14E3C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obre</w:t>
      </w:r>
      <w:proofErr w:type="gramEnd"/>
      <w:r w:rsidRPr="009F76D7">
        <w:rPr>
          <w:rFonts w:ascii="Arial" w:hAnsi="Arial" w:cs="Arial"/>
          <w:color w:val="000000"/>
        </w:rPr>
        <w:t xml:space="preserve"> todos os veículos de todos que figurarem no polo passivo da execução;</w:t>
      </w:r>
    </w:p>
    <w:p w14:paraId="287F57A1" w14:textId="6C15C8F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14E3C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14E3C">
        <w:rPr>
          <w:rFonts w:ascii="Arial" w:hAnsi="Arial" w:cs="Arial"/>
          <w:bCs/>
          <w:color w:val="000000"/>
        </w:rPr>
        <w:t xml:space="preserve"> </w:t>
      </w:r>
      <w:r w:rsidR="00814E3C" w:rsidRPr="00814E3C">
        <w:rPr>
          <w:rFonts w:ascii="Arial" w:hAnsi="Arial" w:cs="Arial"/>
          <w:bCs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penas sobre veículos que constarem registrados em nome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executado(a), e livres de ônus ou restrições;</w:t>
      </w:r>
    </w:p>
    <w:p w14:paraId="294B522F" w14:textId="23E738A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>§ 3º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bloqueio será limitado a um ou alguns veículos determinados, se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assim o pedir.</w:t>
      </w:r>
    </w:p>
    <w:p w14:paraId="1B2B75F7" w14:textId="4115D51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§ 4º </w:t>
      </w:r>
      <w:r w:rsidR="00855AD0" w:rsidRPr="00855AD0">
        <w:rPr>
          <w:rFonts w:ascii="Arial" w:hAnsi="Arial" w:cs="Arial"/>
          <w:bCs/>
          <w:color w:val="000000"/>
        </w:rPr>
        <w:t>No caso de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="00855AD0">
        <w:rPr>
          <w:rFonts w:ascii="Arial" w:hAnsi="Arial" w:cs="Arial"/>
          <w:color w:val="000000" w:themeColor="text1"/>
        </w:rPr>
        <w:t xml:space="preserve">também </w:t>
      </w:r>
      <w:r w:rsidRPr="009F76D7">
        <w:rPr>
          <w:rFonts w:ascii="Arial" w:hAnsi="Arial" w:cs="Arial"/>
          <w:color w:val="000000"/>
        </w:rPr>
        <w:t>pedi</w:t>
      </w:r>
      <w:r w:rsidR="00855AD0">
        <w:rPr>
          <w:rFonts w:ascii="Arial" w:hAnsi="Arial" w:cs="Arial"/>
          <w:color w:val="000000"/>
        </w:rPr>
        <w:t>r expressamente</w:t>
      </w:r>
      <w:r w:rsidRPr="009F76D7">
        <w:rPr>
          <w:rFonts w:ascii="Arial" w:hAnsi="Arial" w:cs="Arial"/>
          <w:color w:val="000000"/>
        </w:rPr>
        <w:t xml:space="preserve"> o bloqueio da circulação do veículo, fazer a conclusão para apreciação do pedido, mas só depois de cumprida toda a rotina desta Seção.</w:t>
      </w:r>
    </w:p>
    <w:p w14:paraId="17040A6E" w14:textId="3533A83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>Art. 116</w:t>
      </w:r>
      <w:r w:rsidR="00855AD0" w:rsidRPr="00855AD0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Ocorrendo bloqueio,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para:</w:t>
      </w:r>
    </w:p>
    <w:p w14:paraId="1110EC90" w14:textId="2C1E1B3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855AD0">
        <w:rPr>
          <w:rFonts w:ascii="Arial" w:hAnsi="Arial" w:cs="Arial"/>
          <w:color w:val="000000"/>
        </w:rPr>
        <w:t>r</w:t>
      </w:r>
      <w:r w:rsidRPr="009F76D7">
        <w:rPr>
          <w:rFonts w:ascii="Arial" w:hAnsi="Arial" w:cs="Arial"/>
          <w:color w:val="000000"/>
        </w:rPr>
        <w:t>equerer</w:t>
      </w:r>
      <w:proofErr w:type="gramEnd"/>
      <w:r w:rsidRPr="009F76D7">
        <w:rPr>
          <w:rFonts w:ascii="Arial" w:hAnsi="Arial" w:cs="Arial"/>
          <w:color w:val="000000"/>
        </w:rPr>
        <w:t xml:space="preserve"> a penhora do veículo bloqueado, ou de algum ou alguns dos bloqueados, sob pena de baixa do bloqueio;</w:t>
      </w:r>
    </w:p>
    <w:p w14:paraId="5150188B" w14:textId="2536C6A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55AD0">
        <w:rPr>
          <w:rFonts w:ascii="Arial" w:hAnsi="Arial" w:cs="Arial"/>
          <w:bCs/>
          <w:color w:val="000000"/>
        </w:rPr>
        <w:t xml:space="preserve"> </w:t>
      </w:r>
      <w:proofErr w:type="gramStart"/>
      <w:r w:rsidR="00855AD0" w:rsidRPr="00855AD0">
        <w:rPr>
          <w:rFonts w:ascii="Arial" w:hAnsi="Arial" w:cs="Arial"/>
          <w:bCs/>
          <w:color w:val="000000"/>
        </w:rPr>
        <w:t>i</w:t>
      </w:r>
      <w:r w:rsidRPr="009F76D7">
        <w:rPr>
          <w:rFonts w:ascii="Arial" w:hAnsi="Arial" w:cs="Arial"/>
          <w:color w:val="000000"/>
        </w:rPr>
        <w:t>ndicar</w:t>
      </w:r>
      <w:proofErr w:type="gramEnd"/>
      <w:r w:rsidRPr="009F76D7">
        <w:rPr>
          <w:rFonts w:ascii="Arial" w:hAnsi="Arial" w:cs="Arial"/>
          <w:color w:val="000000"/>
        </w:rPr>
        <w:t xml:space="preserve"> o paradeiro do bem a penhorar;</w:t>
      </w:r>
    </w:p>
    <w:p w14:paraId="08CA6A3C" w14:textId="7D6B53B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855AD0">
        <w:rPr>
          <w:rFonts w:ascii="Arial" w:hAnsi="Arial" w:cs="Arial"/>
          <w:bCs/>
          <w:color w:val="000000"/>
        </w:rPr>
        <w:t xml:space="preserve"> </w:t>
      </w:r>
      <w:r w:rsidR="00855AD0" w:rsidRPr="00855AD0">
        <w:rPr>
          <w:rFonts w:ascii="Arial" w:hAnsi="Arial" w:cs="Arial"/>
          <w:bCs/>
          <w:color w:val="000000"/>
        </w:rPr>
        <w:t>r</w:t>
      </w:r>
      <w:r w:rsidRPr="009F76D7">
        <w:rPr>
          <w:rFonts w:ascii="Arial" w:hAnsi="Arial" w:cs="Arial"/>
          <w:color w:val="000000"/>
        </w:rPr>
        <w:t>equerer, se lhe aprouver, a remoção do bem penhorado para depósito em suas mãos.</w:t>
      </w:r>
    </w:p>
    <w:p w14:paraId="18C3E6B7" w14:textId="6D0628F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§ 1º </w:t>
      </w:r>
      <w:proofErr w:type="gramStart"/>
      <w:r w:rsidR="00855AD0" w:rsidRPr="00855AD0">
        <w:rPr>
          <w:rFonts w:ascii="Arial" w:hAnsi="Arial" w:cs="Arial"/>
          <w:bCs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="00855AD0">
        <w:rPr>
          <w:rFonts w:ascii="Arial" w:hAnsi="Arial" w:cs="Arial"/>
          <w:color w:val="000000" w:themeColor="text1"/>
        </w:rPr>
        <w:t>A</w:t>
      </w:r>
      <w:r w:rsidRPr="009F76D7">
        <w:rPr>
          <w:rFonts w:ascii="Arial" w:hAnsi="Arial" w:cs="Arial"/>
          <w:color w:val="000000" w:themeColor="text1"/>
        </w:rPr>
        <w:t xml:space="preserve">) credor(a) </w:t>
      </w:r>
      <w:r w:rsidRPr="009F76D7">
        <w:rPr>
          <w:rFonts w:ascii="Arial" w:hAnsi="Arial" w:cs="Arial"/>
          <w:color w:val="000000"/>
        </w:rPr>
        <w:t>atende</w:t>
      </w:r>
      <w:r w:rsidR="00855AD0">
        <w:rPr>
          <w:rFonts w:ascii="Arial" w:hAnsi="Arial" w:cs="Arial"/>
          <w:color w:val="000000"/>
        </w:rPr>
        <w:t>ndo</w:t>
      </w:r>
      <w:r w:rsidRPr="009F76D7">
        <w:rPr>
          <w:rFonts w:ascii="Arial" w:hAnsi="Arial" w:cs="Arial"/>
          <w:color w:val="000000"/>
        </w:rPr>
        <w:t xml:space="preserve"> à intimação, expedir mandado para penhora, avaliação e depósito do veículo em mãos do(a) executado(a), ou para penhora, avaliação e depósito em mãos do</w:t>
      </w:r>
      <w:r w:rsidRPr="009F76D7">
        <w:rPr>
          <w:rFonts w:ascii="Arial" w:hAnsi="Arial" w:cs="Arial"/>
          <w:color w:val="000000" w:themeColor="text1"/>
        </w:rPr>
        <w:t>(a) credor(a)</w:t>
      </w:r>
      <w:r w:rsidRPr="009F76D7">
        <w:rPr>
          <w:rFonts w:ascii="Arial" w:hAnsi="Arial" w:cs="Arial"/>
          <w:color w:val="000000"/>
        </w:rPr>
        <w:t xml:space="preserve">, se esse o pediu. Pelo mesmo mandado deverá </w:t>
      </w:r>
      <w:proofErr w:type="gramStart"/>
      <w:r w:rsidRPr="009F76D7">
        <w:rPr>
          <w:rFonts w:ascii="Arial" w:hAnsi="Arial" w:cs="Arial"/>
          <w:color w:val="000000"/>
        </w:rPr>
        <w:t>o</w:t>
      </w:r>
      <w:r w:rsidRPr="009F76D7">
        <w:rPr>
          <w:rFonts w:ascii="Arial" w:hAnsi="Arial" w:cs="Arial"/>
          <w:color w:val="000000" w:themeColor="text1"/>
        </w:rPr>
        <w:t>(</w:t>
      </w:r>
      <w:proofErr w:type="gramEnd"/>
      <w:r w:rsidRPr="009F76D7">
        <w:rPr>
          <w:rFonts w:ascii="Arial" w:hAnsi="Arial" w:cs="Arial"/>
          <w:color w:val="000000" w:themeColor="text1"/>
        </w:rPr>
        <w:t>a)</w:t>
      </w:r>
      <w:r w:rsidRPr="009F76D7">
        <w:rPr>
          <w:rFonts w:ascii="Arial" w:hAnsi="Arial" w:cs="Arial"/>
          <w:color w:val="000000"/>
        </w:rPr>
        <w:t xml:space="preserve"> Oficial, se não achar o veículo, penhorar outros bens penhoráveis que localizar.</w:t>
      </w:r>
      <w:r w:rsidRPr="009F76D7">
        <w:rPr>
          <w:rFonts w:ascii="Arial" w:hAnsi="Arial" w:cs="Arial"/>
          <w:color w:val="FF0000"/>
        </w:rPr>
        <w:t xml:space="preserve"> </w:t>
      </w:r>
    </w:p>
    <w:p w14:paraId="1B2A3419" w14:textId="0C47EDFF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Juntado o auto de penhora e avaliação, registrá-la no Renajud, e prosseguir na forma da </w:t>
      </w:r>
      <w:hyperlink w:anchor="_Toc35435221" w:history="1">
        <w:r w:rsidR="00855AD0" w:rsidRPr="00855AD0">
          <w:rPr>
            <w:rFonts w:ascii="Arial" w:hAnsi="Arial" w:cs="Arial"/>
          </w:rPr>
          <w:t xml:space="preserve"> </w:t>
        </w:r>
        <w:r w:rsidR="00855AD0" w:rsidRPr="001B510A">
          <w:rPr>
            <w:rFonts w:ascii="Arial" w:hAnsi="Arial" w:cs="Arial"/>
          </w:rPr>
          <w:t xml:space="preserve">Seção </w:t>
        </w:r>
        <w:r w:rsidR="00855AD0">
          <w:rPr>
            <w:rFonts w:ascii="Arial" w:hAnsi="Arial" w:cs="Arial"/>
          </w:rPr>
          <w:t>IX Capítulo III Título III</w:t>
        </w:r>
      </w:hyperlink>
      <w:r w:rsidRPr="009F76D7">
        <w:rPr>
          <w:rFonts w:ascii="Arial" w:hAnsi="Arial" w:cs="Arial"/>
          <w:color w:val="000000"/>
        </w:rPr>
        <w:t>.</w:t>
      </w:r>
    </w:p>
    <w:p w14:paraId="2DA1EEAD" w14:textId="4FC8137E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§ 3º </w:t>
      </w:r>
      <w:r w:rsidR="00855AD0" w:rsidRPr="00855AD0">
        <w:rPr>
          <w:rFonts w:ascii="Arial" w:hAnsi="Arial" w:cs="Arial"/>
          <w:color w:val="000000"/>
        </w:rPr>
        <w:t>N</w:t>
      </w:r>
      <w:r w:rsidR="00855AD0">
        <w:rPr>
          <w:rFonts w:ascii="Arial" w:hAnsi="Arial" w:cs="Arial"/>
          <w:color w:val="000000"/>
        </w:rPr>
        <w:t xml:space="preserve">o caso de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 xml:space="preserve">não responder à intimação do </w:t>
      </w:r>
      <w:r w:rsidRPr="009F76D7">
        <w:rPr>
          <w:rFonts w:ascii="Arial" w:hAnsi="Arial" w:cs="Arial"/>
          <w:i/>
          <w:iCs/>
          <w:color w:val="000000"/>
        </w:rPr>
        <w:t>caput</w:t>
      </w:r>
      <w:r w:rsidRPr="009F76D7">
        <w:rPr>
          <w:rFonts w:ascii="Arial" w:hAnsi="Arial" w:cs="Arial"/>
          <w:color w:val="000000"/>
        </w:rPr>
        <w:t>, baixar todos os bloqueios e:</w:t>
      </w:r>
    </w:p>
    <w:p w14:paraId="384E3C76" w14:textId="77A62E4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lastRenderedPageBreak/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855AD0">
        <w:rPr>
          <w:rFonts w:ascii="Arial" w:hAnsi="Arial" w:cs="Arial"/>
          <w:bCs/>
          <w:color w:val="000000"/>
        </w:rPr>
        <w:t xml:space="preserve"> </w:t>
      </w:r>
      <w:proofErr w:type="gramStart"/>
      <w:r w:rsidR="00855AD0" w:rsidRPr="00855AD0">
        <w:rPr>
          <w:rFonts w:ascii="Arial" w:hAnsi="Arial" w:cs="Arial"/>
          <w:bCs/>
          <w:color w:val="000000"/>
        </w:rPr>
        <w:t>p</w:t>
      </w:r>
      <w:r w:rsidR="00855AD0">
        <w:rPr>
          <w:rFonts w:ascii="Arial" w:hAnsi="Arial" w:cs="Arial"/>
          <w:color w:val="000000"/>
        </w:rPr>
        <w:t>rosseguir</w:t>
      </w:r>
      <w:proofErr w:type="gramEnd"/>
      <w:r w:rsidR="00855AD0">
        <w:rPr>
          <w:rFonts w:ascii="Arial" w:hAnsi="Arial" w:cs="Arial"/>
          <w:color w:val="000000"/>
        </w:rPr>
        <w:t xml:space="preserve"> na forma desta Seção,</w:t>
      </w:r>
      <w:r w:rsidRPr="009F76D7">
        <w:rPr>
          <w:rFonts w:ascii="Arial" w:hAnsi="Arial" w:cs="Arial"/>
          <w:color w:val="000000"/>
        </w:rPr>
        <w:t xml:space="preserve"> se o bloqueio foi tentado como parte daquela rotina; ou</w:t>
      </w:r>
    </w:p>
    <w:p w14:paraId="2C725E00" w14:textId="023BD424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55AD0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855AD0">
        <w:rPr>
          <w:rFonts w:ascii="Arial" w:hAnsi="Arial" w:cs="Arial"/>
          <w:color w:val="000000"/>
        </w:rPr>
        <w:t xml:space="preserve"> </w:t>
      </w:r>
      <w:proofErr w:type="gramStart"/>
      <w:r w:rsidR="00855AD0" w:rsidRPr="00855AD0">
        <w:rPr>
          <w:rFonts w:ascii="Arial" w:hAnsi="Arial" w:cs="Arial"/>
          <w:color w:val="000000"/>
        </w:rPr>
        <w:t>i</w:t>
      </w:r>
      <w:r w:rsidRPr="009F76D7">
        <w:rPr>
          <w:rFonts w:ascii="Arial" w:hAnsi="Arial" w:cs="Arial"/>
          <w:color w:val="000000"/>
        </w:rPr>
        <w:t>niciar</w:t>
      </w:r>
      <w:proofErr w:type="gramEnd"/>
      <w:r w:rsidRPr="009F76D7">
        <w:rPr>
          <w:rFonts w:ascii="Arial" w:hAnsi="Arial" w:cs="Arial"/>
          <w:color w:val="000000"/>
        </w:rPr>
        <w:t xml:space="preserve"> a rotina de extinção por abandono (</w:t>
      </w:r>
      <w:r w:rsidR="00855AD0">
        <w:rPr>
          <w:rFonts w:ascii="Arial" w:hAnsi="Arial" w:cs="Arial"/>
        </w:rPr>
        <w:t>Capítulo VII Título I</w:t>
      </w:r>
      <w:r w:rsidRPr="009F76D7">
        <w:rPr>
          <w:rFonts w:ascii="Arial" w:hAnsi="Arial" w:cs="Arial"/>
          <w:color w:val="000000"/>
        </w:rPr>
        <w:t>) nos demais casos.</w:t>
      </w:r>
    </w:p>
    <w:p w14:paraId="4A48FA6E" w14:textId="0B04048D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44D54">
        <w:rPr>
          <w:rFonts w:ascii="Arial" w:hAnsi="Arial" w:cs="Arial"/>
          <w:bCs/>
          <w:color w:val="000000"/>
        </w:rPr>
        <w:t>Art. 117</w:t>
      </w:r>
      <w:r w:rsidR="00855AD0" w:rsidRPr="00344D54">
        <w:rPr>
          <w:rFonts w:ascii="Arial" w:hAnsi="Arial" w:cs="Arial"/>
          <w:bCs/>
          <w:color w:val="000000"/>
        </w:rPr>
        <w:t>.</w:t>
      </w:r>
      <w:r w:rsidRPr="00344D54">
        <w:rPr>
          <w:rFonts w:ascii="Arial" w:hAnsi="Arial" w:cs="Arial"/>
          <w:bCs/>
          <w:color w:val="000000"/>
        </w:rPr>
        <w:t xml:space="preserve"> </w:t>
      </w:r>
      <w:r w:rsidR="00855AD0" w:rsidRPr="00855AD0">
        <w:rPr>
          <w:rFonts w:ascii="Arial" w:hAnsi="Arial" w:cs="Arial"/>
          <w:bCs/>
          <w:color w:val="000000"/>
        </w:rPr>
        <w:t>Resultando</w:t>
      </w:r>
      <w:r w:rsidRPr="00855AD0">
        <w:rPr>
          <w:rFonts w:ascii="Arial" w:hAnsi="Arial" w:cs="Arial"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negativa a tentativa de bloqueio, mas existi</w:t>
      </w:r>
      <w:r w:rsidR="008D033E">
        <w:rPr>
          <w:rFonts w:ascii="Arial" w:hAnsi="Arial" w:cs="Arial"/>
          <w:color w:val="000000"/>
        </w:rPr>
        <w:t>ndo</w:t>
      </w:r>
      <w:r w:rsidRPr="009F76D7">
        <w:rPr>
          <w:rFonts w:ascii="Arial" w:hAnsi="Arial" w:cs="Arial"/>
          <w:color w:val="000000"/>
        </w:rPr>
        <w:t xml:space="preserve"> veículo com gravame de alienação fiduciária em nome </w:t>
      </w:r>
      <w:proofErr w:type="gramStart"/>
      <w:r w:rsidRPr="009F76D7">
        <w:rPr>
          <w:rFonts w:ascii="Arial" w:hAnsi="Arial" w:cs="Arial"/>
          <w:color w:val="000000"/>
        </w:rPr>
        <w:t>do(</w:t>
      </w:r>
      <w:proofErr w:type="gramEnd"/>
      <w:r w:rsidRPr="009F76D7">
        <w:rPr>
          <w:rFonts w:ascii="Arial" w:hAnsi="Arial" w:cs="Arial"/>
          <w:color w:val="000000"/>
        </w:rPr>
        <w:t>a) executado(a)</w:t>
      </w:r>
      <w:r w:rsidR="00344D54">
        <w:rPr>
          <w:rFonts w:ascii="Arial" w:hAnsi="Arial" w:cs="Arial"/>
          <w:color w:val="000000"/>
        </w:rPr>
        <w:t xml:space="preserve">, sem bloqueio </w:t>
      </w:r>
      <w:r w:rsidR="00855AD0" w:rsidRPr="009F76D7">
        <w:rPr>
          <w:rFonts w:ascii="Arial" w:hAnsi="Arial" w:cs="Arial"/>
          <w:color w:val="000000"/>
        </w:rPr>
        <w:t>nos registros do Detran,</w:t>
      </w:r>
      <w:r w:rsidRPr="009F76D7">
        <w:rPr>
          <w:rFonts w:ascii="Arial" w:hAnsi="Arial" w:cs="Arial"/>
          <w:color w:val="000000"/>
        </w:rPr>
        <w:t xml:space="preserve"> juntar a informação nos autos e dar ciência a</w:t>
      </w:r>
      <w:r w:rsidRPr="009F76D7">
        <w:rPr>
          <w:rFonts w:ascii="Arial" w:hAnsi="Arial" w:cs="Arial"/>
          <w:color w:val="000000" w:themeColor="text1"/>
        </w:rPr>
        <w:t>o(à) credor(a)</w:t>
      </w:r>
      <w:r w:rsidRPr="009F76D7">
        <w:rPr>
          <w:rFonts w:ascii="Arial" w:hAnsi="Arial" w:cs="Arial"/>
          <w:color w:val="000000"/>
        </w:rPr>
        <w:t>.</w:t>
      </w:r>
    </w:p>
    <w:p w14:paraId="08C89B3A" w14:textId="6FD083D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44D54">
        <w:rPr>
          <w:rFonts w:ascii="Arial" w:hAnsi="Arial" w:cs="Arial"/>
          <w:bCs/>
          <w:color w:val="000000"/>
        </w:rPr>
        <w:t xml:space="preserve">Parágrafo único. </w:t>
      </w:r>
      <w:proofErr w:type="gramStart"/>
      <w:r w:rsidR="00344D54" w:rsidRPr="00344D54">
        <w:rPr>
          <w:rFonts w:ascii="Arial" w:hAnsi="Arial" w:cs="Arial"/>
          <w:bCs/>
          <w:color w:val="000000"/>
        </w:rPr>
        <w:t>O</w:t>
      </w:r>
      <w:r w:rsidRPr="009F76D7">
        <w:rPr>
          <w:rFonts w:ascii="Arial" w:hAnsi="Arial" w:cs="Arial"/>
          <w:color w:val="000000"/>
        </w:rPr>
        <w:t>(</w:t>
      </w:r>
      <w:proofErr w:type="gramEnd"/>
      <w:r w:rsidR="00344D54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 xml:space="preserve">) exequente </w:t>
      </w:r>
      <w:r w:rsidR="00344D54">
        <w:rPr>
          <w:rFonts w:ascii="Arial" w:hAnsi="Arial" w:cs="Arial"/>
          <w:color w:val="000000"/>
        </w:rPr>
        <w:t>solicitando</w:t>
      </w:r>
      <w:r w:rsidRPr="009F76D7">
        <w:rPr>
          <w:rFonts w:ascii="Arial" w:hAnsi="Arial" w:cs="Arial"/>
          <w:color w:val="000000"/>
        </w:rPr>
        <w:t xml:space="preserve">, oficiar </w:t>
      </w:r>
      <w:r w:rsidRPr="009F76D7">
        <w:rPr>
          <w:rFonts w:ascii="Arial" w:hAnsi="Arial" w:cs="Arial"/>
          <w:color w:val="000000" w:themeColor="text1"/>
        </w:rPr>
        <w:t xml:space="preserve">ao(à) credor(a) </w:t>
      </w:r>
      <w:r w:rsidRPr="009F76D7">
        <w:rPr>
          <w:rFonts w:ascii="Arial" w:hAnsi="Arial" w:cs="Arial"/>
          <w:color w:val="000000"/>
        </w:rPr>
        <w:t>fiduciário(a) requisitando informar:</w:t>
      </w:r>
    </w:p>
    <w:p w14:paraId="12F7B50C" w14:textId="3AFE4B86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44D54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344D54">
        <w:rPr>
          <w:rFonts w:ascii="Arial" w:hAnsi="Arial" w:cs="Arial"/>
          <w:bCs/>
          <w:color w:val="000000"/>
        </w:rPr>
        <w:t xml:space="preserve"> </w:t>
      </w:r>
      <w:proofErr w:type="gramStart"/>
      <w:r w:rsidR="00344D54" w:rsidRPr="00344D54">
        <w:rPr>
          <w:rFonts w:ascii="Arial" w:hAnsi="Arial" w:cs="Arial"/>
          <w:bCs/>
          <w:color w:val="000000"/>
        </w:rPr>
        <w:t>s</w:t>
      </w:r>
      <w:r w:rsidRPr="00344D54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houve ou não a quitação do contrato;</w:t>
      </w:r>
    </w:p>
    <w:p w14:paraId="43E950F2" w14:textId="5EA98B0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44D54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344D54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não houve, quantas são as parcelas pagas e vincendas, e seu valor; e</w:t>
      </w:r>
    </w:p>
    <w:p w14:paraId="68D3279B" w14:textId="29C2DD1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344D54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344D54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 houver parcelas inadimplidas, quantas são.</w:t>
      </w:r>
    </w:p>
    <w:p w14:paraId="3D405402" w14:textId="38553FE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344D54">
        <w:rPr>
          <w:rFonts w:ascii="Arial" w:hAnsi="Arial" w:cs="Arial"/>
          <w:bCs/>
          <w:color w:val="000000"/>
        </w:rPr>
        <w:t>Art. 118</w:t>
      </w:r>
      <w:r w:rsidR="00344D54" w:rsidRPr="00344D54">
        <w:rPr>
          <w:rFonts w:ascii="Arial" w:hAnsi="Arial" w:cs="Arial"/>
          <w:bCs/>
          <w:color w:val="000000"/>
        </w:rPr>
        <w:t>. Inexistindo</w:t>
      </w:r>
      <w:r w:rsidR="00344D54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veículo bloqueado, prosseguir, na forma da </w:t>
      </w:r>
      <w:r w:rsidR="00344D54" w:rsidRPr="001B510A">
        <w:rPr>
          <w:rFonts w:ascii="Arial" w:hAnsi="Arial" w:cs="Arial"/>
        </w:rPr>
        <w:t xml:space="preserve">Seção </w:t>
      </w:r>
      <w:r w:rsidR="00344D54">
        <w:rPr>
          <w:rFonts w:ascii="Arial" w:hAnsi="Arial" w:cs="Arial"/>
        </w:rPr>
        <w:t>V Capítulo III Título III</w:t>
      </w:r>
      <w:r w:rsidRPr="009F76D7">
        <w:rPr>
          <w:rFonts w:ascii="Arial" w:hAnsi="Arial" w:cs="Arial"/>
          <w:color w:val="000000"/>
        </w:rPr>
        <w:t>, se a diligência foi praticada como parte da rotina lá estabelecida</w:t>
      </w:r>
      <w:r w:rsidR="002C164A">
        <w:rPr>
          <w:rFonts w:ascii="Arial" w:hAnsi="Arial" w:cs="Arial"/>
          <w:color w:val="000000"/>
        </w:rPr>
        <w:t xml:space="preserve"> ou, s</w:t>
      </w:r>
      <w:r w:rsidRPr="009F76D7">
        <w:rPr>
          <w:rFonts w:ascii="Arial" w:hAnsi="Arial" w:cs="Arial"/>
          <w:color w:val="000000"/>
        </w:rPr>
        <w:t xml:space="preserve">e não foi,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indicar bens penhoráveis do(a) executado(a), sob pena de extinção da execução.</w:t>
      </w:r>
    </w:p>
    <w:p w14:paraId="67E39E5A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0D52A12" w14:textId="5DA89373" w:rsidR="00344D54" w:rsidRDefault="00344D54" w:rsidP="00344D54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80" w:name="_Toc35435218"/>
      <w:bookmarkStart w:id="281" w:name="_Toc13482780"/>
      <w:bookmarkStart w:id="282" w:name="_SEÇÃO_73._INFOJUD"/>
      <w:bookmarkStart w:id="283" w:name="_Toc35435219"/>
      <w:bookmarkStart w:id="284" w:name="_Toc13482781"/>
      <w:bookmarkStart w:id="285" w:name="_Toc112165266"/>
      <w:bookmarkEnd w:id="280"/>
      <w:bookmarkEnd w:id="281"/>
      <w:bookmarkEnd w:id="282"/>
      <w:bookmarkEnd w:id="283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VIII</w:t>
      </w:r>
    </w:p>
    <w:p w14:paraId="5CDC198B" w14:textId="690FBAA9" w:rsidR="00D91E03" w:rsidRPr="009F76D7" w:rsidRDefault="00344D54" w:rsidP="00344D54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sz w:val="24"/>
          <w:szCs w:val="24"/>
        </w:rPr>
        <w:t xml:space="preserve">Da </w:t>
      </w:r>
      <w:r w:rsidRPr="009F76D7">
        <w:rPr>
          <w:rFonts w:ascii="Arial" w:eastAsia="Times New Roman" w:hAnsi="Arial" w:cs="Arial"/>
          <w:sz w:val="24"/>
          <w:szCs w:val="24"/>
        </w:rPr>
        <w:t xml:space="preserve">Penhora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Estoque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F76D7">
        <w:rPr>
          <w:rFonts w:ascii="Arial" w:eastAsia="Times New Roman" w:hAnsi="Arial" w:cs="Arial"/>
          <w:sz w:val="24"/>
          <w:szCs w:val="24"/>
        </w:rPr>
        <w:t>u Outros Bens Móveis</w:t>
      </w:r>
      <w:bookmarkEnd w:id="284"/>
      <w:bookmarkEnd w:id="285"/>
    </w:p>
    <w:p w14:paraId="02CCC763" w14:textId="412921C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224F">
        <w:rPr>
          <w:rFonts w:ascii="Arial" w:hAnsi="Arial" w:cs="Arial"/>
          <w:bCs/>
          <w:color w:val="000000"/>
        </w:rPr>
        <w:t>Art. 119</w:t>
      </w:r>
      <w:r w:rsidR="00344D54" w:rsidRPr="00E2224F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="00E2224F" w:rsidRPr="00E2224F">
        <w:rPr>
          <w:rFonts w:ascii="Arial" w:hAnsi="Arial" w:cs="Arial"/>
          <w:bCs/>
          <w:color w:val="000000"/>
        </w:rPr>
        <w:t>C</w:t>
      </w:r>
      <w:r w:rsidRPr="009F76D7">
        <w:rPr>
          <w:rFonts w:ascii="Arial" w:hAnsi="Arial" w:cs="Arial"/>
          <w:color w:val="000000"/>
        </w:rPr>
        <w:t xml:space="preserve">oncluída a rotina prevista na </w:t>
      </w:r>
      <w:r w:rsidR="00344D54" w:rsidRPr="001B510A">
        <w:rPr>
          <w:rFonts w:ascii="Arial" w:hAnsi="Arial" w:cs="Arial"/>
        </w:rPr>
        <w:t xml:space="preserve">Seção </w:t>
      </w:r>
      <w:r w:rsidR="00344D54">
        <w:rPr>
          <w:rFonts w:ascii="Arial" w:hAnsi="Arial" w:cs="Arial"/>
        </w:rPr>
        <w:t>V Capítulo III Título III</w:t>
      </w:r>
      <w:r w:rsidRPr="009F76D7">
        <w:rPr>
          <w:rFonts w:ascii="Arial" w:hAnsi="Arial" w:cs="Arial"/>
          <w:color w:val="000000"/>
        </w:rPr>
        <w:t xml:space="preserve"> sem garantia do juízo e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o requerer, expedir mandado para penhora e avaliação de bens móveis no endereço do(a) executado(a).</w:t>
      </w:r>
    </w:p>
    <w:p w14:paraId="62D4BF7E" w14:textId="3926F60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224F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Do mandado, constará a instrução para que não sejam penhorados bens:</w:t>
      </w:r>
    </w:p>
    <w:p w14:paraId="16C33E3A" w14:textId="6F51FF0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224F">
        <w:rPr>
          <w:rFonts w:ascii="Arial" w:hAnsi="Arial" w:cs="Arial"/>
          <w:bCs/>
          <w:color w:val="000000"/>
        </w:rPr>
        <w:lastRenderedPageBreak/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E2224F">
        <w:rPr>
          <w:rFonts w:ascii="Arial" w:hAnsi="Arial" w:cs="Arial"/>
          <w:color w:val="000000"/>
        </w:rPr>
        <w:t>c</w:t>
      </w:r>
      <w:r w:rsidRPr="009F76D7">
        <w:rPr>
          <w:rFonts w:ascii="Arial" w:hAnsi="Arial" w:cs="Arial"/>
          <w:color w:val="000000"/>
        </w:rPr>
        <w:t>uja</w:t>
      </w:r>
      <w:proofErr w:type="gramEnd"/>
      <w:r w:rsidRPr="009F76D7">
        <w:rPr>
          <w:rFonts w:ascii="Arial" w:hAnsi="Arial" w:cs="Arial"/>
          <w:color w:val="000000"/>
        </w:rPr>
        <w:t xml:space="preserve"> penhorabilidade seja duvidosa; </w:t>
      </w:r>
      <w:r w:rsidR="00E2224F">
        <w:rPr>
          <w:rFonts w:ascii="Arial" w:hAnsi="Arial" w:cs="Arial"/>
          <w:color w:val="000000"/>
        </w:rPr>
        <w:t>e</w:t>
      </w:r>
    </w:p>
    <w:p w14:paraId="3C0DB1BF" w14:textId="3390E816" w:rsidR="00E2224F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E2224F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E2224F">
        <w:rPr>
          <w:rFonts w:ascii="Arial" w:hAnsi="Arial" w:cs="Arial"/>
          <w:color w:val="000000"/>
        </w:rPr>
        <w:t>d</w:t>
      </w:r>
      <w:r w:rsidRPr="009F76D7">
        <w:rPr>
          <w:rFonts w:ascii="Arial" w:hAnsi="Arial" w:cs="Arial"/>
          <w:color w:val="000000"/>
        </w:rPr>
        <w:t>e</w:t>
      </w:r>
      <w:proofErr w:type="gramEnd"/>
      <w:r w:rsidRPr="009F76D7">
        <w:rPr>
          <w:rFonts w:ascii="Arial" w:hAnsi="Arial" w:cs="Arial"/>
          <w:color w:val="000000"/>
        </w:rPr>
        <w:t xml:space="preserve"> difícil conservação ou alienação</w:t>
      </w:r>
      <w:r w:rsidR="00E2224F">
        <w:rPr>
          <w:rFonts w:ascii="Arial" w:hAnsi="Arial" w:cs="Arial"/>
          <w:color w:val="000000"/>
        </w:rPr>
        <w:t>.</w:t>
      </w:r>
    </w:p>
    <w:p w14:paraId="4556C080" w14:textId="62DFBAC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2224F">
        <w:rPr>
          <w:rFonts w:ascii="Arial" w:hAnsi="Arial" w:cs="Arial"/>
          <w:bCs/>
          <w:color w:val="000000"/>
        </w:rPr>
        <w:t xml:space="preserve">§ 2º </w:t>
      </w:r>
      <w:r w:rsidRPr="00E2224F">
        <w:rPr>
          <w:rFonts w:ascii="Arial" w:hAnsi="Arial" w:cs="Arial"/>
          <w:color w:val="000000"/>
        </w:rPr>
        <w:t>N</w:t>
      </w:r>
      <w:r w:rsidRPr="009F76D7">
        <w:rPr>
          <w:rFonts w:ascii="Arial" w:hAnsi="Arial" w:cs="Arial"/>
          <w:color w:val="000000"/>
        </w:rPr>
        <w:t xml:space="preserve">esses casos, a certidão deverá discriminar as diligências e os motivos da suspensão do cumprimento, de forma fundamentada. </w:t>
      </w:r>
    </w:p>
    <w:p w14:paraId="7339C9BE" w14:textId="63E77148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E2224F">
        <w:rPr>
          <w:rFonts w:ascii="Arial" w:hAnsi="Arial" w:cs="Arial"/>
          <w:bCs/>
          <w:color w:val="000000"/>
        </w:rPr>
        <w:t xml:space="preserve">§ 3º </w:t>
      </w:r>
      <w:r w:rsidR="00E2224F" w:rsidRPr="00E2224F">
        <w:rPr>
          <w:rFonts w:ascii="Arial" w:hAnsi="Arial" w:cs="Arial"/>
          <w:bCs/>
          <w:color w:val="000000"/>
        </w:rPr>
        <w:t>R</w:t>
      </w:r>
      <w:r w:rsidRPr="009F76D7">
        <w:rPr>
          <w:rFonts w:ascii="Arial" w:hAnsi="Arial" w:cs="Arial"/>
          <w:color w:val="000000"/>
        </w:rPr>
        <w:t>esulta</w:t>
      </w:r>
      <w:r w:rsidR="00E2224F">
        <w:rPr>
          <w:rFonts w:ascii="Arial" w:hAnsi="Arial" w:cs="Arial"/>
          <w:color w:val="000000"/>
        </w:rPr>
        <w:t>ndo</w:t>
      </w:r>
      <w:r w:rsidRPr="009F76D7">
        <w:rPr>
          <w:rFonts w:ascii="Arial" w:hAnsi="Arial" w:cs="Arial"/>
          <w:color w:val="000000"/>
        </w:rPr>
        <w:t xml:space="preserve"> negativa a diligência,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indicar bens penhoráveis do(a) executado(a), sob pena de extinção da execução.</w:t>
      </w:r>
    </w:p>
    <w:p w14:paraId="0AFD65A7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0EF3100D" w14:textId="45FF4DA2" w:rsidR="00E2224F" w:rsidRDefault="00E2224F" w:rsidP="00E2224F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86" w:name="_Toc35435221"/>
      <w:bookmarkStart w:id="287" w:name="_Ref13516251"/>
      <w:bookmarkStart w:id="288" w:name="_Toc13482782"/>
      <w:bookmarkStart w:id="289" w:name="_Ref13123363"/>
      <w:bookmarkStart w:id="290" w:name="_Ref13123269"/>
      <w:bookmarkStart w:id="291" w:name="_TRATAMENTO_DE_PENHORA"/>
      <w:bookmarkStart w:id="292" w:name="_SEÇÃO_75._TRATAMENTO"/>
      <w:bookmarkStart w:id="293" w:name="_SEÇÃO_61._TRATAMENTO"/>
      <w:bookmarkStart w:id="294" w:name="_Toc112165267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IX</w:t>
      </w:r>
    </w:p>
    <w:p w14:paraId="221EAE26" w14:textId="32B7515E" w:rsidR="00D91E03" w:rsidRPr="009F76D7" w:rsidRDefault="00E2224F" w:rsidP="00E2224F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eastAsia="Times New Roman" w:hAnsi="Arial" w:cs="Arial"/>
          <w:sz w:val="24"/>
          <w:szCs w:val="24"/>
        </w:rPr>
        <w:t>Do</w:t>
      </w:r>
      <w:r w:rsidRPr="009F76D7">
        <w:rPr>
          <w:rFonts w:ascii="Arial" w:eastAsia="Times New Roman" w:hAnsi="Arial" w:cs="Arial"/>
          <w:sz w:val="24"/>
          <w:szCs w:val="24"/>
        </w:rPr>
        <w:t xml:space="preserve"> Tratamento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>e Penhora Positiva</w:t>
      </w:r>
      <w:bookmarkEnd w:id="294"/>
    </w:p>
    <w:p w14:paraId="708A1138" w14:textId="6EAFC8E1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b/>
          <w:bCs/>
          <w:color w:val="000000"/>
        </w:rPr>
      </w:pPr>
      <w:r w:rsidRPr="00CC4166">
        <w:rPr>
          <w:rFonts w:ascii="Arial" w:hAnsi="Arial" w:cs="Arial"/>
          <w:bCs/>
          <w:color w:val="000000"/>
        </w:rPr>
        <w:t>Art. 120</w:t>
      </w:r>
      <w:r w:rsidR="00CC4166" w:rsidRPr="00CC416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r w:rsidR="00E2224F">
        <w:rPr>
          <w:rFonts w:ascii="Arial" w:hAnsi="Arial" w:cs="Arial"/>
          <w:color w:val="000000"/>
        </w:rPr>
        <w:t>Existindo</w:t>
      </w:r>
      <w:r w:rsidRPr="009F76D7">
        <w:rPr>
          <w:rFonts w:ascii="Arial" w:hAnsi="Arial" w:cs="Arial"/>
          <w:color w:val="000000"/>
        </w:rPr>
        <w:t xml:space="preserve"> depósito em garantia, ou penhora e avaliação, certificar se o juízo está garantido ou, em caso de dúvida, fazer conclusão, explicando o motivo.</w:t>
      </w:r>
    </w:p>
    <w:p w14:paraId="7BC386C1" w14:textId="0B65C50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CC4166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color w:val="000000"/>
        </w:rPr>
        <w:t xml:space="preserve"> Ausente a avaliação:</w:t>
      </w:r>
    </w:p>
    <w:p w14:paraId="17158C3B" w14:textId="65C733D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="00F77FD6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juntar prova do valor na Tabela F</w:t>
      </w:r>
      <w:r w:rsidR="00F77FD6">
        <w:rPr>
          <w:rFonts w:ascii="Arial" w:hAnsi="Arial" w:cs="Arial"/>
          <w:color w:val="000000"/>
        </w:rPr>
        <w:t>ipe,</w:t>
      </w:r>
      <w:r w:rsidR="00F77FD6" w:rsidRPr="00F77FD6">
        <w:rPr>
          <w:rFonts w:ascii="Arial" w:hAnsi="Arial" w:cs="Arial"/>
          <w:color w:val="000000"/>
        </w:rPr>
        <w:t xml:space="preserve"> </w:t>
      </w:r>
      <w:r w:rsidR="00F77FD6">
        <w:rPr>
          <w:rFonts w:ascii="Arial" w:hAnsi="Arial" w:cs="Arial"/>
          <w:color w:val="000000"/>
        </w:rPr>
        <w:t>s</w:t>
      </w:r>
      <w:r w:rsidR="00F77FD6" w:rsidRPr="009F76D7">
        <w:rPr>
          <w:rFonts w:ascii="Arial" w:hAnsi="Arial" w:cs="Arial"/>
          <w:color w:val="000000"/>
        </w:rPr>
        <w:t xml:space="preserve">e a penhora </w:t>
      </w:r>
      <w:r w:rsidR="00F77FD6">
        <w:rPr>
          <w:rFonts w:ascii="Arial" w:hAnsi="Arial" w:cs="Arial"/>
          <w:color w:val="000000"/>
        </w:rPr>
        <w:t>for</w:t>
      </w:r>
      <w:r w:rsidR="00F77FD6" w:rsidRPr="009F76D7">
        <w:rPr>
          <w:rFonts w:ascii="Arial" w:hAnsi="Arial" w:cs="Arial"/>
          <w:color w:val="000000"/>
        </w:rPr>
        <w:t xml:space="preserve"> de veículo</w:t>
      </w:r>
      <w:r w:rsidRPr="009F76D7">
        <w:rPr>
          <w:rFonts w:ascii="Arial" w:hAnsi="Arial" w:cs="Arial"/>
          <w:color w:val="000000"/>
        </w:rPr>
        <w:t xml:space="preserve">; </w:t>
      </w:r>
    </w:p>
    <w:p w14:paraId="30B17F7D" w14:textId="44521C3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="00F77FD6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provar a cotação</w:t>
      </w:r>
      <w:r w:rsidR="00F77FD6">
        <w:rPr>
          <w:rFonts w:ascii="Arial" w:hAnsi="Arial" w:cs="Arial"/>
          <w:color w:val="000000"/>
        </w:rPr>
        <w:t>, s</w:t>
      </w:r>
      <w:r w:rsidR="00F77FD6" w:rsidRPr="009F76D7">
        <w:rPr>
          <w:rFonts w:ascii="Arial" w:hAnsi="Arial" w:cs="Arial"/>
          <w:color w:val="000000"/>
        </w:rPr>
        <w:t xml:space="preserve">e a penhora </w:t>
      </w:r>
      <w:r w:rsidR="00F77FD6">
        <w:rPr>
          <w:rFonts w:ascii="Arial" w:hAnsi="Arial" w:cs="Arial"/>
          <w:color w:val="000000"/>
        </w:rPr>
        <w:t>for</w:t>
      </w:r>
      <w:r w:rsidR="00F77FD6" w:rsidRPr="009F76D7">
        <w:rPr>
          <w:rFonts w:ascii="Arial" w:hAnsi="Arial" w:cs="Arial"/>
          <w:color w:val="000000"/>
        </w:rPr>
        <w:t xml:space="preserve"> de títulos ou mercadorias com cotação em bolsa</w:t>
      </w:r>
      <w:r w:rsidRPr="009F76D7">
        <w:rPr>
          <w:rFonts w:ascii="Arial" w:hAnsi="Arial" w:cs="Arial"/>
          <w:color w:val="000000"/>
        </w:rPr>
        <w:t>;</w:t>
      </w:r>
    </w:p>
    <w:p w14:paraId="24749FE6" w14:textId="2F4E809B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 xml:space="preserve">III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r w:rsidR="00F77FD6">
        <w:rPr>
          <w:rFonts w:ascii="Arial" w:hAnsi="Arial" w:cs="Arial"/>
          <w:color w:val="000000"/>
        </w:rPr>
        <w:t>e</w:t>
      </w:r>
      <w:r w:rsidRPr="009F76D7">
        <w:rPr>
          <w:rFonts w:ascii="Arial" w:hAnsi="Arial" w:cs="Arial"/>
          <w:color w:val="000000"/>
        </w:rPr>
        <w:t>xpedir mandado de avaliação nos demais casos, ouvir as partes sobre o auto e só fazer conclusão se houver impugnação.</w:t>
      </w:r>
    </w:p>
    <w:p w14:paraId="59DC08A8" w14:textId="402F645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>§ 2º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Considerar garantido o juízo se o valor dos bens penhorados, ou do dinheiro depositado, iguala ou supera o valor da conta, sendo essa datada de 6 (seis) meses ou menos.</w:t>
      </w:r>
    </w:p>
    <w:p w14:paraId="6D63D6B0" w14:textId="77777777" w:rsidR="00F77FD6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F77FD6">
        <w:rPr>
          <w:rFonts w:ascii="Arial" w:hAnsi="Arial" w:cs="Arial"/>
          <w:bCs/>
          <w:color w:val="000000"/>
        </w:rPr>
        <w:t>§ 3º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Sobrestar as diligências desta </w:t>
      </w:r>
      <w:r w:rsidR="00F77FD6">
        <w:rPr>
          <w:rFonts w:ascii="Arial" w:hAnsi="Arial" w:cs="Arial"/>
          <w:color w:val="000000"/>
        </w:rPr>
        <w:t>S</w:t>
      </w:r>
      <w:r w:rsidRPr="009F76D7">
        <w:rPr>
          <w:rFonts w:ascii="Arial" w:hAnsi="Arial" w:cs="Arial"/>
          <w:color w:val="000000"/>
        </w:rPr>
        <w:t>eção enquanto houver impugnação à avaliação pendente de decisão, retomando-as assim que julgada.</w:t>
      </w:r>
    </w:p>
    <w:p w14:paraId="08D5144D" w14:textId="3471D72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>Art. 121</w:t>
      </w:r>
      <w:r w:rsidR="00F77FD6" w:rsidRPr="00F77FD6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Certificada a garantia do juízo, intimar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executado(a) da penhora, se ainda não o foi, para:</w:t>
      </w:r>
    </w:p>
    <w:p w14:paraId="717882A5" w14:textId="6B5C669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D033E">
        <w:rPr>
          <w:rFonts w:ascii="Arial" w:hAnsi="Arial" w:cs="Arial"/>
          <w:bCs/>
          <w:color w:val="000000"/>
        </w:rPr>
        <w:lastRenderedPageBreak/>
        <w:t xml:space="preserve">I </w:t>
      </w:r>
      <w:r w:rsidR="00A06BFB">
        <w:rPr>
          <w:rFonts w:ascii="Arial" w:hAnsi="Arial" w:cs="Arial"/>
          <w:bCs/>
          <w:color w:val="000000"/>
        </w:rPr>
        <w:t>-</w:t>
      </w:r>
      <w:r w:rsidRPr="008D033E">
        <w:rPr>
          <w:rFonts w:ascii="Arial" w:hAnsi="Arial" w:cs="Arial"/>
          <w:color w:val="000000"/>
        </w:rPr>
        <w:t xml:space="preserve"> </w:t>
      </w:r>
      <w:proofErr w:type="gramStart"/>
      <w:r w:rsidR="00F77FD6">
        <w:rPr>
          <w:rFonts w:ascii="Arial" w:hAnsi="Arial" w:cs="Arial"/>
          <w:color w:val="000000"/>
        </w:rPr>
        <w:t>a</w:t>
      </w:r>
      <w:r w:rsidRPr="009F76D7">
        <w:rPr>
          <w:rFonts w:ascii="Arial" w:hAnsi="Arial" w:cs="Arial"/>
          <w:color w:val="000000"/>
        </w:rPr>
        <w:t>presentar</w:t>
      </w:r>
      <w:proofErr w:type="gramEnd"/>
      <w:r w:rsidRPr="009F76D7">
        <w:rPr>
          <w:rFonts w:ascii="Arial" w:hAnsi="Arial" w:cs="Arial"/>
          <w:color w:val="000000"/>
        </w:rPr>
        <w:t xml:space="preserve"> embargos em 15 (quinze) dias, nos próprios autos da execução, se for de título judicial;</w:t>
      </w:r>
      <w:r w:rsidR="00F77FD6">
        <w:rPr>
          <w:rFonts w:ascii="Arial" w:hAnsi="Arial" w:cs="Arial"/>
          <w:color w:val="000000"/>
        </w:rPr>
        <w:t xml:space="preserve"> e</w:t>
      </w:r>
    </w:p>
    <w:p w14:paraId="3738E861" w14:textId="3CA0E1B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8D033E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9F76D7">
        <w:rPr>
          <w:rFonts w:ascii="Arial" w:hAnsi="Arial" w:cs="Arial"/>
          <w:color w:val="000000"/>
        </w:rPr>
        <w:t xml:space="preserve"> </w:t>
      </w:r>
      <w:proofErr w:type="gramStart"/>
      <w:r w:rsidR="00F77FD6">
        <w:rPr>
          <w:rFonts w:ascii="Arial" w:hAnsi="Arial" w:cs="Arial"/>
          <w:color w:val="000000"/>
        </w:rPr>
        <w:t>c</w:t>
      </w:r>
      <w:r w:rsidRPr="009F76D7">
        <w:rPr>
          <w:rFonts w:ascii="Arial" w:hAnsi="Arial" w:cs="Arial"/>
          <w:color w:val="000000"/>
        </w:rPr>
        <w:t>omparecer</w:t>
      </w:r>
      <w:proofErr w:type="gramEnd"/>
      <w:r w:rsidRPr="009F76D7">
        <w:rPr>
          <w:rFonts w:ascii="Arial" w:hAnsi="Arial" w:cs="Arial"/>
          <w:color w:val="000000"/>
        </w:rPr>
        <w:t xml:space="preserve"> à audiência de conciliação pós-penhora e, nela, oferecer os embargos, se a execução é de título extrajudicial. Nesse caso, também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será intimado(a) para a audiência.</w:t>
      </w:r>
    </w:p>
    <w:p w14:paraId="7D3D5DD4" w14:textId="4AEBE790" w:rsidR="00D91E03" w:rsidRPr="00D71BA6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spacing w:val="-4"/>
        </w:rPr>
      </w:pPr>
      <w:r w:rsidRPr="00D71BA6">
        <w:rPr>
          <w:rFonts w:ascii="Arial" w:hAnsi="Arial" w:cs="Arial"/>
          <w:bCs/>
          <w:color w:val="000000"/>
          <w:spacing w:val="-4"/>
        </w:rPr>
        <w:t>§ 1º</w:t>
      </w:r>
      <w:r w:rsidRPr="00D71BA6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F77FD6" w:rsidRPr="00D71BA6">
        <w:rPr>
          <w:rFonts w:ascii="Arial" w:hAnsi="Arial" w:cs="Arial"/>
          <w:color w:val="000000"/>
          <w:spacing w:val="-4"/>
        </w:rPr>
        <w:t>A</w:t>
      </w:r>
      <w:r w:rsidRPr="00D71BA6">
        <w:rPr>
          <w:rFonts w:ascii="Arial" w:hAnsi="Arial" w:cs="Arial"/>
          <w:color w:val="000000"/>
          <w:spacing w:val="-4"/>
        </w:rPr>
        <w:t xml:space="preserve"> intimação </w:t>
      </w:r>
      <w:r w:rsidR="00F77FD6" w:rsidRPr="00D71BA6">
        <w:rPr>
          <w:rFonts w:ascii="Arial" w:hAnsi="Arial" w:cs="Arial"/>
          <w:color w:val="000000"/>
          <w:spacing w:val="-4"/>
        </w:rPr>
        <w:t>não será feita no</w:t>
      </w:r>
      <w:r w:rsidRPr="00D71BA6">
        <w:rPr>
          <w:rFonts w:ascii="Arial" w:hAnsi="Arial" w:cs="Arial"/>
          <w:color w:val="000000"/>
          <w:spacing w:val="-4"/>
        </w:rPr>
        <w:t xml:space="preserve"> depósito voluntário para garantia na execução de título judicial, </w:t>
      </w:r>
      <w:r w:rsidR="00F77FD6" w:rsidRPr="00D71BA6">
        <w:rPr>
          <w:rFonts w:ascii="Arial" w:hAnsi="Arial" w:cs="Arial"/>
          <w:color w:val="000000"/>
          <w:spacing w:val="-4"/>
        </w:rPr>
        <w:t xml:space="preserve">em cujo </w:t>
      </w:r>
      <w:r w:rsidRPr="00D71BA6">
        <w:rPr>
          <w:rFonts w:ascii="Arial" w:hAnsi="Arial" w:cs="Arial"/>
          <w:color w:val="000000"/>
          <w:spacing w:val="-4"/>
        </w:rPr>
        <w:t>o prazo para embargos correrá da data do depósito.</w:t>
      </w:r>
    </w:p>
    <w:p w14:paraId="25230F74" w14:textId="21442C49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F77FD6">
        <w:rPr>
          <w:rFonts w:ascii="Arial" w:hAnsi="Arial" w:cs="Arial"/>
          <w:bCs/>
          <w:color w:val="000000"/>
        </w:rPr>
        <w:t xml:space="preserve">§ 2º </w:t>
      </w:r>
      <w:r w:rsidR="00F77FD6" w:rsidRPr="00F77FD6">
        <w:rPr>
          <w:rFonts w:ascii="Arial" w:hAnsi="Arial" w:cs="Arial"/>
          <w:bCs/>
          <w:color w:val="000000"/>
        </w:rPr>
        <w:t>I</w:t>
      </w:r>
      <w:r w:rsidRPr="009F76D7">
        <w:rPr>
          <w:rFonts w:ascii="Arial" w:hAnsi="Arial" w:cs="Arial"/>
          <w:color w:val="000000"/>
        </w:rPr>
        <w:t>nsuficiente a penhora para garantir o juízo</w:t>
      </w:r>
      <w:r w:rsidR="00D47708">
        <w:rPr>
          <w:rFonts w:ascii="Arial" w:hAnsi="Arial" w:cs="Arial"/>
          <w:color w:val="000000"/>
        </w:rPr>
        <w:t>, intimar</w:t>
      </w:r>
      <w:r w:rsidRPr="009F76D7">
        <w:rPr>
          <w:rFonts w:ascii="Arial" w:hAnsi="Arial" w:cs="Arial"/>
          <w:color w:val="000000"/>
        </w:rPr>
        <w:t>:</w:t>
      </w:r>
    </w:p>
    <w:p w14:paraId="4D14AD8E" w14:textId="276B92A0" w:rsidR="00D91E03" w:rsidRPr="00D47708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spacing w:val="-4"/>
        </w:rPr>
      </w:pPr>
      <w:r w:rsidRPr="00D47708">
        <w:rPr>
          <w:rFonts w:ascii="Arial" w:hAnsi="Arial" w:cs="Arial"/>
          <w:bCs/>
          <w:color w:val="000000"/>
          <w:spacing w:val="-4"/>
        </w:rPr>
        <w:t xml:space="preserve">I </w:t>
      </w:r>
      <w:r w:rsidR="00A06BFB">
        <w:rPr>
          <w:rFonts w:ascii="Arial" w:hAnsi="Arial" w:cs="Arial"/>
          <w:bCs/>
          <w:color w:val="000000"/>
          <w:spacing w:val="-4"/>
        </w:rPr>
        <w:t>-</w:t>
      </w:r>
      <w:r w:rsidRPr="00D47708">
        <w:rPr>
          <w:rFonts w:ascii="Arial" w:hAnsi="Arial" w:cs="Arial"/>
          <w:bCs/>
          <w:color w:val="000000"/>
          <w:spacing w:val="-4"/>
        </w:rPr>
        <w:t xml:space="preserve"> </w:t>
      </w:r>
      <w:proofErr w:type="gramStart"/>
      <w:r w:rsidRPr="00D47708">
        <w:rPr>
          <w:rFonts w:ascii="Arial" w:hAnsi="Arial" w:cs="Arial"/>
          <w:color w:val="000000"/>
          <w:spacing w:val="-4"/>
        </w:rPr>
        <w:t>o(</w:t>
      </w:r>
      <w:proofErr w:type="gramEnd"/>
      <w:r w:rsidRPr="00D47708">
        <w:rPr>
          <w:rFonts w:ascii="Arial" w:hAnsi="Arial" w:cs="Arial"/>
          <w:color w:val="000000"/>
          <w:spacing w:val="-4"/>
        </w:rPr>
        <w:t xml:space="preserve">a) executado(a) da penhora, na forma do </w:t>
      </w:r>
      <w:r w:rsidRPr="00D47708">
        <w:rPr>
          <w:rFonts w:ascii="Arial" w:hAnsi="Arial" w:cs="Arial"/>
          <w:spacing w:val="-4"/>
        </w:rPr>
        <w:t>art. 841</w:t>
      </w:r>
      <w:r w:rsidRPr="00D47708">
        <w:rPr>
          <w:rFonts w:ascii="Arial" w:hAnsi="Arial" w:cs="Arial"/>
          <w:color w:val="000000"/>
          <w:spacing w:val="-4"/>
        </w:rPr>
        <w:t xml:space="preserve"> do</w:t>
      </w:r>
      <w:r w:rsidR="00F77FD6" w:rsidRPr="00D47708">
        <w:rPr>
          <w:rFonts w:ascii="Arial" w:hAnsi="Arial" w:cs="Arial"/>
          <w:color w:val="000000"/>
          <w:spacing w:val="-4"/>
        </w:rPr>
        <w:t xml:space="preserve"> CPC</w:t>
      </w:r>
      <w:r w:rsidRPr="00D47708">
        <w:rPr>
          <w:rFonts w:ascii="Arial" w:hAnsi="Arial" w:cs="Arial"/>
          <w:color w:val="000000"/>
          <w:spacing w:val="-4"/>
        </w:rPr>
        <w:t>; e</w:t>
      </w:r>
    </w:p>
    <w:p w14:paraId="63A335FC" w14:textId="77777777" w:rsidR="00D71BA6" w:rsidRDefault="00D91E03" w:rsidP="00D71BA6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F77FD6">
        <w:rPr>
          <w:rFonts w:ascii="Arial" w:hAnsi="Arial" w:cs="Arial"/>
          <w:bCs/>
          <w:color w:val="000000"/>
        </w:rPr>
        <w:t xml:space="preserve">II </w:t>
      </w:r>
      <w:r w:rsidR="00A06BFB">
        <w:rPr>
          <w:rFonts w:ascii="Arial" w:hAnsi="Arial" w:cs="Arial"/>
          <w:bCs/>
          <w:color w:val="000000"/>
        </w:rPr>
        <w:t>-</w:t>
      </w:r>
      <w:r w:rsidRPr="00F77FD6">
        <w:rPr>
          <w:rFonts w:ascii="Arial" w:hAnsi="Arial" w:cs="Arial"/>
          <w:color w:val="000000"/>
        </w:rPr>
        <w:t xml:space="preserve">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exequente para indicar bens do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devedor</w:t>
      </w:r>
      <w:r w:rsidRPr="009F76D7">
        <w:rPr>
          <w:rFonts w:ascii="Arial" w:hAnsi="Arial" w:cs="Arial"/>
          <w:color w:val="000000" w:themeColor="text1"/>
        </w:rPr>
        <w:t>(a)</w:t>
      </w:r>
      <w:r w:rsidRPr="009F76D7">
        <w:rPr>
          <w:rFonts w:ascii="Arial" w:hAnsi="Arial" w:cs="Arial"/>
          <w:color w:val="000000"/>
        </w:rPr>
        <w:t xml:space="preserve"> para penhora, e requerer o que lhe convier quanto ao destino dos bens já penhorados, sob pena de cancelamento da penhora e extinção da execução.</w:t>
      </w:r>
      <w:bookmarkStart w:id="295" w:name="_Toc35435222"/>
      <w:bookmarkStart w:id="296" w:name="_Toc35435223"/>
      <w:bookmarkStart w:id="297" w:name="_Toc13482784"/>
      <w:bookmarkStart w:id="298" w:name="_Toc112165268"/>
      <w:bookmarkEnd w:id="295"/>
      <w:bookmarkEnd w:id="296"/>
    </w:p>
    <w:p w14:paraId="1EA3A8F9" w14:textId="77777777" w:rsidR="00D71BA6" w:rsidRDefault="00D71BA6" w:rsidP="00D71BA6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38A4E99C" w14:textId="77777777" w:rsidR="00D71BA6" w:rsidRDefault="00F77FD6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F77FD6">
        <w:rPr>
          <w:rFonts w:ascii="Arial" w:eastAsia="Times New Roman" w:hAnsi="Arial" w:cs="Arial"/>
        </w:rPr>
        <w:t>CAPÍTULO IV</w:t>
      </w:r>
    </w:p>
    <w:p w14:paraId="3E7FCAA6" w14:textId="0BB1A21D" w:rsidR="00D91E03" w:rsidRPr="00F77FD6" w:rsidRDefault="00F77FD6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F77FD6">
        <w:rPr>
          <w:rFonts w:ascii="Arial" w:eastAsia="Times New Roman" w:hAnsi="Arial" w:cs="Arial"/>
        </w:rPr>
        <w:t>DA D</w:t>
      </w:r>
      <w:r w:rsidR="00D91E03" w:rsidRPr="00F77FD6">
        <w:rPr>
          <w:rFonts w:ascii="Arial" w:eastAsia="Times New Roman" w:hAnsi="Arial" w:cs="Arial"/>
        </w:rPr>
        <w:t xml:space="preserve">EFESA </w:t>
      </w:r>
      <w:proofErr w:type="gramStart"/>
      <w:r w:rsidR="00D91E03" w:rsidRPr="00F77FD6">
        <w:rPr>
          <w:rFonts w:ascii="Arial" w:eastAsia="Times New Roman" w:hAnsi="Arial" w:cs="Arial"/>
        </w:rPr>
        <w:t>DO(</w:t>
      </w:r>
      <w:proofErr w:type="gramEnd"/>
      <w:r w:rsidR="00D91E03" w:rsidRPr="00F77FD6">
        <w:rPr>
          <w:rFonts w:ascii="Arial" w:eastAsia="Times New Roman" w:hAnsi="Arial" w:cs="Arial"/>
        </w:rPr>
        <w:t>A) EXECUTADO(A)</w:t>
      </w:r>
      <w:bookmarkEnd w:id="297"/>
      <w:bookmarkEnd w:id="298"/>
    </w:p>
    <w:p w14:paraId="478E2A9B" w14:textId="77777777" w:rsidR="00D91E03" w:rsidRPr="009F76D7" w:rsidRDefault="00D91E03" w:rsidP="009F76D7">
      <w:pPr>
        <w:pStyle w:val="Corpodetexto"/>
        <w:spacing w:before="120" w:after="120" w:line="360" w:lineRule="auto"/>
        <w:ind w:left="0" w:right="-1" w:firstLine="1418"/>
        <w:rPr>
          <w:rFonts w:ascii="Arial" w:hAnsi="Arial" w:cs="Arial"/>
        </w:rPr>
      </w:pPr>
    </w:p>
    <w:p w14:paraId="6E427BFD" w14:textId="2A6BFE31" w:rsidR="00F77FD6" w:rsidRDefault="00F77FD6" w:rsidP="00F77FD6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299" w:name="_Toc35435224"/>
      <w:bookmarkStart w:id="300" w:name="_Toc13482785"/>
      <w:bookmarkStart w:id="301" w:name="_Toc112165269"/>
      <w:bookmarkEnd w:id="299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</w:t>
      </w:r>
    </w:p>
    <w:p w14:paraId="34055028" w14:textId="3789EC34" w:rsidR="00D91E03" w:rsidRPr="009F76D7" w:rsidRDefault="00F77FD6" w:rsidP="00F77FD6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Dos</w:t>
      </w:r>
      <w:r w:rsidRPr="009F76D7">
        <w:rPr>
          <w:rFonts w:ascii="Arial" w:eastAsia="Times New Roman" w:hAnsi="Arial" w:cs="Arial"/>
          <w:sz w:val="24"/>
          <w:szCs w:val="24"/>
        </w:rPr>
        <w:t xml:space="preserve"> Embargos </w:t>
      </w:r>
      <w:r>
        <w:rPr>
          <w:rFonts w:ascii="Arial" w:eastAsia="Times New Roman" w:hAnsi="Arial" w:cs="Arial"/>
          <w:sz w:val="24"/>
          <w:szCs w:val="24"/>
        </w:rPr>
        <w:t>à</w:t>
      </w:r>
      <w:r w:rsidRPr="009F76D7">
        <w:rPr>
          <w:rFonts w:ascii="Arial" w:eastAsia="Times New Roman" w:hAnsi="Arial" w:cs="Arial"/>
          <w:sz w:val="24"/>
          <w:szCs w:val="24"/>
        </w:rPr>
        <w:t xml:space="preserve"> Execução</w:t>
      </w:r>
      <w:bookmarkEnd w:id="300"/>
      <w:bookmarkEnd w:id="301"/>
    </w:p>
    <w:p w14:paraId="2CF82775" w14:textId="6025BD65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47708">
        <w:rPr>
          <w:rFonts w:ascii="Arial" w:hAnsi="Arial" w:cs="Arial"/>
          <w:bCs/>
          <w:color w:val="000000"/>
        </w:rPr>
        <w:t>Art. 122</w:t>
      </w:r>
      <w:r w:rsidR="00F77FD6" w:rsidRPr="00D4770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Apresentados embargos à execução,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responder, se o juízo estiver garantido e os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embargos forem tempestivos. Em caso contrário, fazer conclusão, certificando o motivo.</w:t>
      </w:r>
    </w:p>
    <w:p w14:paraId="13D5A034" w14:textId="5B3403A0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47708">
        <w:rPr>
          <w:rFonts w:ascii="Arial" w:hAnsi="Arial" w:cs="Arial"/>
          <w:bCs/>
          <w:color w:val="000000"/>
        </w:rPr>
        <w:t>§ 1º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Apresentada impugnação aos embargos, intimar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executado(a) para falar, querendo.</w:t>
      </w:r>
    </w:p>
    <w:p w14:paraId="2999459A" w14:textId="78B3E1F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D47708">
        <w:rPr>
          <w:rFonts w:ascii="Arial" w:hAnsi="Arial" w:cs="Arial"/>
          <w:bCs/>
          <w:color w:val="000000"/>
        </w:rPr>
        <w:t xml:space="preserve">§ 2º </w:t>
      </w:r>
      <w:r w:rsidR="008D033E">
        <w:rPr>
          <w:rFonts w:ascii="Arial" w:hAnsi="Arial" w:cs="Arial"/>
          <w:bCs/>
          <w:color w:val="000000"/>
        </w:rPr>
        <w:t>No</w:t>
      </w:r>
      <w:r w:rsidRPr="009F76D7">
        <w:rPr>
          <w:rFonts w:ascii="Arial" w:hAnsi="Arial" w:cs="Arial"/>
          <w:color w:val="000000"/>
        </w:rPr>
        <w:t>s embargos vers</w:t>
      </w:r>
      <w:r w:rsidR="00D47708">
        <w:rPr>
          <w:rFonts w:ascii="Arial" w:hAnsi="Arial" w:cs="Arial"/>
          <w:color w:val="000000"/>
        </w:rPr>
        <w:t>ando</w:t>
      </w:r>
      <w:r w:rsidRPr="009F76D7">
        <w:rPr>
          <w:rFonts w:ascii="Arial" w:hAnsi="Arial" w:cs="Arial"/>
          <w:color w:val="000000"/>
        </w:rPr>
        <w:t xml:space="preserve"> sobre excesso de execução, decorrido o prazo do § 1º, enviar os autos </w:t>
      </w:r>
      <w:proofErr w:type="gramStart"/>
      <w:r w:rsidRPr="009F76D7">
        <w:rPr>
          <w:rFonts w:ascii="Arial" w:hAnsi="Arial" w:cs="Arial"/>
          <w:color w:val="000000"/>
        </w:rPr>
        <w:t>ao(</w:t>
      </w:r>
      <w:proofErr w:type="gramEnd"/>
      <w:r w:rsidRPr="009F76D7">
        <w:rPr>
          <w:rFonts w:ascii="Arial" w:hAnsi="Arial" w:cs="Arial"/>
          <w:color w:val="000000"/>
        </w:rPr>
        <w:t xml:space="preserve">à) contador(a) judicial, para elaborar cálculo nos termos da sentença e do acórdão, se for execução de título judicial, ou com os </w:t>
      </w:r>
      <w:r w:rsidRPr="009F76D7">
        <w:rPr>
          <w:rFonts w:ascii="Arial" w:hAnsi="Arial" w:cs="Arial"/>
          <w:color w:val="000000"/>
        </w:rPr>
        <w:lastRenderedPageBreak/>
        <w:t>acréscimos aplicáveis segundo o título e a lei, no caso da execução de título extrajudicial.</w:t>
      </w:r>
    </w:p>
    <w:p w14:paraId="705F83FA" w14:textId="77777777" w:rsidR="00D47708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47708">
        <w:rPr>
          <w:rFonts w:ascii="Arial" w:hAnsi="Arial" w:cs="Arial"/>
          <w:bCs/>
          <w:color w:val="000000"/>
        </w:rPr>
        <w:t>§ 3º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Fazer a conclusão</w:t>
      </w:r>
      <w:r w:rsidR="00D47708">
        <w:rPr>
          <w:rFonts w:ascii="Arial" w:hAnsi="Arial" w:cs="Arial"/>
          <w:color w:val="000000"/>
        </w:rPr>
        <w:t>:</w:t>
      </w:r>
    </w:p>
    <w:p w14:paraId="431676C5" w14:textId="1A5AF22D" w:rsidR="00D47708" w:rsidRDefault="00D47708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- </w:t>
      </w:r>
      <w:r w:rsidR="00D91E03" w:rsidRPr="009F76D7">
        <w:rPr>
          <w:rFonts w:ascii="Arial" w:hAnsi="Arial" w:cs="Arial"/>
          <w:color w:val="000000"/>
        </w:rPr>
        <w:t xml:space="preserve"> depois de juntado o cálculo </w:t>
      </w:r>
      <w:proofErr w:type="gramStart"/>
      <w:r w:rsidR="00D91E03" w:rsidRPr="009F76D7">
        <w:rPr>
          <w:rFonts w:ascii="Arial" w:hAnsi="Arial" w:cs="Arial"/>
          <w:color w:val="000000"/>
        </w:rPr>
        <w:t>pelo(</w:t>
      </w:r>
      <w:proofErr w:type="gramEnd"/>
      <w:r w:rsidR="00D91E03" w:rsidRPr="009F76D7">
        <w:rPr>
          <w:rFonts w:ascii="Arial" w:hAnsi="Arial" w:cs="Arial"/>
          <w:color w:val="000000"/>
        </w:rPr>
        <w:t>a) contador(a)</w:t>
      </w:r>
      <w:r>
        <w:rPr>
          <w:rFonts w:ascii="Arial" w:hAnsi="Arial" w:cs="Arial"/>
          <w:color w:val="000000"/>
        </w:rPr>
        <w:t>; e</w:t>
      </w:r>
    </w:p>
    <w:p w14:paraId="5420C1CD" w14:textId="39B7A331" w:rsidR="00D91E03" w:rsidRPr="009F76D7" w:rsidRDefault="00D47708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</w:t>
      </w:r>
      <w:proofErr w:type="gramStart"/>
      <w:r w:rsidR="00D91E03" w:rsidRPr="009F76D7">
        <w:rPr>
          <w:rFonts w:ascii="Arial" w:hAnsi="Arial" w:cs="Arial"/>
          <w:color w:val="000000"/>
        </w:rPr>
        <w:t>sem</w:t>
      </w:r>
      <w:proofErr w:type="gramEnd"/>
      <w:r w:rsidR="00D91E03" w:rsidRPr="009F76D7">
        <w:rPr>
          <w:rFonts w:ascii="Arial" w:hAnsi="Arial" w:cs="Arial"/>
          <w:color w:val="000000"/>
        </w:rPr>
        <w:t xml:space="preserve"> cumprir as diligências do </w:t>
      </w:r>
      <w:r w:rsidR="00D91E03" w:rsidRPr="00D47708">
        <w:rPr>
          <w:rFonts w:ascii="Arial" w:hAnsi="Arial" w:cs="Arial"/>
          <w:iCs/>
          <w:color w:val="000000"/>
        </w:rPr>
        <w:t>caput</w:t>
      </w:r>
      <w:r>
        <w:rPr>
          <w:rFonts w:ascii="Arial" w:hAnsi="Arial" w:cs="Arial"/>
          <w:iCs/>
          <w:color w:val="000000"/>
        </w:rPr>
        <w:t xml:space="preserve"> e</w:t>
      </w:r>
      <w:r w:rsidR="00D91E03" w:rsidRPr="009F76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§§ 1º e 2º</w:t>
      </w:r>
      <w:r w:rsidR="00D91E03" w:rsidRPr="009F76D7">
        <w:rPr>
          <w:rFonts w:ascii="Arial" w:hAnsi="Arial" w:cs="Arial"/>
          <w:color w:val="000000"/>
        </w:rPr>
        <w:t>, se os embargos forem opostos em apenso, como ação autônoma.</w:t>
      </w:r>
    </w:p>
    <w:p w14:paraId="07B7B95B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</w:p>
    <w:p w14:paraId="7C9A293D" w14:textId="701BEA05" w:rsidR="00D47708" w:rsidRDefault="00D47708" w:rsidP="00D47708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302" w:name="_Toc35435225"/>
      <w:bookmarkStart w:id="303" w:name="_Toc13482786"/>
      <w:bookmarkStart w:id="304" w:name="_Toc112165270"/>
      <w:bookmarkEnd w:id="302"/>
      <w:r w:rsidRPr="009F76D7">
        <w:rPr>
          <w:rFonts w:ascii="Arial" w:eastAsia="Times New Roman" w:hAnsi="Arial" w:cs="Arial"/>
          <w:sz w:val="24"/>
          <w:szCs w:val="24"/>
        </w:rPr>
        <w:t xml:space="preserve">Seção </w:t>
      </w:r>
      <w:r>
        <w:rPr>
          <w:rFonts w:ascii="Arial" w:eastAsia="Times New Roman" w:hAnsi="Arial" w:cs="Arial"/>
          <w:sz w:val="24"/>
          <w:szCs w:val="24"/>
        </w:rPr>
        <w:t>II</w:t>
      </w:r>
    </w:p>
    <w:p w14:paraId="2E4E9068" w14:textId="0F118D0D" w:rsidR="00D91E03" w:rsidRPr="009F76D7" w:rsidRDefault="00D47708" w:rsidP="00D47708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</w:t>
      </w:r>
      <w:r w:rsidRPr="009F76D7">
        <w:rPr>
          <w:rFonts w:ascii="Arial" w:eastAsia="Times New Roman" w:hAnsi="Arial" w:cs="Arial"/>
          <w:sz w:val="24"/>
          <w:szCs w:val="24"/>
        </w:rPr>
        <w:t xml:space="preserve"> Exceção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9F76D7">
        <w:rPr>
          <w:rFonts w:ascii="Arial" w:eastAsia="Times New Roman" w:hAnsi="Arial" w:cs="Arial"/>
          <w:sz w:val="24"/>
          <w:szCs w:val="24"/>
        </w:rPr>
        <w:t xml:space="preserve">e </w:t>
      </w:r>
      <w:proofErr w:type="spellStart"/>
      <w:r w:rsidRPr="009F76D7">
        <w:rPr>
          <w:rFonts w:ascii="Arial" w:eastAsia="Times New Roman" w:hAnsi="Arial" w:cs="Arial"/>
          <w:sz w:val="24"/>
          <w:szCs w:val="24"/>
        </w:rPr>
        <w:t>Pré</w:t>
      </w:r>
      <w:proofErr w:type="spellEnd"/>
      <w:r w:rsidRPr="009F76D7">
        <w:rPr>
          <w:rFonts w:ascii="Arial" w:eastAsia="Times New Roman" w:hAnsi="Arial" w:cs="Arial"/>
          <w:sz w:val="24"/>
          <w:szCs w:val="24"/>
        </w:rPr>
        <w:t>-Executividade</w:t>
      </w:r>
      <w:bookmarkEnd w:id="303"/>
      <w:bookmarkEnd w:id="304"/>
    </w:p>
    <w:p w14:paraId="204594E7" w14:textId="77777777" w:rsidR="00D71BA6" w:rsidRDefault="00D91E03" w:rsidP="00D71BA6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D47708">
        <w:rPr>
          <w:rFonts w:ascii="Arial" w:hAnsi="Arial" w:cs="Arial"/>
          <w:bCs/>
          <w:color w:val="000000"/>
        </w:rPr>
        <w:t>Art. 123</w:t>
      </w:r>
      <w:r w:rsidR="00D47708" w:rsidRPr="00D47708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Apresentada exceção de </w:t>
      </w:r>
      <w:proofErr w:type="spellStart"/>
      <w:r w:rsidRPr="009F76D7">
        <w:rPr>
          <w:rFonts w:ascii="Arial" w:hAnsi="Arial" w:cs="Arial"/>
          <w:color w:val="000000"/>
        </w:rPr>
        <w:t>pré</w:t>
      </w:r>
      <w:proofErr w:type="spellEnd"/>
      <w:r w:rsidRPr="009F76D7">
        <w:rPr>
          <w:rFonts w:ascii="Arial" w:hAnsi="Arial" w:cs="Arial"/>
          <w:color w:val="000000"/>
        </w:rPr>
        <w:t xml:space="preserve">-executividade,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>para se manifestar em 10 (dez) dias.</w:t>
      </w:r>
      <w:bookmarkStart w:id="305" w:name="_Toc35435226"/>
      <w:bookmarkStart w:id="306" w:name="_Toc13482787"/>
      <w:bookmarkStart w:id="307" w:name="_Ref13167836"/>
      <w:bookmarkStart w:id="308" w:name="_Toc112165271"/>
      <w:bookmarkEnd w:id="305"/>
      <w:bookmarkEnd w:id="306"/>
    </w:p>
    <w:p w14:paraId="12444F01" w14:textId="77777777" w:rsidR="00D71BA6" w:rsidRDefault="00D71BA6" w:rsidP="00D71BA6">
      <w:pPr>
        <w:spacing w:before="120" w:after="120" w:line="360" w:lineRule="auto"/>
        <w:ind w:right="-1" w:firstLine="1418"/>
        <w:rPr>
          <w:rFonts w:ascii="Arial" w:eastAsia="Times New Roman" w:hAnsi="Arial" w:cs="Arial"/>
        </w:rPr>
      </w:pPr>
    </w:p>
    <w:p w14:paraId="51A5D8C4" w14:textId="3BCBBDFC" w:rsidR="00D71BA6" w:rsidRDefault="00D47708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 w:rsidRPr="00B7753C">
        <w:rPr>
          <w:rFonts w:ascii="Arial" w:eastAsia="Times New Roman" w:hAnsi="Arial" w:cs="Arial"/>
        </w:rPr>
        <w:t>CAPÍTULO V</w:t>
      </w:r>
    </w:p>
    <w:p w14:paraId="450F079B" w14:textId="21D709F6" w:rsidR="00D91E03" w:rsidRPr="00B7753C" w:rsidRDefault="00D47708" w:rsidP="00D71BA6">
      <w:pPr>
        <w:spacing w:before="120" w:after="12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B7753C">
        <w:rPr>
          <w:rFonts w:ascii="Arial" w:eastAsia="Times New Roman" w:hAnsi="Arial" w:cs="Arial"/>
        </w:rPr>
        <w:t xml:space="preserve">DO </w:t>
      </w:r>
      <w:r w:rsidR="00D91E03" w:rsidRPr="00B7753C">
        <w:rPr>
          <w:rFonts w:ascii="Arial" w:eastAsia="Times New Roman" w:hAnsi="Arial" w:cs="Arial"/>
        </w:rPr>
        <w:t>ATO EXPROPRIATÓRIO</w:t>
      </w:r>
      <w:bookmarkEnd w:id="307"/>
      <w:bookmarkEnd w:id="308"/>
    </w:p>
    <w:p w14:paraId="6AFE790B" w14:textId="4583F99C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bookmarkStart w:id="309" w:name="_Toc35435227"/>
      <w:bookmarkEnd w:id="309"/>
      <w:r w:rsidRPr="00EB4355">
        <w:rPr>
          <w:rFonts w:ascii="Arial" w:hAnsi="Arial" w:cs="Arial"/>
          <w:bCs/>
          <w:color w:val="000000"/>
        </w:rPr>
        <w:t>Art. 124</w:t>
      </w:r>
      <w:r w:rsidR="00D47708" w:rsidRPr="00EB4355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>Julgados os embargos ou decorrido em branco</w:t>
      </w:r>
      <w:r w:rsidR="00EB4355">
        <w:rPr>
          <w:rFonts w:ascii="Arial" w:hAnsi="Arial" w:cs="Arial"/>
          <w:color w:val="000000"/>
        </w:rPr>
        <w:t>,</w:t>
      </w:r>
      <w:r w:rsidRPr="009F76D7">
        <w:rPr>
          <w:rFonts w:ascii="Arial" w:hAnsi="Arial" w:cs="Arial"/>
          <w:color w:val="000000"/>
        </w:rPr>
        <w:t xml:space="preserve"> o prazo para embargar, intimar </w:t>
      </w:r>
      <w:proofErr w:type="gramStart"/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 xml:space="preserve">para requerer, se ainda não o fez, a adjudicação do bem penhorado ou as medidas do </w:t>
      </w:r>
      <w:r w:rsidRPr="00D47708">
        <w:rPr>
          <w:rFonts w:ascii="Arial" w:hAnsi="Arial" w:cs="Arial"/>
        </w:rPr>
        <w:t xml:space="preserve">art. 52, </w:t>
      </w:r>
      <w:r w:rsidR="00D47708" w:rsidRPr="00D47708">
        <w:rPr>
          <w:rFonts w:ascii="Arial" w:hAnsi="Arial" w:cs="Arial"/>
        </w:rPr>
        <w:t xml:space="preserve">inciso </w:t>
      </w:r>
      <w:r w:rsidRPr="00D47708">
        <w:rPr>
          <w:rFonts w:ascii="Arial" w:hAnsi="Arial" w:cs="Arial"/>
        </w:rPr>
        <w:t>VII</w:t>
      </w:r>
      <w:r w:rsidRPr="009F76D7">
        <w:rPr>
          <w:rFonts w:ascii="Arial" w:hAnsi="Arial" w:cs="Arial"/>
          <w:color w:val="000000"/>
        </w:rPr>
        <w:t xml:space="preserve"> e </w:t>
      </w:r>
      <w:r w:rsidR="00D47708">
        <w:rPr>
          <w:rFonts w:ascii="Arial" w:hAnsi="Arial" w:cs="Arial"/>
          <w:color w:val="000000"/>
        </w:rPr>
        <w:t xml:space="preserve">do </w:t>
      </w:r>
      <w:r w:rsidRPr="00D47708">
        <w:rPr>
          <w:rFonts w:ascii="Arial" w:hAnsi="Arial" w:cs="Arial"/>
        </w:rPr>
        <w:t>art</w:t>
      </w:r>
      <w:r w:rsidR="00EB4355">
        <w:rPr>
          <w:rFonts w:ascii="Arial" w:hAnsi="Arial" w:cs="Arial"/>
        </w:rPr>
        <w:t>.</w:t>
      </w:r>
      <w:r w:rsidRPr="00D47708">
        <w:rPr>
          <w:rFonts w:ascii="Arial" w:hAnsi="Arial" w:cs="Arial"/>
        </w:rPr>
        <w:t xml:space="preserve"> 53, §§ 2º e 3º</w:t>
      </w:r>
      <w:r w:rsidR="00D47708">
        <w:rPr>
          <w:rStyle w:val="Hyperlink"/>
          <w:rFonts w:ascii="Arial" w:hAnsi="Arial" w:cs="Arial"/>
        </w:rPr>
        <w:t>,</w:t>
      </w:r>
      <w:r w:rsidRPr="009F76D7">
        <w:rPr>
          <w:rFonts w:ascii="Arial" w:hAnsi="Arial" w:cs="Arial"/>
          <w:color w:val="000000"/>
        </w:rPr>
        <w:t xml:space="preserve"> da Lei </w:t>
      </w:r>
      <w:r w:rsidR="005E5A38">
        <w:rPr>
          <w:rFonts w:ascii="Arial" w:hAnsi="Arial" w:cs="Arial"/>
          <w:color w:val="000000"/>
        </w:rPr>
        <w:t>n.º</w:t>
      </w:r>
      <w:r w:rsidRPr="009F76D7">
        <w:rPr>
          <w:rFonts w:ascii="Arial" w:hAnsi="Arial" w:cs="Arial"/>
          <w:color w:val="000000"/>
        </w:rPr>
        <w:t xml:space="preserve"> 9.099/</w:t>
      </w:r>
      <w:r w:rsidR="00D47708">
        <w:rPr>
          <w:rFonts w:ascii="Arial" w:hAnsi="Arial" w:cs="Arial"/>
          <w:color w:val="000000"/>
        </w:rPr>
        <w:t>19</w:t>
      </w:r>
      <w:r w:rsidRPr="009F76D7">
        <w:rPr>
          <w:rFonts w:ascii="Arial" w:hAnsi="Arial" w:cs="Arial"/>
          <w:color w:val="000000"/>
        </w:rPr>
        <w:t>95.</w:t>
      </w:r>
    </w:p>
    <w:p w14:paraId="3F58BCE2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B4355">
        <w:rPr>
          <w:rFonts w:ascii="Arial" w:hAnsi="Arial" w:cs="Arial"/>
          <w:bCs/>
          <w:color w:val="000000"/>
        </w:rPr>
        <w:t>Parágrafo único.</w:t>
      </w:r>
      <w:r w:rsidRPr="009F76D7">
        <w:rPr>
          <w:rFonts w:ascii="Arial" w:hAnsi="Arial" w:cs="Arial"/>
          <w:b/>
          <w:bCs/>
          <w:color w:val="000000"/>
        </w:rPr>
        <w:t xml:space="preserve"> </w:t>
      </w:r>
      <w:r w:rsidRPr="009F76D7">
        <w:rPr>
          <w:rFonts w:ascii="Arial" w:hAnsi="Arial" w:cs="Arial"/>
          <w:color w:val="000000"/>
        </w:rPr>
        <w:t xml:space="preserve">Na hipótese descrita acima, tratando-se de valores bloqueados via sistema Sisbajud, remeter os autos conclusos. </w:t>
      </w:r>
    </w:p>
    <w:p w14:paraId="6FDECE4B" w14:textId="411E585A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B4355">
        <w:rPr>
          <w:rFonts w:ascii="Arial" w:hAnsi="Arial" w:cs="Arial"/>
          <w:bCs/>
          <w:color w:val="000000"/>
        </w:rPr>
        <w:t>Art. 125</w:t>
      </w:r>
      <w:r w:rsidR="00EB4355" w:rsidRPr="00EB4355">
        <w:rPr>
          <w:rFonts w:ascii="Arial" w:hAnsi="Arial" w:cs="Arial"/>
          <w:bCs/>
          <w:color w:val="000000"/>
        </w:rPr>
        <w:t>.</w:t>
      </w:r>
      <w:r w:rsidRPr="009F76D7">
        <w:rPr>
          <w:rFonts w:ascii="Arial" w:hAnsi="Arial" w:cs="Arial"/>
          <w:color w:val="000000"/>
        </w:rPr>
        <w:t xml:space="preserve"> </w:t>
      </w:r>
      <w:r w:rsidR="00EB4355">
        <w:rPr>
          <w:rFonts w:ascii="Arial" w:hAnsi="Arial" w:cs="Arial"/>
          <w:color w:val="000000"/>
        </w:rPr>
        <w:t>Inexistindo</w:t>
      </w:r>
      <w:r w:rsidRPr="009F76D7">
        <w:rPr>
          <w:rFonts w:ascii="Arial" w:hAnsi="Arial" w:cs="Arial"/>
          <w:color w:val="000000"/>
        </w:rPr>
        <w:t xml:space="preserve"> interesse </w:t>
      </w:r>
      <w:proofErr w:type="gramStart"/>
      <w:r w:rsidRPr="009F76D7">
        <w:rPr>
          <w:rFonts w:ascii="Arial" w:hAnsi="Arial" w:cs="Arial"/>
          <w:color w:val="000000"/>
        </w:rPr>
        <w:t>d</w:t>
      </w:r>
      <w:r w:rsidRPr="009F76D7">
        <w:rPr>
          <w:rFonts w:ascii="Arial" w:hAnsi="Arial" w:cs="Arial"/>
          <w:color w:val="000000" w:themeColor="text1"/>
        </w:rPr>
        <w:t>o(</w:t>
      </w:r>
      <w:proofErr w:type="gramEnd"/>
      <w:r w:rsidRPr="009F76D7">
        <w:rPr>
          <w:rFonts w:ascii="Arial" w:hAnsi="Arial" w:cs="Arial"/>
          <w:color w:val="000000" w:themeColor="text1"/>
        </w:rPr>
        <w:t xml:space="preserve">a) credor(a) </w:t>
      </w:r>
      <w:r w:rsidRPr="009F76D7">
        <w:rPr>
          <w:rFonts w:ascii="Arial" w:hAnsi="Arial" w:cs="Arial"/>
          <w:color w:val="000000"/>
        </w:rPr>
        <w:t xml:space="preserve">na adjudicação, e sendo o caso de se designar leilão, submeter à conclusão. </w:t>
      </w:r>
    </w:p>
    <w:p w14:paraId="12A98CF9" w14:textId="3CA878F2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EB4355">
        <w:rPr>
          <w:rFonts w:ascii="Arial" w:hAnsi="Arial" w:cs="Arial"/>
          <w:bCs/>
          <w:color w:val="000000"/>
        </w:rPr>
        <w:t>Art. 126</w:t>
      </w:r>
      <w:r w:rsidR="00EB4355" w:rsidRPr="00EB4355">
        <w:rPr>
          <w:rFonts w:ascii="Arial" w:hAnsi="Arial" w:cs="Arial"/>
          <w:bCs/>
          <w:color w:val="000000"/>
        </w:rPr>
        <w:t>. Na falta de</w:t>
      </w:r>
      <w:r w:rsidRPr="009F76D7">
        <w:rPr>
          <w:rFonts w:ascii="Arial" w:hAnsi="Arial" w:cs="Arial"/>
          <w:color w:val="000000"/>
        </w:rPr>
        <w:t xml:space="preserve"> arrematação por ausência de licitantes, intimar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exequente para manifestação no prazo de 5 (cinco) dias.</w:t>
      </w:r>
    </w:p>
    <w:p w14:paraId="0883EC5C" w14:textId="77777777" w:rsidR="007C6FC4" w:rsidRDefault="00D91E03" w:rsidP="007C6FC4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  <w:r w:rsidRPr="00EB4355">
        <w:rPr>
          <w:rFonts w:ascii="Arial" w:hAnsi="Arial" w:cs="Arial"/>
          <w:bCs/>
          <w:color w:val="000000"/>
        </w:rPr>
        <w:lastRenderedPageBreak/>
        <w:t>Art. 127</w:t>
      </w:r>
      <w:r w:rsidR="00EB4355">
        <w:rPr>
          <w:rFonts w:ascii="Arial" w:hAnsi="Arial" w:cs="Arial"/>
          <w:bCs/>
          <w:color w:val="000000"/>
        </w:rPr>
        <w:t>.</w:t>
      </w:r>
      <w:r w:rsidRPr="00EB4355">
        <w:rPr>
          <w:rFonts w:ascii="Arial" w:hAnsi="Arial" w:cs="Arial"/>
          <w:bCs/>
          <w:color w:val="000000"/>
        </w:rPr>
        <w:t xml:space="preserve"> </w:t>
      </w:r>
      <w:r w:rsidR="00EB4355" w:rsidRPr="00EB4355">
        <w:rPr>
          <w:rFonts w:ascii="Arial" w:hAnsi="Arial" w:cs="Arial"/>
          <w:bCs/>
          <w:color w:val="000000"/>
        </w:rPr>
        <w:t>O</w:t>
      </w:r>
      <w:r w:rsidRPr="009F76D7">
        <w:rPr>
          <w:rFonts w:ascii="Arial" w:hAnsi="Arial" w:cs="Arial"/>
          <w:color w:val="000000"/>
        </w:rPr>
        <w:t xml:space="preserve"> produto da arrematação ou da adjudicação </w:t>
      </w:r>
      <w:r w:rsidR="00EB4355">
        <w:rPr>
          <w:rFonts w:ascii="Arial" w:hAnsi="Arial" w:cs="Arial"/>
          <w:color w:val="000000"/>
        </w:rPr>
        <w:t>sendo</w:t>
      </w:r>
      <w:r w:rsidRPr="009F76D7">
        <w:rPr>
          <w:rFonts w:ascii="Arial" w:hAnsi="Arial" w:cs="Arial"/>
          <w:color w:val="000000"/>
        </w:rPr>
        <w:t xml:space="preserve"> insuficiente para a quitação da dívida, intimar </w:t>
      </w:r>
      <w:proofErr w:type="gramStart"/>
      <w:r w:rsidRPr="009F76D7">
        <w:rPr>
          <w:rFonts w:ascii="Arial" w:hAnsi="Arial" w:cs="Arial"/>
          <w:color w:val="000000"/>
        </w:rPr>
        <w:t>o(</w:t>
      </w:r>
      <w:proofErr w:type="gramEnd"/>
      <w:r w:rsidRPr="009F76D7">
        <w:rPr>
          <w:rFonts w:ascii="Arial" w:hAnsi="Arial" w:cs="Arial"/>
          <w:color w:val="000000"/>
        </w:rPr>
        <w:t>a) exequente para indicar bens penhoráveis do(a) executado(a), sob pena de extinção da execução.</w:t>
      </w:r>
      <w:bookmarkStart w:id="310" w:name="_Toc112165273"/>
    </w:p>
    <w:p w14:paraId="6001704F" w14:textId="77777777" w:rsidR="007C6FC4" w:rsidRDefault="007C6FC4" w:rsidP="007C6FC4">
      <w:pPr>
        <w:spacing w:before="120" w:after="120" w:line="360" w:lineRule="auto"/>
        <w:ind w:right="-1" w:firstLine="1418"/>
        <w:rPr>
          <w:rFonts w:ascii="Arial" w:hAnsi="Arial" w:cs="Arial"/>
          <w:color w:val="000000"/>
        </w:rPr>
      </w:pPr>
    </w:p>
    <w:p w14:paraId="6A454EA3" w14:textId="5393967F" w:rsidR="00EB4355" w:rsidRDefault="00EB4355" w:rsidP="007C6FC4">
      <w:pPr>
        <w:spacing w:before="120" w:after="12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IV</w:t>
      </w:r>
    </w:p>
    <w:p w14:paraId="6E0C84AF" w14:textId="43868914" w:rsidR="00D91E03" w:rsidRPr="009F76D7" w:rsidRDefault="00EB4355" w:rsidP="00EB4355">
      <w:pPr>
        <w:autoSpaceDE/>
        <w:autoSpaceDN/>
        <w:spacing w:before="120" w:after="12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D91E03" w:rsidRPr="009F76D7">
        <w:rPr>
          <w:rFonts w:ascii="Arial" w:hAnsi="Arial" w:cs="Arial"/>
        </w:rPr>
        <w:t xml:space="preserve">CUSTAS,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</w:t>
      </w:r>
      <w:r w:rsidR="00D91E03" w:rsidRPr="009F76D7">
        <w:rPr>
          <w:rFonts w:ascii="Arial" w:hAnsi="Arial" w:cs="Arial"/>
        </w:rPr>
        <w:t>JU</w:t>
      </w:r>
      <w:r>
        <w:rPr>
          <w:rFonts w:ascii="Arial" w:hAnsi="Arial" w:cs="Arial"/>
        </w:rPr>
        <w:t>I</w:t>
      </w:r>
      <w:r w:rsidR="00D91E03" w:rsidRPr="009F76D7">
        <w:rPr>
          <w:rFonts w:ascii="Arial" w:hAnsi="Arial" w:cs="Arial"/>
        </w:rPr>
        <w:t>Z(</w:t>
      </w:r>
      <w:r>
        <w:rPr>
          <w:rFonts w:ascii="Arial" w:hAnsi="Arial" w:cs="Arial"/>
        </w:rPr>
        <w:t>ÍZA</w:t>
      </w:r>
      <w:r w:rsidR="00D91E03" w:rsidRPr="009F76D7">
        <w:rPr>
          <w:rFonts w:ascii="Arial" w:hAnsi="Arial" w:cs="Arial"/>
        </w:rPr>
        <w:t xml:space="preserve">) LEIGO(A) </w:t>
      </w:r>
      <w:r>
        <w:rPr>
          <w:rFonts w:ascii="Arial" w:hAnsi="Arial" w:cs="Arial"/>
        </w:rPr>
        <w:t>E</w:t>
      </w:r>
      <w:r w:rsidR="00D91E03" w:rsidRPr="009F7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DO(A) </w:t>
      </w:r>
      <w:r w:rsidR="00D91E03" w:rsidRPr="009F76D7">
        <w:rPr>
          <w:rFonts w:ascii="Arial" w:hAnsi="Arial" w:cs="Arial"/>
        </w:rPr>
        <w:t>CONCILIADOR</w:t>
      </w:r>
      <w:bookmarkEnd w:id="310"/>
      <w:r>
        <w:rPr>
          <w:rFonts w:ascii="Arial" w:hAnsi="Arial" w:cs="Arial"/>
        </w:rPr>
        <w:t>(A)</w:t>
      </w:r>
    </w:p>
    <w:p w14:paraId="714B2D79" w14:textId="77777777" w:rsidR="00D91E03" w:rsidRPr="009F76D7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  <w:color w:val="FF0000"/>
        </w:rPr>
      </w:pPr>
    </w:p>
    <w:p w14:paraId="3EE45718" w14:textId="77777777" w:rsidR="00EB4355" w:rsidRPr="00EB4355" w:rsidRDefault="00EB4355" w:rsidP="00EB4355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sz w:val="24"/>
          <w:szCs w:val="24"/>
        </w:rPr>
      </w:pPr>
      <w:bookmarkStart w:id="311" w:name="_Toc112165274"/>
      <w:r w:rsidRPr="00EB4355">
        <w:rPr>
          <w:rFonts w:ascii="Arial" w:hAnsi="Arial" w:cs="Arial"/>
          <w:b w:val="0"/>
          <w:sz w:val="24"/>
          <w:szCs w:val="24"/>
        </w:rPr>
        <w:t>CAPÍTULO I</w:t>
      </w:r>
    </w:p>
    <w:p w14:paraId="6C1C7D8E" w14:textId="40178913" w:rsidR="00D91E03" w:rsidRPr="00EB4355" w:rsidRDefault="00EB4355" w:rsidP="00EB4355">
      <w:pPr>
        <w:pStyle w:val="Ttulo3"/>
        <w:spacing w:before="120" w:after="120" w:line="360" w:lineRule="auto"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EB4355">
        <w:rPr>
          <w:rFonts w:ascii="Arial" w:hAnsi="Arial" w:cs="Arial"/>
          <w:b w:val="0"/>
          <w:sz w:val="24"/>
          <w:szCs w:val="24"/>
        </w:rPr>
        <w:t>DAS</w:t>
      </w:r>
      <w:r w:rsidR="00D91E03" w:rsidRPr="00EB4355">
        <w:rPr>
          <w:rFonts w:ascii="Arial" w:hAnsi="Arial" w:cs="Arial"/>
          <w:b w:val="0"/>
          <w:sz w:val="24"/>
          <w:szCs w:val="24"/>
        </w:rPr>
        <w:t xml:space="preserve"> CUSTAS</w:t>
      </w:r>
      <w:bookmarkEnd w:id="311"/>
    </w:p>
    <w:p w14:paraId="5B93C472" w14:textId="1FFA818D" w:rsidR="00071F3F" w:rsidRDefault="00D91E03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 w:rsidRPr="00071F3F">
        <w:rPr>
          <w:rFonts w:ascii="Arial" w:hAnsi="Arial" w:cs="Arial"/>
          <w:bCs/>
        </w:rPr>
        <w:t>Art. 128</w:t>
      </w:r>
      <w:r w:rsidR="00EB4355" w:rsidRPr="00071F3F">
        <w:rPr>
          <w:rFonts w:ascii="Arial" w:hAnsi="Arial" w:cs="Arial"/>
          <w:bCs/>
        </w:rPr>
        <w:t>. A secretaria</w:t>
      </w:r>
      <w:r w:rsidR="00EB4355">
        <w:rPr>
          <w:rFonts w:ascii="Arial" w:hAnsi="Arial" w:cs="Arial"/>
          <w:b/>
          <w:bCs/>
        </w:rPr>
        <w:t xml:space="preserve"> </w:t>
      </w:r>
      <w:r w:rsidR="00EB4355" w:rsidRPr="00071F3F">
        <w:rPr>
          <w:rFonts w:ascii="Arial" w:hAnsi="Arial" w:cs="Arial"/>
          <w:bCs/>
        </w:rPr>
        <w:t>o</w:t>
      </w:r>
      <w:r w:rsidRPr="009F76D7">
        <w:rPr>
          <w:rFonts w:ascii="Arial" w:hAnsi="Arial" w:cs="Arial"/>
        </w:rPr>
        <w:t>bservará, para fins d</w:t>
      </w:r>
      <w:r w:rsidR="00071F3F">
        <w:rPr>
          <w:rFonts w:ascii="Arial" w:hAnsi="Arial" w:cs="Arial"/>
        </w:rPr>
        <w:t>as</w:t>
      </w:r>
      <w:r w:rsidRPr="009F76D7">
        <w:rPr>
          <w:rFonts w:ascii="Arial" w:hAnsi="Arial" w:cs="Arial"/>
        </w:rPr>
        <w:t xml:space="preserve"> custas processuais, o previsto na </w:t>
      </w:r>
      <w:r w:rsidRPr="00071F3F">
        <w:rPr>
          <w:rFonts w:ascii="Arial" w:hAnsi="Arial" w:cs="Arial"/>
        </w:rPr>
        <w:t xml:space="preserve">Lei Estadual </w:t>
      </w:r>
      <w:proofErr w:type="gramStart"/>
      <w:r w:rsidRPr="00071F3F">
        <w:rPr>
          <w:rFonts w:ascii="Arial" w:hAnsi="Arial" w:cs="Arial"/>
        </w:rPr>
        <w:t>n</w:t>
      </w:r>
      <w:r w:rsidR="007C6FC4">
        <w:rPr>
          <w:rFonts w:ascii="Arial" w:hAnsi="Arial" w:cs="Arial"/>
        </w:rPr>
        <w:t>.</w:t>
      </w:r>
      <w:r w:rsidRPr="00071F3F">
        <w:rPr>
          <w:rFonts w:ascii="Arial" w:hAnsi="Arial" w:cs="Arial"/>
        </w:rPr>
        <w:t>º</w:t>
      </w:r>
      <w:proofErr w:type="gramEnd"/>
      <w:r w:rsidRPr="00071F3F">
        <w:rPr>
          <w:rFonts w:ascii="Arial" w:hAnsi="Arial" w:cs="Arial"/>
        </w:rPr>
        <w:t xml:space="preserve"> 18.413</w:t>
      </w:r>
      <w:r w:rsidR="00071F3F">
        <w:rPr>
          <w:rFonts w:ascii="Arial" w:hAnsi="Arial" w:cs="Arial"/>
        </w:rPr>
        <w:t xml:space="preserve">, de 29 dezembro de </w:t>
      </w:r>
      <w:r w:rsidRPr="00071F3F">
        <w:rPr>
          <w:rFonts w:ascii="Arial" w:hAnsi="Arial" w:cs="Arial"/>
        </w:rPr>
        <w:t>2014</w:t>
      </w:r>
      <w:r w:rsidR="007C6FC4">
        <w:rPr>
          <w:rFonts w:ascii="Arial" w:hAnsi="Arial" w:cs="Arial"/>
        </w:rPr>
        <w:t>,</w:t>
      </w:r>
      <w:r w:rsidR="00071F3F">
        <w:rPr>
          <w:rFonts w:ascii="Arial" w:hAnsi="Arial" w:cs="Arial"/>
        </w:rPr>
        <w:t xml:space="preserve"> e </w:t>
      </w:r>
      <w:r w:rsidR="00071F3F" w:rsidRPr="009F76D7">
        <w:rPr>
          <w:rFonts w:ascii="Arial" w:hAnsi="Arial" w:cs="Arial"/>
        </w:rPr>
        <w:t xml:space="preserve">na </w:t>
      </w:r>
      <w:r w:rsidR="00071F3F" w:rsidRPr="00EB4355">
        <w:rPr>
          <w:rFonts w:ascii="Arial" w:hAnsi="Arial" w:cs="Arial"/>
        </w:rPr>
        <w:t xml:space="preserve">Instrução Normativa </w:t>
      </w:r>
      <w:r w:rsidR="005E5A38">
        <w:rPr>
          <w:rFonts w:ascii="Arial" w:hAnsi="Arial" w:cs="Arial"/>
        </w:rPr>
        <w:t>n.º</w:t>
      </w:r>
      <w:r w:rsidR="00071F3F" w:rsidRPr="00EB4355">
        <w:rPr>
          <w:rFonts w:ascii="Arial" w:hAnsi="Arial" w:cs="Arial"/>
        </w:rPr>
        <w:t xml:space="preserve"> 1/2015</w:t>
      </w:r>
      <w:r w:rsidR="00071F3F" w:rsidRPr="009F76D7">
        <w:rPr>
          <w:rFonts w:ascii="Arial" w:hAnsi="Arial" w:cs="Arial"/>
        </w:rPr>
        <w:t xml:space="preserve"> </w:t>
      </w:r>
      <w:r w:rsidR="00071F3F">
        <w:rPr>
          <w:rFonts w:ascii="Arial" w:hAnsi="Arial" w:cs="Arial"/>
        </w:rPr>
        <w:t>(</w:t>
      </w:r>
      <w:proofErr w:type="spellStart"/>
      <w:r w:rsidR="00071F3F" w:rsidRPr="009F76D7">
        <w:rPr>
          <w:rFonts w:ascii="Arial" w:hAnsi="Arial" w:cs="Arial"/>
        </w:rPr>
        <w:t>CSJEs</w:t>
      </w:r>
      <w:proofErr w:type="spellEnd"/>
      <w:r w:rsidR="00071F3F">
        <w:rPr>
          <w:rFonts w:ascii="Arial" w:hAnsi="Arial" w:cs="Arial"/>
        </w:rPr>
        <w:t>)</w:t>
      </w:r>
      <w:r w:rsidR="00071F3F" w:rsidRPr="009F76D7">
        <w:rPr>
          <w:rFonts w:ascii="Arial" w:hAnsi="Arial" w:cs="Arial"/>
        </w:rPr>
        <w:t xml:space="preserve">, </w:t>
      </w:r>
      <w:r w:rsidRPr="009F76D7">
        <w:rPr>
          <w:rFonts w:ascii="Arial" w:hAnsi="Arial" w:cs="Arial"/>
        </w:rPr>
        <w:t xml:space="preserve">com destaque especial para os </w:t>
      </w:r>
      <w:r w:rsidR="00840B8B">
        <w:rPr>
          <w:rFonts w:ascii="Arial" w:hAnsi="Arial" w:cs="Arial"/>
        </w:rPr>
        <w:t xml:space="preserve">seguintes </w:t>
      </w:r>
      <w:r w:rsidRPr="009F76D7">
        <w:rPr>
          <w:rFonts w:ascii="Arial" w:hAnsi="Arial" w:cs="Arial"/>
        </w:rPr>
        <w:t>casos de incidência:</w:t>
      </w:r>
    </w:p>
    <w:p w14:paraId="65ABB5E6" w14:textId="77777777" w:rsidR="00071F3F" w:rsidRDefault="00071F3F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 w:rsidR="00D91E03" w:rsidRPr="009F76D7">
        <w:rPr>
          <w:rFonts w:ascii="Arial" w:hAnsi="Arial" w:cs="Arial"/>
        </w:rPr>
        <w:t>no</w:t>
      </w:r>
      <w:proofErr w:type="gramEnd"/>
      <w:r w:rsidR="00D91E03" w:rsidRPr="009F76D7">
        <w:rPr>
          <w:rFonts w:ascii="Arial" w:hAnsi="Arial" w:cs="Arial"/>
        </w:rPr>
        <w:t xml:space="preserve"> preparo do recurso inominado; </w:t>
      </w:r>
    </w:p>
    <w:p w14:paraId="7EC55A43" w14:textId="77777777" w:rsidR="00071F3F" w:rsidRDefault="00071F3F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D91E03" w:rsidRPr="009F76D7">
        <w:rPr>
          <w:rFonts w:ascii="Arial" w:hAnsi="Arial" w:cs="Arial"/>
        </w:rPr>
        <w:t xml:space="preserve">na extinção do processo motivada pelo não comparecimento </w:t>
      </w:r>
      <w:proofErr w:type="gramStart"/>
      <w:r w:rsidR="00D91E03" w:rsidRPr="009F76D7">
        <w:rPr>
          <w:rFonts w:ascii="Arial" w:hAnsi="Arial" w:cs="Arial"/>
        </w:rPr>
        <w:t>do(</w:t>
      </w:r>
      <w:proofErr w:type="gramEnd"/>
      <w:r w:rsidR="00D91E03" w:rsidRPr="009F76D7">
        <w:rPr>
          <w:rFonts w:ascii="Arial" w:hAnsi="Arial" w:cs="Arial"/>
        </w:rPr>
        <w:t xml:space="preserve">a) autor(a) à audiência; </w:t>
      </w:r>
    </w:p>
    <w:p w14:paraId="1B20A721" w14:textId="77777777" w:rsidR="00071F3F" w:rsidRDefault="00071F3F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="00D91E03" w:rsidRPr="009F76D7">
        <w:rPr>
          <w:rFonts w:ascii="Arial" w:hAnsi="Arial" w:cs="Arial"/>
        </w:rPr>
        <w:t xml:space="preserve">nos casos de litigância de má-fé, apurada nas fases de conhecimento e execução; </w:t>
      </w:r>
      <w:r>
        <w:rPr>
          <w:rFonts w:ascii="Arial" w:hAnsi="Arial" w:cs="Arial"/>
        </w:rPr>
        <w:t>e</w:t>
      </w:r>
    </w:p>
    <w:p w14:paraId="3885A183" w14:textId="55B8746E" w:rsidR="00D91E03" w:rsidRPr="009F76D7" w:rsidRDefault="00071F3F" w:rsidP="009F76D7">
      <w:pPr>
        <w:spacing w:before="120" w:after="120" w:line="360" w:lineRule="auto"/>
        <w:ind w:right="-1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proofErr w:type="gramStart"/>
      <w:r w:rsidR="00D91E03" w:rsidRPr="009F76D7">
        <w:rPr>
          <w:rFonts w:ascii="Arial" w:hAnsi="Arial" w:cs="Arial"/>
        </w:rPr>
        <w:t>nos</w:t>
      </w:r>
      <w:proofErr w:type="gramEnd"/>
      <w:r w:rsidR="00D91E03" w:rsidRPr="009F76D7">
        <w:rPr>
          <w:rFonts w:ascii="Arial" w:hAnsi="Arial" w:cs="Arial"/>
        </w:rPr>
        <w:t xml:space="preserve"> casos de improcedência dos embargos de devedor.</w:t>
      </w:r>
    </w:p>
    <w:p w14:paraId="70700012" w14:textId="39D18E46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840B8B">
        <w:rPr>
          <w:rFonts w:ascii="Arial" w:hAnsi="Arial" w:cs="Arial"/>
          <w:bCs/>
          <w:color w:val="auto"/>
        </w:rPr>
        <w:t>Art. 129</w:t>
      </w:r>
      <w:r w:rsidR="00840B8B" w:rsidRPr="00840B8B">
        <w:rPr>
          <w:rFonts w:ascii="Arial" w:hAnsi="Arial" w:cs="Arial"/>
          <w:bCs/>
          <w:color w:val="auto"/>
        </w:rPr>
        <w:t>.</w:t>
      </w:r>
      <w:r w:rsidRPr="009F76D7">
        <w:rPr>
          <w:rFonts w:ascii="Arial" w:hAnsi="Arial" w:cs="Arial"/>
          <w:b/>
          <w:bCs/>
          <w:color w:val="auto"/>
        </w:rPr>
        <w:t xml:space="preserve"> </w:t>
      </w:r>
      <w:r w:rsidRPr="009F76D7">
        <w:rPr>
          <w:rFonts w:ascii="Arial" w:eastAsia="Times New Roman" w:hAnsi="Arial" w:cs="Arial"/>
          <w:color w:val="auto"/>
        </w:rPr>
        <w:t xml:space="preserve">Transitada em julgado a sentença que extinguiu o processo eletrônico por ausência </w:t>
      </w:r>
      <w:proofErr w:type="gramStart"/>
      <w:r w:rsidRPr="009F76D7">
        <w:rPr>
          <w:rFonts w:ascii="Arial" w:eastAsia="Times New Roman" w:hAnsi="Arial" w:cs="Arial"/>
          <w:color w:val="auto"/>
        </w:rPr>
        <w:t>do</w:t>
      </w:r>
      <w:r w:rsidRPr="009F76D7">
        <w:rPr>
          <w:rFonts w:ascii="Arial" w:hAnsi="Arial" w:cs="Arial"/>
          <w:color w:val="auto"/>
        </w:rPr>
        <w:t>(</w:t>
      </w:r>
      <w:proofErr w:type="gramEnd"/>
      <w:r w:rsidRPr="009F76D7">
        <w:rPr>
          <w:rFonts w:ascii="Arial" w:hAnsi="Arial" w:cs="Arial"/>
          <w:color w:val="auto"/>
        </w:rPr>
        <w:t>a)</w:t>
      </w:r>
      <w:r w:rsidRPr="009F76D7">
        <w:rPr>
          <w:rFonts w:ascii="Arial" w:eastAsia="Times New Roman" w:hAnsi="Arial" w:cs="Arial"/>
          <w:color w:val="auto"/>
        </w:rPr>
        <w:t xml:space="preserve"> autor</w:t>
      </w:r>
      <w:r w:rsidRPr="009F76D7">
        <w:rPr>
          <w:rFonts w:ascii="Arial" w:hAnsi="Arial" w:cs="Arial"/>
          <w:color w:val="auto"/>
        </w:rPr>
        <w:t>(a)</w:t>
      </w:r>
      <w:r w:rsidRPr="009F76D7">
        <w:rPr>
          <w:rFonts w:ascii="Arial" w:eastAsia="Times New Roman" w:hAnsi="Arial" w:cs="Arial"/>
          <w:color w:val="auto"/>
        </w:rPr>
        <w:t xml:space="preserve"> à audiência e não sendo a hipótese de isenção ou de concessão da assistência judiciária gratuita, a </w:t>
      </w:r>
      <w:r w:rsidR="00071F3F">
        <w:rPr>
          <w:rFonts w:ascii="Arial" w:eastAsia="Times New Roman" w:hAnsi="Arial" w:cs="Arial"/>
          <w:color w:val="auto"/>
        </w:rPr>
        <w:t>s</w:t>
      </w:r>
      <w:r w:rsidRPr="009F76D7">
        <w:rPr>
          <w:rFonts w:ascii="Arial" w:eastAsia="Times New Roman" w:hAnsi="Arial" w:cs="Arial"/>
          <w:color w:val="auto"/>
        </w:rPr>
        <w:t xml:space="preserve">ecretaria, sequencialmente: </w:t>
      </w:r>
    </w:p>
    <w:p w14:paraId="13BF9A9E" w14:textId="2789A905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9F76D7">
        <w:rPr>
          <w:rFonts w:ascii="Arial" w:eastAsia="Times New Roman" w:hAnsi="Arial" w:cs="Arial"/>
          <w:color w:val="auto"/>
        </w:rPr>
        <w:t xml:space="preserve">I – </w:t>
      </w:r>
      <w:proofErr w:type="gramStart"/>
      <w:r w:rsidRPr="009F76D7">
        <w:rPr>
          <w:rFonts w:ascii="Arial" w:eastAsia="Times New Roman" w:hAnsi="Arial" w:cs="Arial"/>
          <w:color w:val="auto"/>
        </w:rPr>
        <w:t>emitirá</w:t>
      </w:r>
      <w:proofErr w:type="gramEnd"/>
      <w:r w:rsidR="00840B8B">
        <w:rPr>
          <w:rFonts w:ascii="Arial" w:eastAsia="Times New Roman" w:hAnsi="Arial" w:cs="Arial"/>
          <w:color w:val="auto"/>
        </w:rPr>
        <w:t xml:space="preserve"> </w:t>
      </w:r>
      <w:r w:rsidR="00840B8B" w:rsidRPr="009F76D7">
        <w:rPr>
          <w:rFonts w:ascii="Arial" w:eastAsia="Times New Roman" w:hAnsi="Arial" w:cs="Arial"/>
          <w:color w:val="auto"/>
        </w:rPr>
        <w:t>a guia</w:t>
      </w:r>
      <w:r w:rsidR="00840B8B">
        <w:rPr>
          <w:rFonts w:ascii="Arial" w:eastAsia="Times New Roman" w:hAnsi="Arial" w:cs="Arial"/>
          <w:color w:val="auto"/>
        </w:rPr>
        <w:t>,</w:t>
      </w:r>
      <w:r w:rsidR="00840B8B" w:rsidRPr="009F76D7">
        <w:rPr>
          <w:rFonts w:ascii="Arial" w:eastAsia="Times New Roman" w:hAnsi="Arial" w:cs="Arial"/>
          <w:color w:val="auto"/>
        </w:rPr>
        <w:t xml:space="preserve"> no Sistema Uniformizado</w:t>
      </w:r>
      <w:r w:rsidR="00840B8B">
        <w:rPr>
          <w:rFonts w:ascii="Arial" w:eastAsia="Times New Roman" w:hAnsi="Arial" w:cs="Arial"/>
          <w:color w:val="auto"/>
        </w:rPr>
        <w:t>,</w:t>
      </w:r>
      <w:r w:rsidR="00840B8B" w:rsidRPr="009F76D7">
        <w:rPr>
          <w:rFonts w:ascii="Arial" w:eastAsia="Times New Roman" w:hAnsi="Arial" w:cs="Arial"/>
          <w:color w:val="auto"/>
        </w:rPr>
        <w:t xml:space="preserve"> com o valor devido</w:t>
      </w:r>
      <w:r w:rsidRPr="009F76D7">
        <w:rPr>
          <w:rFonts w:ascii="Arial" w:eastAsia="Times New Roman" w:hAnsi="Arial" w:cs="Arial"/>
          <w:color w:val="auto"/>
        </w:rPr>
        <w:t xml:space="preserve">; </w:t>
      </w:r>
    </w:p>
    <w:p w14:paraId="389B5E6A" w14:textId="3B2B2351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9F76D7">
        <w:rPr>
          <w:rFonts w:ascii="Arial" w:eastAsia="Times New Roman" w:hAnsi="Arial" w:cs="Arial"/>
          <w:color w:val="auto"/>
        </w:rPr>
        <w:t xml:space="preserve">II - </w:t>
      </w:r>
      <w:proofErr w:type="gramStart"/>
      <w:r w:rsidRPr="009F76D7">
        <w:rPr>
          <w:rFonts w:ascii="Arial" w:eastAsia="Times New Roman" w:hAnsi="Arial" w:cs="Arial"/>
          <w:color w:val="auto"/>
        </w:rPr>
        <w:t>vinculará</w:t>
      </w:r>
      <w:proofErr w:type="gramEnd"/>
      <w:r w:rsidRPr="009F76D7">
        <w:rPr>
          <w:rFonts w:ascii="Arial" w:eastAsia="Times New Roman" w:hAnsi="Arial" w:cs="Arial"/>
          <w:color w:val="auto"/>
        </w:rPr>
        <w:t xml:space="preserve"> a guia aos autos no Sistema Projudi</w:t>
      </w:r>
      <w:r w:rsidR="00840B8B">
        <w:rPr>
          <w:rFonts w:ascii="Arial" w:eastAsia="Times New Roman" w:hAnsi="Arial" w:cs="Arial"/>
          <w:color w:val="auto"/>
        </w:rPr>
        <w:t>;</w:t>
      </w:r>
      <w:r w:rsidRPr="009F76D7">
        <w:rPr>
          <w:rFonts w:ascii="Arial" w:eastAsia="Times New Roman" w:hAnsi="Arial" w:cs="Arial"/>
          <w:color w:val="auto"/>
        </w:rPr>
        <w:t xml:space="preserve"> e</w:t>
      </w:r>
    </w:p>
    <w:p w14:paraId="3B81D922" w14:textId="77777777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9F76D7">
        <w:rPr>
          <w:rFonts w:ascii="Arial" w:eastAsia="Times New Roman" w:hAnsi="Arial" w:cs="Arial"/>
          <w:color w:val="auto"/>
        </w:rPr>
        <w:t xml:space="preserve">III - notificará </w:t>
      </w:r>
      <w:proofErr w:type="gramStart"/>
      <w:r w:rsidRPr="009F76D7">
        <w:rPr>
          <w:rFonts w:ascii="Arial" w:eastAsia="Times New Roman" w:hAnsi="Arial" w:cs="Arial"/>
          <w:color w:val="auto"/>
        </w:rPr>
        <w:t>o</w:t>
      </w:r>
      <w:r w:rsidRPr="009F76D7">
        <w:rPr>
          <w:rFonts w:ascii="Arial" w:hAnsi="Arial" w:cs="Arial"/>
          <w:color w:val="auto"/>
        </w:rPr>
        <w:t>(</w:t>
      </w:r>
      <w:proofErr w:type="gramEnd"/>
      <w:r w:rsidRPr="009F76D7">
        <w:rPr>
          <w:rFonts w:ascii="Arial" w:hAnsi="Arial" w:cs="Arial"/>
          <w:color w:val="auto"/>
        </w:rPr>
        <w:t>a)</w:t>
      </w:r>
      <w:r w:rsidRPr="009F76D7">
        <w:rPr>
          <w:rFonts w:ascii="Arial" w:eastAsia="Times New Roman" w:hAnsi="Arial" w:cs="Arial"/>
          <w:color w:val="auto"/>
        </w:rPr>
        <w:t xml:space="preserve"> autor</w:t>
      </w:r>
      <w:r w:rsidRPr="009F76D7">
        <w:rPr>
          <w:rFonts w:ascii="Arial" w:hAnsi="Arial" w:cs="Arial"/>
          <w:color w:val="auto"/>
        </w:rPr>
        <w:t>(a)</w:t>
      </w:r>
      <w:r w:rsidRPr="009F76D7">
        <w:rPr>
          <w:rFonts w:ascii="Arial" w:eastAsia="Times New Roman" w:hAnsi="Arial" w:cs="Arial"/>
          <w:color w:val="auto"/>
        </w:rPr>
        <w:t xml:space="preserve"> para, no prazo de 15 (quinze) dias, efetuar o pagamento da guia de custas emitida.</w:t>
      </w:r>
    </w:p>
    <w:p w14:paraId="147D1934" w14:textId="2C297CFB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840B8B">
        <w:rPr>
          <w:rFonts w:ascii="Arial" w:hAnsi="Arial" w:cs="Arial"/>
          <w:bCs/>
          <w:color w:val="auto"/>
        </w:rPr>
        <w:lastRenderedPageBreak/>
        <w:t>Parágrafo único.</w:t>
      </w:r>
      <w:r w:rsidRPr="009F76D7">
        <w:rPr>
          <w:rFonts w:ascii="Arial" w:hAnsi="Arial" w:cs="Arial"/>
          <w:b/>
          <w:bCs/>
          <w:color w:val="auto"/>
        </w:rPr>
        <w:t xml:space="preserve"> </w:t>
      </w:r>
      <w:r w:rsidRPr="009F76D7">
        <w:rPr>
          <w:rFonts w:ascii="Arial" w:hAnsi="Arial" w:cs="Arial"/>
          <w:color w:val="auto"/>
        </w:rPr>
        <w:t>I</w:t>
      </w:r>
      <w:r w:rsidRPr="009F76D7">
        <w:rPr>
          <w:rFonts w:ascii="Arial" w:eastAsia="Times New Roman" w:hAnsi="Arial" w:cs="Arial"/>
          <w:color w:val="auto"/>
        </w:rPr>
        <w:t xml:space="preserve">nexistindo pagamento, cumprir na forma da </w:t>
      </w:r>
      <w:r w:rsidRPr="00840B8B">
        <w:rPr>
          <w:rFonts w:ascii="Arial" w:eastAsia="Times New Roman" w:hAnsi="Arial" w:cs="Arial"/>
        </w:rPr>
        <w:t xml:space="preserve">Instrução Normativa </w:t>
      </w:r>
      <w:proofErr w:type="gramStart"/>
      <w:r w:rsidRPr="00840B8B">
        <w:rPr>
          <w:rFonts w:ascii="Arial" w:eastAsia="Times New Roman" w:hAnsi="Arial" w:cs="Arial"/>
        </w:rPr>
        <w:t>n</w:t>
      </w:r>
      <w:r w:rsidR="007C6FC4">
        <w:rPr>
          <w:rFonts w:ascii="Arial" w:eastAsia="Times New Roman" w:hAnsi="Arial" w:cs="Arial"/>
        </w:rPr>
        <w:t>.</w:t>
      </w:r>
      <w:r w:rsidRPr="00840B8B">
        <w:rPr>
          <w:rFonts w:ascii="Arial" w:eastAsia="Times New Roman" w:hAnsi="Arial" w:cs="Arial"/>
        </w:rPr>
        <w:t>º</w:t>
      </w:r>
      <w:proofErr w:type="gramEnd"/>
      <w:r w:rsidRPr="00840B8B">
        <w:rPr>
          <w:rFonts w:ascii="Arial" w:eastAsia="Times New Roman" w:hAnsi="Arial" w:cs="Arial"/>
        </w:rPr>
        <w:t xml:space="preserve"> 12</w:t>
      </w:r>
      <w:r w:rsidR="00840B8B">
        <w:rPr>
          <w:rFonts w:ascii="Arial" w:eastAsia="Times New Roman" w:hAnsi="Arial" w:cs="Arial"/>
        </w:rPr>
        <w:t xml:space="preserve">, de 3 de julho de </w:t>
      </w:r>
      <w:r w:rsidRPr="00840B8B">
        <w:rPr>
          <w:rFonts w:ascii="Arial" w:eastAsia="Times New Roman" w:hAnsi="Arial" w:cs="Arial"/>
        </w:rPr>
        <w:t>2017</w:t>
      </w:r>
      <w:r w:rsidRPr="009F76D7">
        <w:rPr>
          <w:rFonts w:ascii="Arial" w:eastAsia="Times New Roman" w:hAnsi="Arial" w:cs="Arial"/>
          <w:color w:val="auto"/>
        </w:rPr>
        <w:t>.</w:t>
      </w:r>
    </w:p>
    <w:p w14:paraId="1E3CA68D" w14:textId="77777777" w:rsidR="00D91E03" w:rsidRPr="009F76D7" w:rsidRDefault="00D91E03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FF0000"/>
        </w:rPr>
      </w:pPr>
    </w:p>
    <w:p w14:paraId="11F2ABC8" w14:textId="77777777" w:rsidR="00840B8B" w:rsidRPr="00840B8B" w:rsidRDefault="00840B8B" w:rsidP="00840B8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312" w:name="_Toc112165275"/>
      <w:r w:rsidRPr="00840B8B">
        <w:rPr>
          <w:rFonts w:ascii="Arial" w:eastAsia="Times New Roman" w:hAnsi="Arial" w:cs="Arial"/>
          <w:b w:val="0"/>
          <w:sz w:val="24"/>
          <w:szCs w:val="24"/>
        </w:rPr>
        <w:t>CAPÍTULO II</w:t>
      </w:r>
    </w:p>
    <w:p w14:paraId="17CE2DB7" w14:textId="23FBF9C8" w:rsidR="00D91E03" w:rsidRPr="00840B8B" w:rsidRDefault="00840B8B" w:rsidP="00840B8B">
      <w:pPr>
        <w:pStyle w:val="Ttulo3"/>
        <w:spacing w:before="120" w:after="120" w:line="360" w:lineRule="auto"/>
        <w:ind w:right="-1"/>
        <w:jc w:val="center"/>
        <w:rPr>
          <w:rFonts w:ascii="Arial" w:eastAsia="Times New Roman" w:hAnsi="Arial" w:cs="Arial"/>
          <w:b w:val="0"/>
          <w:sz w:val="24"/>
          <w:szCs w:val="24"/>
        </w:rPr>
      </w:pPr>
      <w:proofErr w:type="gramStart"/>
      <w:r w:rsidRPr="00840B8B">
        <w:rPr>
          <w:rFonts w:ascii="Arial" w:eastAsia="Times New Roman" w:hAnsi="Arial" w:cs="Arial"/>
          <w:b w:val="0"/>
          <w:sz w:val="24"/>
          <w:szCs w:val="24"/>
        </w:rPr>
        <w:t>DO(</w:t>
      </w:r>
      <w:proofErr w:type="gramEnd"/>
      <w:r w:rsidRPr="00840B8B">
        <w:rPr>
          <w:rFonts w:ascii="Arial" w:eastAsia="Times New Roman" w:hAnsi="Arial" w:cs="Arial"/>
          <w:b w:val="0"/>
          <w:sz w:val="24"/>
          <w:szCs w:val="24"/>
        </w:rPr>
        <w:t>A)</w:t>
      </w:r>
      <w:r w:rsidR="00D91E03" w:rsidRPr="00840B8B">
        <w:rPr>
          <w:rFonts w:ascii="Arial" w:eastAsia="Times New Roman" w:hAnsi="Arial" w:cs="Arial"/>
          <w:b w:val="0"/>
          <w:sz w:val="24"/>
          <w:szCs w:val="24"/>
        </w:rPr>
        <w:t xml:space="preserve"> JU</w:t>
      </w:r>
      <w:r w:rsidRPr="00840B8B">
        <w:rPr>
          <w:rFonts w:ascii="Arial" w:eastAsia="Times New Roman" w:hAnsi="Arial" w:cs="Arial"/>
          <w:b w:val="0"/>
          <w:sz w:val="24"/>
          <w:szCs w:val="24"/>
        </w:rPr>
        <w:t>IZ</w:t>
      </w:r>
      <w:r w:rsidR="00D91E03" w:rsidRPr="00840B8B">
        <w:rPr>
          <w:rFonts w:ascii="Arial" w:eastAsia="Times New Roman" w:hAnsi="Arial" w:cs="Arial"/>
          <w:b w:val="0"/>
          <w:sz w:val="24"/>
          <w:szCs w:val="24"/>
        </w:rPr>
        <w:t>(</w:t>
      </w:r>
      <w:r w:rsidRPr="00840B8B">
        <w:rPr>
          <w:rFonts w:ascii="Arial" w:eastAsia="Times New Roman" w:hAnsi="Arial" w:cs="Arial"/>
          <w:b w:val="0"/>
          <w:sz w:val="24"/>
          <w:szCs w:val="24"/>
        </w:rPr>
        <w:t>ÍZA</w:t>
      </w:r>
      <w:r w:rsidR="00D91E03" w:rsidRPr="00840B8B">
        <w:rPr>
          <w:rFonts w:ascii="Arial" w:eastAsia="Times New Roman" w:hAnsi="Arial" w:cs="Arial"/>
          <w:b w:val="0"/>
          <w:sz w:val="24"/>
          <w:szCs w:val="24"/>
        </w:rPr>
        <w:t xml:space="preserve">) LEIGO(A) E </w:t>
      </w:r>
      <w:r w:rsidRPr="00840B8B">
        <w:rPr>
          <w:rFonts w:ascii="Arial" w:eastAsia="Times New Roman" w:hAnsi="Arial" w:cs="Arial"/>
          <w:b w:val="0"/>
          <w:sz w:val="24"/>
          <w:szCs w:val="24"/>
        </w:rPr>
        <w:t xml:space="preserve">DO(A) </w:t>
      </w:r>
      <w:r w:rsidR="00D91E03" w:rsidRPr="00840B8B">
        <w:rPr>
          <w:rFonts w:ascii="Arial" w:eastAsia="Times New Roman" w:hAnsi="Arial" w:cs="Arial"/>
          <w:b w:val="0"/>
          <w:sz w:val="24"/>
          <w:szCs w:val="24"/>
        </w:rPr>
        <w:t>CONCILIADOR</w:t>
      </w:r>
      <w:r w:rsidRPr="00840B8B">
        <w:rPr>
          <w:rFonts w:ascii="Arial" w:eastAsia="Times New Roman" w:hAnsi="Arial" w:cs="Arial"/>
          <w:b w:val="0"/>
          <w:sz w:val="24"/>
          <w:szCs w:val="24"/>
        </w:rPr>
        <w:t>(A)</w:t>
      </w:r>
      <w:bookmarkEnd w:id="312"/>
    </w:p>
    <w:p w14:paraId="74327AA0" w14:textId="77777777" w:rsidR="005E5A38" w:rsidRDefault="00D91E03" w:rsidP="005E5A38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307E97">
        <w:rPr>
          <w:rFonts w:ascii="Arial" w:hAnsi="Arial" w:cs="Arial"/>
          <w:bCs/>
          <w:color w:val="auto"/>
        </w:rPr>
        <w:t>Art. 130</w:t>
      </w:r>
      <w:r w:rsidR="00840B8B" w:rsidRPr="00307E97">
        <w:rPr>
          <w:rFonts w:ascii="Arial" w:hAnsi="Arial" w:cs="Arial"/>
          <w:bCs/>
          <w:color w:val="auto"/>
        </w:rPr>
        <w:t>.</w:t>
      </w:r>
      <w:r w:rsidRPr="009F76D7">
        <w:rPr>
          <w:rFonts w:ascii="Arial" w:hAnsi="Arial" w:cs="Arial"/>
          <w:b/>
          <w:bCs/>
          <w:color w:val="auto"/>
        </w:rPr>
        <w:t xml:space="preserve"> </w:t>
      </w:r>
      <w:r w:rsidRPr="009F76D7">
        <w:rPr>
          <w:rFonts w:ascii="Arial" w:eastAsia="Times New Roman" w:hAnsi="Arial" w:cs="Arial"/>
          <w:color w:val="auto"/>
        </w:rPr>
        <w:t xml:space="preserve">Em caso de atraso na apresentação de projeto de sentença pelo </w:t>
      </w:r>
      <w:proofErr w:type="gramStart"/>
      <w:r w:rsidR="00840B8B">
        <w:rPr>
          <w:rFonts w:ascii="Arial" w:eastAsia="Times New Roman" w:hAnsi="Arial" w:cs="Arial"/>
          <w:color w:val="auto"/>
        </w:rPr>
        <w:t>j</w:t>
      </w:r>
      <w:r w:rsidRPr="009F76D7">
        <w:rPr>
          <w:rFonts w:ascii="Arial" w:eastAsia="Times New Roman" w:hAnsi="Arial" w:cs="Arial"/>
          <w:color w:val="auto"/>
        </w:rPr>
        <w:t>uiz(</w:t>
      </w:r>
      <w:proofErr w:type="spellStart"/>
      <w:proofErr w:type="gramEnd"/>
      <w:r w:rsidRPr="009F76D7">
        <w:rPr>
          <w:rFonts w:ascii="Arial" w:eastAsia="Times New Roman" w:hAnsi="Arial" w:cs="Arial"/>
          <w:color w:val="auto"/>
        </w:rPr>
        <w:t>íza</w:t>
      </w:r>
      <w:proofErr w:type="spellEnd"/>
      <w:r w:rsidRPr="009F76D7">
        <w:rPr>
          <w:rFonts w:ascii="Arial" w:eastAsia="Times New Roman" w:hAnsi="Arial" w:cs="Arial"/>
          <w:color w:val="auto"/>
        </w:rPr>
        <w:t xml:space="preserve">) </w:t>
      </w:r>
      <w:r w:rsidR="00840B8B">
        <w:rPr>
          <w:rFonts w:ascii="Arial" w:eastAsia="Times New Roman" w:hAnsi="Arial" w:cs="Arial"/>
          <w:color w:val="auto"/>
        </w:rPr>
        <w:t>l</w:t>
      </w:r>
      <w:r w:rsidRPr="009F76D7">
        <w:rPr>
          <w:rFonts w:ascii="Arial" w:eastAsia="Times New Roman" w:hAnsi="Arial" w:cs="Arial"/>
          <w:color w:val="auto"/>
        </w:rPr>
        <w:t>eigo</w:t>
      </w:r>
      <w:r w:rsidRPr="009F76D7">
        <w:rPr>
          <w:rFonts w:ascii="Arial" w:hAnsi="Arial" w:cs="Arial"/>
          <w:color w:val="auto"/>
        </w:rPr>
        <w:t>(a)</w:t>
      </w:r>
      <w:r w:rsidRPr="009F76D7">
        <w:rPr>
          <w:rFonts w:ascii="Arial" w:eastAsia="Times New Roman" w:hAnsi="Arial" w:cs="Arial"/>
          <w:color w:val="auto"/>
        </w:rPr>
        <w:t xml:space="preserve">, deverá a </w:t>
      </w:r>
      <w:r w:rsidR="00840B8B">
        <w:rPr>
          <w:rFonts w:ascii="Arial" w:eastAsia="Times New Roman" w:hAnsi="Arial" w:cs="Arial"/>
          <w:color w:val="auto"/>
        </w:rPr>
        <w:t>s</w:t>
      </w:r>
      <w:r w:rsidRPr="009F76D7">
        <w:rPr>
          <w:rFonts w:ascii="Arial" w:eastAsia="Times New Roman" w:hAnsi="Arial" w:cs="Arial"/>
          <w:color w:val="auto"/>
        </w:rPr>
        <w:t>ecretaria promover sua intimação para apresentação do projeto de sentença ou justificativa em 10 (dez) dias, na forma do art</w:t>
      </w:r>
      <w:r w:rsidR="00840B8B">
        <w:rPr>
          <w:rFonts w:ascii="Arial" w:eastAsia="Times New Roman" w:hAnsi="Arial" w:cs="Arial"/>
          <w:color w:val="auto"/>
        </w:rPr>
        <w:t>.</w:t>
      </w:r>
      <w:r w:rsidRPr="009F76D7">
        <w:rPr>
          <w:rFonts w:ascii="Arial" w:eastAsia="Times New Roman" w:hAnsi="Arial" w:cs="Arial"/>
          <w:color w:val="auto"/>
        </w:rPr>
        <w:t xml:space="preserve"> 64 da </w:t>
      </w:r>
      <w:r w:rsidRPr="00EF7B1E">
        <w:rPr>
          <w:rFonts w:ascii="Arial" w:eastAsia="Times New Roman" w:hAnsi="Arial" w:cs="Arial"/>
        </w:rPr>
        <w:t>Resolução n</w:t>
      </w:r>
      <w:r w:rsidR="00EF7B1E">
        <w:rPr>
          <w:rFonts w:ascii="Arial" w:eastAsia="Times New Roman" w:hAnsi="Arial" w:cs="Arial"/>
        </w:rPr>
        <w:t>.</w:t>
      </w:r>
      <w:r w:rsidRPr="00EF7B1E">
        <w:rPr>
          <w:rFonts w:ascii="Arial" w:eastAsia="Times New Roman" w:hAnsi="Arial" w:cs="Arial"/>
        </w:rPr>
        <w:t>º 9</w:t>
      </w:r>
      <w:r w:rsidR="005E5A38" w:rsidRPr="00307E97">
        <w:rPr>
          <w:rFonts w:ascii="Arial" w:eastAsia="Times New Roman" w:hAnsi="Arial" w:cs="Arial"/>
        </w:rPr>
        <w:t>, de 27 de novembro de 2019</w:t>
      </w:r>
      <w:r w:rsidR="005E5A38">
        <w:rPr>
          <w:rFonts w:ascii="Arial" w:eastAsia="Times New Roman" w:hAnsi="Arial" w:cs="Arial"/>
        </w:rPr>
        <w:t xml:space="preserve"> (OE/TJPR)</w:t>
      </w:r>
      <w:r w:rsidR="005E5A38" w:rsidRPr="009F76D7">
        <w:rPr>
          <w:rFonts w:ascii="Arial" w:eastAsia="Times New Roman" w:hAnsi="Arial" w:cs="Arial"/>
          <w:color w:val="auto"/>
        </w:rPr>
        <w:t>.</w:t>
      </w:r>
    </w:p>
    <w:p w14:paraId="654E2CBE" w14:textId="7FA67539" w:rsidR="00840B8B" w:rsidRDefault="00840B8B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§ 1º </w:t>
      </w:r>
      <w:r w:rsidR="00D91E03" w:rsidRPr="009F76D7">
        <w:rPr>
          <w:rFonts w:ascii="Arial" w:eastAsia="Times New Roman" w:hAnsi="Arial" w:cs="Arial"/>
          <w:color w:val="auto"/>
        </w:rPr>
        <w:t xml:space="preserve">Persistindo a omissão, </w:t>
      </w:r>
      <w:proofErr w:type="gramStart"/>
      <w:r w:rsidR="00D91E03" w:rsidRPr="009F76D7">
        <w:rPr>
          <w:rFonts w:ascii="Arial" w:eastAsia="Times New Roman" w:hAnsi="Arial" w:cs="Arial"/>
          <w:color w:val="auto"/>
        </w:rPr>
        <w:t>o</w:t>
      </w:r>
      <w:r>
        <w:rPr>
          <w:rFonts w:ascii="Arial" w:eastAsia="Times New Roman" w:hAnsi="Arial" w:cs="Arial"/>
          <w:color w:val="auto"/>
        </w:rPr>
        <w:t>(</w:t>
      </w:r>
      <w:proofErr w:type="gramEnd"/>
      <w:r>
        <w:rPr>
          <w:rFonts w:ascii="Arial" w:eastAsia="Times New Roman" w:hAnsi="Arial" w:cs="Arial"/>
          <w:color w:val="auto"/>
        </w:rPr>
        <w:t>a)</w:t>
      </w:r>
      <w:r w:rsidR="00D91E03" w:rsidRPr="009F76D7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Juiz(</w:t>
      </w:r>
      <w:proofErr w:type="spellStart"/>
      <w:r w:rsidR="007C6FC4">
        <w:rPr>
          <w:rFonts w:ascii="Arial" w:eastAsia="Times New Roman" w:hAnsi="Arial" w:cs="Arial"/>
          <w:color w:val="auto"/>
        </w:rPr>
        <w:t>íz</w:t>
      </w:r>
      <w:r>
        <w:rPr>
          <w:rFonts w:ascii="Arial" w:eastAsia="Times New Roman" w:hAnsi="Arial" w:cs="Arial"/>
          <w:color w:val="auto"/>
        </w:rPr>
        <w:t>a</w:t>
      </w:r>
      <w:proofErr w:type="spellEnd"/>
      <w:r>
        <w:rPr>
          <w:rFonts w:ascii="Arial" w:eastAsia="Times New Roman" w:hAnsi="Arial" w:cs="Arial"/>
          <w:color w:val="auto"/>
        </w:rPr>
        <w:t>) Supervisor(a)</w:t>
      </w:r>
      <w:r w:rsidR="00D91E03" w:rsidRPr="009F76D7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 xml:space="preserve">deverá </w:t>
      </w:r>
      <w:r w:rsidR="00D91E03" w:rsidRPr="009F76D7">
        <w:rPr>
          <w:rFonts w:ascii="Arial" w:eastAsia="Times New Roman" w:hAnsi="Arial" w:cs="Arial"/>
          <w:color w:val="auto"/>
        </w:rPr>
        <w:t>ser cientificado(a) formalmente para resolver a questão</w:t>
      </w:r>
      <w:r>
        <w:rPr>
          <w:rFonts w:ascii="Arial" w:eastAsia="Times New Roman" w:hAnsi="Arial" w:cs="Arial"/>
          <w:color w:val="auto"/>
        </w:rPr>
        <w:t>:</w:t>
      </w:r>
    </w:p>
    <w:p w14:paraId="03FB1574" w14:textId="10A3E4A7" w:rsidR="00840B8B" w:rsidRDefault="00840B8B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I - </w:t>
      </w:r>
      <w:proofErr w:type="gramStart"/>
      <w:r w:rsidR="00D91E03" w:rsidRPr="009F76D7">
        <w:rPr>
          <w:rFonts w:ascii="Arial" w:eastAsia="Times New Roman" w:hAnsi="Arial" w:cs="Arial"/>
          <w:color w:val="auto"/>
        </w:rPr>
        <w:t>avocando</w:t>
      </w:r>
      <w:proofErr w:type="gramEnd"/>
      <w:r w:rsidR="00D91E03" w:rsidRPr="009F76D7">
        <w:rPr>
          <w:rFonts w:ascii="Arial" w:eastAsia="Times New Roman" w:hAnsi="Arial" w:cs="Arial"/>
          <w:color w:val="auto"/>
        </w:rPr>
        <w:t xml:space="preserve"> os autos</w:t>
      </w:r>
      <w:r>
        <w:rPr>
          <w:rFonts w:ascii="Arial" w:eastAsia="Times New Roman" w:hAnsi="Arial" w:cs="Arial"/>
          <w:color w:val="auto"/>
        </w:rPr>
        <w:t>; ou</w:t>
      </w:r>
    </w:p>
    <w:p w14:paraId="6B47C058" w14:textId="7F3941AE" w:rsidR="00D91E03" w:rsidRPr="009F76D7" w:rsidRDefault="00840B8B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II - </w:t>
      </w:r>
      <w:r w:rsidR="00D91E03" w:rsidRPr="009F76D7">
        <w:rPr>
          <w:rFonts w:ascii="Arial" w:eastAsia="Times New Roman" w:hAnsi="Arial" w:cs="Arial"/>
          <w:color w:val="auto"/>
        </w:rPr>
        <w:t xml:space="preserve">encaminhando o feito para outro </w:t>
      </w:r>
      <w:proofErr w:type="gramStart"/>
      <w:r>
        <w:rPr>
          <w:rFonts w:ascii="Arial" w:eastAsia="Times New Roman" w:hAnsi="Arial" w:cs="Arial"/>
          <w:color w:val="auto"/>
        </w:rPr>
        <w:t>j</w:t>
      </w:r>
      <w:r w:rsidR="00D91E03" w:rsidRPr="009F76D7">
        <w:rPr>
          <w:rFonts w:ascii="Arial" w:eastAsia="Times New Roman" w:hAnsi="Arial" w:cs="Arial"/>
          <w:color w:val="auto"/>
        </w:rPr>
        <w:t>uiz(</w:t>
      </w:r>
      <w:proofErr w:type="spellStart"/>
      <w:proofErr w:type="gramEnd"/>
      <w:r w:rsidR="00D91E03" w:rsidRPr="009F76D7">
        <w:rPr>
          <w:rFonts w:ascii="Arial" w:eastAsia="Times New Roman" w:hAnsi="Arial" w:cs="Arial"/>
          <w:color w:val="auto"/>
        </w:rPr>
        <w:t>íza</w:t>
      </w:r>
      <w:proofErr w:type="spellEnd"/>
      <w:r w:rsidR="00D91E03" w:rsidRPr="009F76D7">
        <w:rPr>
          <w:rFonts w:ascii="Arial" w:eastAsia="Times New Roman" w:hAnsi="Arial" w:cs="Arial"/>
          <w:color w:val="auto"/>
        </w:rPr>
        <w:t xml:space="preserve">) </w:t>
      </w:r>
      <w:r>
        <w:rPr>
          <w:rFonts w:ascii="Arial" w:eastAsia="Times New Roman" w:hAnsi="Arial" w:cs="Arial"/>
          <w:color w:val="auto"/>
        </w:rPr>
        <w:t>l</w:t>
      </w:r>
      <w:r w:rsidR="00D91E03" w:rsidRPr="009F76D7">
        <w:rPr>
          <w:rFonts w:ascii="Arial" w:eastAsia="Times New Roman" w:hAnsi="Arial" w:cs="Arial"/>
          <w:color w:val="auto"/>
        </w:rPr>
        <w:t>eigo</w:t>
      </w:r>
      <w:r w:rsidR="00D91E03" w:rsidRPr="009F76D7">
        <w:rPr>
          <w:rFonts w:ascii="Arial" w:hAnsi="Arial" w:cs="Arial"/>
          <w:color w:val="auto"/>
        </w:rPr>
        <w:t xml:space="preserve">(a), hipótese em que deverá ser promovida a fiscalização do novo prazo fixado. </w:t>
      </w:r>
    </w:p>
    <w:p w14:paraId="45D05327" w14:textId="69CFF947" w:rsidR="00D91E03" w:rsidRPr="009F76D7" w:rsidRDefault="00840B8B" w:rsidP="009F76D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307E97">
        <w:rPr>
          <w:rFonts w:ascii="Arial" w:hAnsi="Arial" w:cs="Arial"/>
          <w:bCs/>
          <w:color w:val="auto"/>
        </w:rPr>
        <w:t>§ 2º</w:t>
      </w:r>
      <w:r w:rsidRPr="00307E97">
        <w:rPr>
          <w:rFonts w:ascii="Arial" w:hAnsi="Arial" w:cs="Arial"/>
          <w:color w:val="auto"/>
        </w:rPr>
        <w:t xml:space="preserve"> </w:t>
      </w:r>
      <w:r w:rsidR="00307E97">
        <w:rPr>
          <w:rFonts w:ascii="Arial" w:hAnsi="Arial" w:cs="Arial"/>
          <w:color w:val="auto"/>
        </w:rPr>
        <w:t>A</w:t>
      </w:r>
      <w:r w:rsidR="00D91E03" w:rsidRPr="009F76D7">
        <w:rPr>
          <w:rFonts w:ascii="Arial" w:hAnsi="Arial" w:cs="Arial"/>
          <w:color w:val="auto"/>
        </w:rPr>
        <w:t xml:space="preserve">té o </w:t>
      </w:r>
      <w:r w:rsidR="00307E97">
        <w:rPr>
          <w:rFonts w:ascii="Arial" w:hAnsi="Arial" w:cs="Arial"/>
          <w:color w:val="auto"/>
        </w:rPr>
        <w:t xml:space="preserve">quinto </w:t>
      </w:r>
      <w:r w:rsidR="00D91E03" w:rsidRPr="009F76D7">
        <w:rPr>
          <w:rFonts w:ascii="Arial" w:hAnsi="Arial" w:cs="Arial"/>
          <w:color w:val="auto"/>
        </w:rPr>
        <w:t>dia de cada mês</w:t>
      </w:r>
      <w:r w:rsidR="00307E97">
        <w:rPr>
          <w:rFonts w:ascii="Arial" w:hAnsi="Arial" w:cs="Arial"/>
          <w:color w:val="auto"/>
        </w:rPr>
        <w:t>,</w:t>
      </w:r>
      <w:r w:rsidR="00D91E03" w:rsidRPr="009F76D7">
        <w:rPr>
          <w:rFonts w:ascii="Arial" w:hAnsi="Arial" w:cs="Arial"/>
          <w:color w:val="auto"/>
        </w:rPr>
        <w:t xml:space="preserve"> </w:t>
      </w:r>
      <w:r w:rsidR="00307E97">
        <w:rPr>
          <w:rFonts w:ascii="Arial" w:hAnsi="Arial" w:cs="Arial"/>
          <w:color w:val="auto"/>
        </w:rPr>
        <w:t xml:space="preserve">a secretaria </w:t>
      </w:r>
      <w:r w:rsidR="00D91E03" w:rsidRPr="009F76D7">
        <w:rPr>
          <w:rFonts w:ascii="Arial" w:hAnsi="Arial" w:cs="Arial"/>
          <w:color w:val="auto"/>
        </w:rPr>
        <w:t xml:space="preserve">deverá verificar se há algum atraso de </w:t>
      </w:r>
      <w:proofErr w:type="gramStart"/>
      <w:r w:rsidR="00307E97">
        <w:rPr>
          <w:rFonts w:ascii="Arial" w:hAnsi="Arial" w:cs="Arial"/>
          <w:color w:val="auto"/>
        </w:rPr>
        <w:t>j</w:t>
      </w:r>
      <w:r w:rsidR="00D91E03" w:rsidRPr="009F76D7">
        <w:rPr>
          <w:rFonts w:ascii="Arial" w:hAnsi="Arial" w:cs="Arial"/>
          <w:color w:val="auto"/>
        </w:rPr>
        <w:t>uiz</w:t>
      </w:r>
      <w:r w:rsidR="00307E97">
        <w:rPr>
          <w:rFonts w:ascii="Arial" w:hAnsi="Arial" w:cs="Arial"/>
          <w:color w:val="auto"/>
        </w:rPr>
        <w:t>(</w:t>
      </w:r>
      <w:proofErr w:type="spellStart"/>
      <w:proofErr w:type="gramEnd"/>
      <w:r w:rsidR="00307E97">
        <w:rPr>
          <w:rFonts w:ascii="Arial" w:hAnsi="Arial" w:cs="Arial"/>
          <w:color w:val="auto"/>
        </w:rPr>
        <w:t>íza</w:t>
      </w:r>
      <w:proofErr w:type="spellEnd"/>
      <w:r w:rsidR="00307E97">
        <w:rPr>
          <w:rFonts w:ascii="Arial" w:hAnsi="Arial" w:cs="Arial"/>
          <w:color w:val="auto"/>
        </w:rPr>
        <w:t>)</w:t>
      </w:r>
      <w:r w:rsidR="00D91E03" w:rsidRPr="009F76D7">
        <w:rPr>
          <w:rFonts w:ascii="Arial" w:hAnsi="Arial" w:cs="Arial"/>
          <w:color w:val="auto"/>
        </w:rPr>
        <w:t xml:space="preserve"> </w:t>
      </w:r>
      <w:r w:rsidR="00307E97">
        <w:rPr>
          <w:rFonts w:ascii="Arial" w:hAnsi="Arial" w:cs="Arial"/>
          <w:color w:val="auto"/>
        </w:rPr>
        <w:t>l</w:t>
      </w:r>
      <w:r w:rsidR="00D91E03" w:rsidRPr="009F76D7">
        <w:rPr>
          <w:rFonts w:ascii="Arial" w:hAnsi="Arial" w:cs="Arial"/>
          <w:color w:val="auto"/>
        </w:rPr>
        <w:t>eigo</w:t>
      </w:r>
      <w:r w:rsidR="00307E97">
        <w:rPr>
          <w:rFonts w:ascii="Arial" w:hAnsi="Arial" w:cs="Arial"/>
          <w:color w:val="auto"/>
        </w:rPr>
        <w:t xml:space="preserve">(a) </w:t>
      </w:r>
      <w:r w:rsidR="00D91E03" w:rsidRPr="009F76D7">
        <w:rPr>
          <w:rFonts w:ascii="Arial" w:hAnsi="Arial" w:cs="Arial"/>
          <w:color w:val="auto"/>
        </w:rPr>
        <w:t xml:space="preserve">que exija providências. </w:t>
      </w:r>
    </w:p>
    <w:p w14:paraId="40CF9A2D" w14:textId="31EA243D" w:rsidR="00307E97" w:rsidRDefault="00D91E03" w:rsidP="00307E9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  <w:r w:rsidRPr="00307E97">
        <w:rPr>
          <w:rFonts w:ascii="Arial" w:hAnsi="Arial" w:cs="Arial"/>
          <w:bCs/>
          <w:color w:val="auto"/>
        </w:rPr>
        <w:t>Art. 131</w:t>
      </w:r>
      <w:r w:rsidR="00307E97" w:rsidRPr="00307E97">
        <w:rPr>
          <w:rFonts w:ascii="Arial" w:hAnsi="Arial" w:cs="Arial"/>
          <w:bCs/>
          <w:color w:val="auto"/>
        </w:rPr>
        <w:t>.</w:t>
      </w:r>
      <w:r w:rsidRPr="009F76D7">
        <w:rPr>
          <w:rFonts w:ascii="Arial" w:hAnsi="Arial" w:cs="Arial"/>
          <w:b/>
          <w:bCs/>
          <w:color w:val="auto"/>
        </w:rPr>
        <w:t xml:space="preserve"> </w:t>
      </w:r>
      <w:r w:rsidRPr="009F76D7">
        <w:rPr>
          <w:rFonts w:ascii="Arial" w:eastAsia="Times New Roman" w:hAnsi="Arial" w:cs="Arial"/>
          <w:color w:val="auto"/>
        </w:rPr>
        <w:t xml:space="preserve">Em caso de reclamação verbal ou escrita em face de </w:t>
      </w:r>
      <w:proofErr w:type="gramStart"/>
      <w:r w:rsidRPr="009F76D7">
        <w:rPr>
          <w:rFonts w:ascii="Arial" w:eastAsia="Times New Roman" w:hAnsi="Arial" w:cs="Arial"/>
          <w:color w:val="auto"/>
        </w:rPr>
        <w:t>conciliador(</w:t>
      </w:r>
      <w:proofErr w:type="gramEnd"/>
      <w:r w:rsidRPr="009F76D7">
        <w:rPr>
          <w:rFonts w:ascii="Arial" w:eastAsia="Times New Roman" w:hAnsi="Arial" w:cs="Arial"/>
          <w:color w:val="auto"/>
        </w:rPr>
        <w:t xml:space="preserve">a) e </w:t>
      </w:r>
      <w:r w:rsidR="00307E97">
        <w:rPr>
          <w:rFonts w:ascii="Arial" w:eastAsia="Times New Roman" w:hAnsi="Arial" w:cs="Arial"/>
          <w:color w:val="auto"/>
        </w:rPr>
        <w:t>j</w:t>
      </w:r>
      <w:r w:rsidRPr="009F76D7">
        <w:rPr>
          <w:rFonts w:ascii="Arial" w:eastAsia="Times New Roman" w:hAnsi="Arial" w:cs="Arial"/>
          <w:color w:val="auto"/>
        </w:rPr>
        <w:t>u</w:t>
      </w:r>
      <w:r w:rsidR="00307E97">
        <w:rPr>
          <w:rFonts w:ascii="Arial" w:eastAsia="Times New Roman" w:hAnsi="Arial" w:cs="Arial"/>
          <w:color w:val="auto"/>
        </w:rPr>
        <w:t>iz</w:t>
      </w:r>
      <w:r w:rsidRPr="009F76D7">
        <w:rPr>
          <w:rFonts w:ascii="Arial" w:eastAsia="Times New Roman" w:hAnsi="Arial" w:cs="Arial"/>
          <w:color w:val="auto"/>
        </w:rPr>
        <w:t>(</w:t>
      </w:r>
      <w:proofErr w:type="spellStart"/>
      <w:r w:rsidR="00307E97">
        <w:rPr>
          <w:rFonts w:ascii="Arial" w:eastAsia="Times New Roman" w:hAnsi="Arial" w:cs="Arial"/>
          <w:color w:val="auto"/>
        </w:rPr>
        <w:t>íza</w:t>
      </w:r>
      <w:proofErr w:type="spellEnd"/>
      <w:r w:rsidRPr="009F76D7">
        <w:rPr>
          <w:rFonts w:ascii="Arial" w:eastAsia="Times New Roman" w:hAnsi="Arial" w:cs="Arial"/>
          <w:color w:val="auto"/>
        </w:rPr>
        <w:t xml:space="preserve">) </w:t>
      </w:r>
      <w:r w:rsidR="00307E97">
        <w:rPr>
          <w:rFonts w:ascii="Arial" w:eastAsia="Times New Roman" w:hAnsi="Arial" w:cs="Arial"/>
          <w:color w:val="auto"/>
        </w:rPr>
        <w:t>l</w:t>
      </w:r>
      <w:r w:rsidRPr="009F76D7">
        <w:rPr>
          <w:rFonts w:ascii="Arial" w:eastAsia="Times New Roman" w:hAnsi="Arial" w:cs="Arial"/>
          <w:color w:val="auto"/>
        </w:rPr>
        <w:t>eigo(a), deverá o expediente ser encaminhado ao</w:t>
      </w:r>
      <w:r w:rsidR="00307E97">
        <w:rPr>
          <w:rFonts w:ascii="Arial" w:eastAsia="Times New Roman" w:hAnsi="Arial" w:cs="Arial"/>
          <w:color w:val="auto"/>
        </w:rPr>
        <w:t>(à)</w:t>
      </w:r>
      <w:r w:rsidRPr="009F76D7">
        <w:rPr>
          <w:rFonts w:ascii="Arial" w:eastAsia="Times New Roman" w:hAnsi="Arial" w:cs="Arial"/>
          <w:color w:val="auto"/>
        </w:rPr>
        <w:t xml:space="preserve"> Juiz(</w:t>
      </w:r>
      <w:proofErr w:type="spellStart"/>
      <w:r w:rsidRPr="009F76D7">
        <w:rPr>
          <w:rFonts w:ascii="Arial" w:eastAsia="Times New Roman" w:hAnsi="Arial" w:cs="Arial"/>
          <w:color w:val="auto"/>
        </w:rPr>
        <w:t>íza</w:t>
      </w:r>
      <w:proofErr w:type="spellEnd"/>
      <w:r w:rsidRPr="009F76D7">
        <w:rPr>
          <w:rFonts w:ascii="Arial" w:eastAsia="Times New Roman" w:hAnsi="Arial" w:cs="Arial"/>
          <w:color w:val="auto"/>
        </w:rPr>
        <w:t>) Supervisor(a) para fins do art</w:t>
      </w:r>
      <w:r w:rsidR="00307E97">
        <w:rPr>
          <w:rFonts w:ascii="Arial" w:eastAsia="Times New Roman" w:hAnsi="Arial" w:cs="Arial"/>
          <w:color w:val="auto"/>
        </w:rPr>
        <w:t>.</w:t>
      </w:r>
      <w:r w:rsidRPr="009F76D7">
        <w:rPr>
          <w:rFonts w:ascii="Arial" w:eastAsia="Times New Roman" w:hAnsi="Arial" w:cs="Arial"/>
          <w:color w:val="auto"/>
        </w:rPr>
        <w:t xml:space="preserve"> 65 da </w:t>
      </w:r>
      <w:r w:rsidRPr="00307E97">
        <w:rPr>
          <w:rFonts w:ascii="Arial" w:eastAsia="Times New Roman" w:hAnsi="Arial" w:cs="Arial"/>
        </w:rPr>
        <w:t>Resolução n</w:t>
      </w:r>
      <w:r w:rsidR="00307E97" w:rsidRPr="00307E97">
        <w:rPr>
          <w:rFonts w:ascii="Arial" w:eastAsia="Times New Roman" w:hAnsi="Arial" w:cs="Arial"/>
        </w:rPr>
        <w:t>.</w:t>
      </w:r>
      <w:r w:rsidRPr="00307E97">
        <w:rPr>
          <w:rFonts w:ascii="Arial" w:eastAsia="Times New Roman" w:hAnsi="Arial" w:cs="Arial"/>
        </w:rPr>
        <w:t>º</w:t>
      </w:r>
      <w:r w:rsidR="00307E97" w:rsidRPr="00307E97">
        <w:rPr>
          <w:rFonts w:ascii="Arial" w:eastAsia="Times New Roman" w:hAnsi="Arial" w:cs="Arial"/>
        </w:rPr>
        <w:t xml:space="preserve"> </w:t>
      </w:r>
      <w:r w:rsidRPr="00307E97">
        <w:rPr>
          <w:rFonts w:ascii="Arial" w:eastAsia="Times New Roman" w:hAnsi="Arial" w:cs="Arial"/>
        </w:rPr>
        <w:t>9</w:t>
      </w:r>
      <w:r w:rsidR="005E5A38">
        <w:rPr>
          <w:rFonts w:ascii="Arial" w:eastAsia="Times New Roman" w:hAnsi="Arial" w:cs="Arial"/>
        </w:rPr>
        <w:t>/2019 (OE/TJPR).</w:t>
      </w:r>
    </w:p>
    <w:p w14:paraId="73927055" w14:textId="67C9B80A" w:rsidR="00307E97" w:rsidRDefault="00307E97" w:rsidP="00307E97">
      <w:pPr>
        <w:pStyle w:val="Default"/>
        <w:spacing w:before="120" w:after="120" w:line="360" w:lineRule="auto"/>
        <w:ind w:right="-1" w:firstLine="1418"/>
        <w:jc w:val="both"/>
        <w:rPr>
          <w:rFonts w:ascii="Arial" w:eastAsia="Times New Roman" w:hAnsi="Arial" w:cs="Arial"/>
          <w:color w:val="auto"/>
        </w:rPr>
      </w:pPr>
    </w:p>
    <w:p w14:paraId="44DCE6FC" w14:textId="77777777" w:rsidR="00307E97" w:rsidRDefault="00307E97" w:rsidP="00307E97">
      <w:pPr>
        <w:autoSpaceDE/>
        <w:autoSpaceDN/>
        <w:spacing w:before="120" w:after="12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IV</w:t>
      </w:r>
    </w:p>
    <w:p w14:paraId="665B236F" w14:textId="6E6E6367" w:rsidR="00307E97" w:rsidRPr="00326A26" w:rsidRDefault="00307E97" w:rsidP="00307E97">
      <w:pPr>
        <w:autoSpaceDE/>
        <w:autoSpaceDN/>
        <w:spacing w:before="120" w:after="120" w:line="360" w:lineRule="auto"/>
        <w:ind w:right="-1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DISPOSIÇÕES FINAIS E TRANSITÓRIAS</w:t>
      </w:r>
    </w:p>
    <w:p w14:paraId="7663ED77" w14:textId="23FAEE6C" w:rsidR="00307E97" w:rsidRPr="00307E97" w:rsidRDefault="00307E97" w:rsidP="00307E97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  <w:bCs/>
          <w:color w:val="auto"/>
        </w:rPr>
      </w:pPr>
      <w:bookmarkStart w:id="313" w:name="_Toc35435232"/>
      <w:bookmarkStart w:id="314" w:name="_Toc35435233"/>
      <w:bookmarkEnd w:id="313"/>
      <w:bookmarkEnd w:id="314"/>
      <w:r w:rsidRPr="00307E97">
        <w:rPr>
          <w:rFonts w:ascii="Arial" w:hAnsi="Arial" w:cs="Arial"/>
          <w:bCs/>
          <w:color w:val="auto"/>
        </w:rPr>
        <w:t>Art. 132</w:t>
      </w:r>
      <w:r>
        <w:rPr>
          <w:rFonts w:ascii="Arial" w:hAnsi="Arial" w:cs="Arial"/>
          <w:bCs/>
          <w:color w:val="auto"/>
        </w:rPr>
        <w:t>.</w:t>
      </w:r>
      <w:r w:rsidRPr="00307E97">
        <w:rPr>
          <w:rFonts w:ascii="Arial" w:hAnsi="Arial" w:cs="Arial"/>
          <w:bCs/>
          <w:color w:val="auto"/>
        </w:rPr>
        <w:t xml:space="preserve"> Qualquer dúvida acerca do alcance e do cumprimento desta </w:t>
      </w:r>
      <w:r>
        <w:rPr>
          <w:rFonts w:ascii="Arial" w:hAnsi="Arial" w:cs="Arial"/>
          <w:bCs/>
          <w:color w:val="auto"/>
        </w:rPr>
        <w:t>P</w:t>
      </w:r>
      <w:r w:rsidRPr="00307E97">
        <w:rPr>
          <w:rFonts w:ascii="Arial" w:hAnsi="Arial" w:cs="Arial"/>
          <w:bCs/>
          <w:color w:val="auto"/>
        </w:rPr>
        <w:t>ortaria será objeto de consulta lançada nos autos, com subsequente conclusão.</w:t>
      </w:r>
    </w:p>
    <w:p w14:paraId="5D446B83" w14:textId="08BBD9B3" w:rsidR="005A72A6" w:rsidRPr="00475E27" w:rsidRDefault="005A72A6" w:rsidP="005A72A6">
      <w:pPr>
        <w:spacing w:before="120" w:after="120" w:line="360" w:lineRule="auto"/>
        <w:ind w:firstLine="1418"/>
        <w:rPr>
          <w:rFonts w:ascii="Arial" w:hAnsi="Arial" w:cs="Arial"/>
        </w:rPr>
      </w:pPr>
      <w:r w:rsidRPr="00475E27">
        <w:rPr>
          <w:rFonts w:ascii="Arial" w:hAnsi="Arial" w:cs="Arial"/>
        </w:rPr>
        <w:t xml:space="preserve">Art. </w:t>
      </w:r>
      <w:r w:rsidR="007C6FC4">
        <w:rPr>
          <w:rFonts w:ascii="Arial" w:hAnsi="Arial" w:cs="Arial"/>
        </w:rPr>
        <w:t>13</w:t>
      </w:r>
      <w:r w:rsidRPr="00475E27">
        <w:rPr>
          <w:rFonts w:ascii="Arial" w:hAnsi="Arial" w:cs="Arial"/>
        </w:rPr>
        <w:t xml:space="preserve">3. Deverão ser observadas as disposições da Instrução Normativa Conjunta </w:t>
      </w:r>
      <w:proofErr w:type="gramStart"/>
      <w:r w:rsidRPr="00475E27">
        <w:rPr>
          <w:rFonts w:ascii="Arial" w:hAnsi="Arial" w:cs="Arial"/>
        </w:rPr>
        <w:t>n.º</w:t>
      </w:r>
      <w:proofErr w:type="gramEnd"/>
      <w:r w:rsidRPr="00475E27">
        <w:rPr>
          <w:rFonts w:ascii="Arial" w:hAnsi="Arial" w:cs="Arial"/>
        </w:rPr>
        <w:t xml:space="preserve"> 5, de 16 de dezembro de 2019 (P-GP/CGJ), de modo que a numeração </w:t>
      </w:r>
      <w:r w:rsidRPr="00475E27">
        <w:rPr>
          <w:rFonts w:ascii="Arial" w:hAnsi="Arial" w:cs="Arial"/>
        </w:rPr>
        <w:lastRenderedPageBreak/>
        <w:t>dos atos normativos se</w:t>
      </w:r>
      <w:r w:rsidR="007C6FC4">
        <w:rPr>
          <w:rFonts w:ascii="Arial" w:hAnsi="Arial" w:cs="Arial"/>
        </w:rPr>
        <w:t>ja</w:t>
      </w:r>
      <w:r w:rsidRPr="00475E27">
        <w:rPr>
          <w:rFonts w:ascii="Arial" w:hAnsi="Arial" w:cs="Arial"/>
        </w:rPr>
        <w:t xml:space="preserve"> gerada automática e obrigatoriamente pelo Sistema Athos</w:t>
      </w:r>
      <w:r w:rsidR="007C6FC4">
        <w:rPr>
          <w:rFonts w:ascii="Arial" w:hAnsi="Arial" w:cs="Arial"/>
        </w:rPr>
        <w:t>, disponibilizando-a na página do Tribunal de Justiça pelo Sistema Publique-se</w:t>
      </w:r>
      <w:r w:rsidRPr="00475E27">
        <w:rPr>
          <w:rFonts w:ascii="Arial" w:hAnsi="Arial" w:cs="Arial"/>
        </w:rPr>
        <w:t>.</w:t>
      </w:r>
    </w:p>
    <w:p w14:paraId="24DD684B" w14:textId="25124A9A" w:rsidR="005A72A6" w:rsidRDefault="005A72A6" w:rsidP="005A72A6">
      <w:pPr>
        <w:spacing w:before="120" w:after="120" w:line="360" w:lineRule="auto"/>
        <w:ind w:firstLine="1418"/>
        <w:rPr>
          <w:rFonts w:ascii="Arial" w:hAnsi="Arial" w:cs="Arial"/>
        </w:rPr>
      </w:pPr>
      <w:r w:rsidRPr="00475E27">
        <w:rPr>
          <w:rFonts w:ascii="Arial" w:hAnsi="Arial" w:cs="Arial"/>
        </w:rPr>
        <w:t xml:space="preserve">Art. </w:t>
      </w:r>
      <w:r w:rsidR="007C6FC4">
        <w:rPr>
          <w:rFonts w:ascii="Arial" w:hAnsi="Arial" w:cs="Arial"/>
        </w:rPr>
        <w:t>13</w:t>
      </w:r>
      <w:r w:rsidRPr="00475E27">
        <w:rPr>
          <w:rFonts w:ascii="Arial" w:hAnsi="Arial" w:cs="Arial"/>
        </w:rPr>
        <w:t xml:space="preserve">4. Esta Portaria entrará em vigor na data da sua publicação </w:t>
      </w:r>
      <w:r w:rsidRPr="00475E27">
        <w:rPr>
          <w:rFonts w:ascii="Arial" w:hAnsi="Arial" w:cs="Arial"/>
          <w:highlight w:val="yellow"/>
        </w:rPr>
        <w:t>ou no dia X de XXXXX de XXXX</w:t>
      </w:r>
      <w:r w:rsidRPr="00475E27">
        <w:rPr>
          <w:rFonts w:ascii="Arial" w:hAnsi="Arial" w:cs="Arial"/>
        </w:rPr>
        <w:t xml:space="preserve">.   </w:t>
      </w:r>
    </w:p>
    <w:p w14:paraId="7A7489A3" w14:textId="50F60E2C" w:rsidR="007C6FC4" w:rsidRPr="00D71BA6" w:rsidRDefault="005A72A6" w:rsidP="005A72A6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  <w:bCs/>
          <w:color w:val="auto"/>
          <w:spacing w:val="-4"/>
        </w:rPr>
      </w:pPr>
      <w:r w:rsidRPr="00D71BA6">
        <w:rPr>
          <w:rFonts w:ascii="Arial" w:hAnsi="Arial" w:cs="Arial"/>
          <w:bCs/>
          <w:color w:val="auto"/>
          <w:spacing w:val="-4"/>
        </w:rPr>
        <w:t>§ 1º Encaminhe</w:t>
      </w:r>
      <w:r w:rsidR="007C6FC4" w:rsidRPr="00D71BA6">
        <w:rPr>
          <w:rFonts w:ascii="Arial" w:hAnsi="Arial" w:cs="Arial"/>
          <w:bCs/>
          <w:color w:val="auto"/>
          <w:spacing w:val="-4"/>
        </w:rPr>
        <w:t>-se</w:t>
      </w:r>
      <w:r w:rsidRPr="00D71BA6">
        <w:rPr>
          <w:rFonts w:ascii="Arial" w:hAnsi="Arial" w:cs="Arial"/>
          <w:bCs/>
          <w:color w:val="auto"/>
          <w:spacing w:val="-4"/>
        </w:rPr>
        <w:t xml:space="preserve"> cópia ao</w:t>
      </w:r>
      <w:r w:rsidR="007C6FC4" w:rsidRPr="00D71BA6">
        <w:rPr>
          <w:rFonts w:ascii="Arial" w:hAnsi="Arial" w:cs="Arial"/>
          <w:bCs/>
          <w:color w:val="auto"/>
          <w:spacing w:val="-4"/>
        </w:rPr>
        <w:t>(a)</w:t>
      </w:r>
      <w:r w:rsidRPr="00D71BA6">
        <w:rPr>
          <w:rFonts w:ascii="Arial" w:hAnsi="Arial" w:cs="Arial"/>
          <w:bCs/>
          <w:color w:val="auto"/>
          <w:spacing w:val="-4"/>
        </w:rPr>
        <w:t xml:space="preserve"> Excelentíssimo(a) Senhor(a) Supervisor(a)-Geral do Sistema de Juizados Especiais e ao(à) Juiz(</w:t>
      </w:r>
      <w:proofErr w:type="spellStart"/>
      <w:r w:rsidR="007C6FC4" w:rsidRPr="00D71BA6">
        <w:rPr>
          <w:rFonts w:ascii="Arial" w:hAnsi="Arial" w:cs="Arial"/>
          <w:bCs/>
          <w:color w:val="auto"/>
          <w:spacing w:val="-4"/>
        </w:rPr>
        <w:t>íz</w:t>
      </w:r>
      <w:r w:rsidRPr="00D71BA6">
        <w:rPr>
          <w:rFonts w:ascii="Arial" w:hAnsi="Arial" w:cs="Arial"/>
          <w:bCs/>
          <w:color w:val="auto"/>
          <w:spacing w:val="-4"/>
        </w:rPr>
        <w:t>a</w:t>
      </w:r>
      <w:proofErr w:type="spellEnd"/>
      <w:r w:rsidRPr="00D71BA6">
        <w:rPr>
          <w:rFonts w:ascii="Arial" w:hAnsi="Arial" w:cs="Arial"/>
          <w:bCs/>
          <w:color w:val="auto"/>
          <w:spacing w:val="-4"/>
        </w:rPr>
        <w:t>) Diretor(a) do Fórum</w:t>
      </w:r>
      <w:r w:rsidR="007C6FC4" w:rsidRPr="00D71BA6">
        <w:rPr>
          <w:rFonts w:ascii="Arial" w:hAnsi="Arial" w:cs="Arial"/>
          <w:bCs/>
          <w:color w:val="auto"/>
          <w:spacing w:val="-4"/>
        </w:rPr>
        <w:t xml:space="preserve">, </w:t>
      </w:r>
      <w:r w:rsidRPr="00D71BA6">
        <w:rPr>
          <w:rFonts w:ascii="Arial" w:hAnsi="Arial" w:cs="Arial"/>
          <w:bCs/>
          <w:color w:val="auto"/>
          <w:spacing w:val="-4"/>
        </w:rPr>
        <w:t xml:space="preserve">para fins da </w:t>
      </w:r>
      <w:hyperlink r:id="rId12" w:history="1">
        <w:r w:rsidRPr="00D71BA6">
          <w:rPr>
            <w:rFonts w:ascii="Arial" w:hAnsi="Arial" w:cs="Arial"/>
            <w:bCs/>
            <w:color w:val="auto"/>
            <w:spacing w:val="-4"/>
          </w:rPr>
          <w:t xml:space="preserve">Instrução Normativa Conjunta </w:t>
        </w:r>
        <w:r w:rsidR="005E5A38" w:rsidRPr="00D71BA6">
          <w:rPr>
            <w:rFonts w:ascii="Arial" w:hAnsi="Arial" w:cs="Arial"/>
            <w:bCs/>
            <w:color w:val="auto"/>
            <w:spacing w:val="-4"/>
          </w:rPr>
          <w:t>n.º</w:t>
        </w:r>
        <w:r w:rsidRPr="00D71BA6">
          <w:rPr>
            <w:rFonts w:ascii="Arial" w:hAnsi="Arial" w:cs="Arial"/>
            <w:bCs/>
            <w:color w:val="auto"/>
            <w:spacing w:val="-4"/>
          </w:rPr>
          <w:t xml:space="preserve"> 5/2019</w:t>
        </w:r>
      </w:hyperlink>
      <w:r w:rsidRPr="00D71BA6">
        <w:rPr>
          <w:rFonts w:ascii="Arial" w:hAnsi="Arial" w:cs="Arial"/>
          <w:bCs/>
          <w:color w:val="auto"/>
          <w:spacing w:val="-4"/>
        </w:rPr>
        <w:t xml:space="preserve">, </w:t>
      </w:r>
      <w:r w:rsidR="007C6FC4" w:rsidRPr="00D71BA6">
        <w:rPr>
          <w:rFonts w:ascii="Arial" w:hAnsi="Arial" w:cs="Arial"/>
          <w:bCs/>
          <w:color w:val="auto"/>
          <w:spacing w:val="-4"/>
        </w:rPr>
        <w:t xml:space="preserve">ressaltando-se o </w:t>
      </w:r>
      <w:r w:rsidRPr="00D71BA6">
        <w:rPr>
          <w:rFonts w:ascii="Arial" w:hAnsi="Arial" w:cs="Arial"/>
          <w:bCs/>
          <w:color w:val="auto"/>
          <w:spacing w:val="-4"/>
        </w:rPr>
        <w:t>art</w:t>
      </w:r>
      <w:r w:rsidR="007C6FC4" w:rsidRPr="00D71BA6">
        <w:rPr>
          <w:rFonts w:ascii="Arial" w:hAnsi="Arial" w:cs="Arial"/>
          <w:bCs/>
          <w:color w:val="auto"/>
          <w:spacing w:val="-4"/>
        </w:rPr>
        <w:t>. 7º</w:t>
      </w:r>
      <w:r w:rsidRPr="00D71BA6">
        <w:rPr>
          <w:rFonts w:ascii="Arial" w:hAnsi="Arial" w:cs="Arial"/>
          <w:bCs/>
          <w:color w:val="auto"/>
          <w:spacing w:val="-4"/>
        </w:rPr>
        <w:t>,</w:t>
      </w:r>
      <w:r w:rsidR="007C6FC4" w:rsidRPr="00D71BA6">
        <w:rPr>
          <w:rFonts w:ascii="Arial" w:hAnsi="Arial" w:cs="Arial"/>
          <w:bCs/>
          <w:color w:val="auto"/>
          <w:spacing w:val="-4"/>
        </w:rPr>
        <w:t xml:space="preserve"> § 2º.</w:t>
      </w:r>
    </w:p>
    <w:p w14:paraId="5E3A027E" w14:textId="77777777" w:rsidR="007C6FC4" w:rsidRDefault="007C6FC4" w:rsidP="005A72A6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  <w:bCs/>
          <w:color w:val="auto"/>
        </w:rPr>
      </w:pPr>
      <w:r w:rsidRPr="007C6FC4">
        <w:rPr>
          <w:rFonts w:ascii="Arial" w:hAnsi="Arial" w:cs="Arial"/>
          <w:bCs/>
          <w:color w:val="auto"/>
        </w:rPr>
        <w:t xml:space="preserve">§ 2º </w:t>
      </w:r>
      <w:r w:rsidR="005A72A6" w:rsidRPr="007C6FC4">
        <w:rPr>
          <w:rFonts w:ascii="Arial" w:hAnsi="Arial" w:cs="Arial"/>
          <w:bCs/>
          <w:color w:val="auto"/>
        </w:rPr>
        <w:t>Dê</w:t>
      </w:r>
      <w:r w:rsidRPr="007C6FC4">
        <w:rPr>
          <w:rFonts w:ascii="Arial" w:hAnsi="Arial" w:cs="Arial"/>
          <w:bCs/>
          <w:color w:val="auto"/>
        </w:rPr>
        <w:t>-se</w:t>
      </w:r>
      <w:r w:rsidR="005A72A6" w:rsidRPr="007C6FC4">
        <w:rPr>
          <w:rFonts w:ascii="Arial" w:hAnsi="Arial" w:cs="Arial"/>
          <w:bCs/>
          <w:color w:val="auto"/>
        </w:rPr>
        <w:t xml:space="preserve"> ciência, ainda, </w:t>
      </w:r>
      <w:proofErr w:type="gramStart"/>
      <w:r w:rsidR="005A72A6" w:rsidRPr="007C6FC4">
        <w:rPr>
          <w:rFonts w:ascii="Arial" w:hAnsi="Arial" w:cs="Arial"/>
          <w:bCs/>
          <w:color w:val="auto"/>
        </w:rPr>
        <w:t>aos(</w:t>
      </w:r>
      <w:proofErr w:type="gramEnd"/>
      <w:r w:rsidR="005A72A6" w:rsidRPr="007C6FC4">
        <w:rPr>
          <w:rFonts w:ascii="Arial" w:hAnsi="Arial" w:cs="Arial"/>
          <w:bCs/>
          <w:color w:val="auto"/>
        </w:rPr>
        <w:t xml:space="preserve">às) </w:t>
      </w:r>
      <w:r>
        <w:rPr>
          <w:rFonts w:ascii="Arial" w:hAnsi="Arial" w:cs="Arial"/>
          <w:bCs/>
          <w:color w:val="auto"/>
        </w:rPr>
        <w:t>servidores</w:t>
      </w:r>
      <w:r w:rsidR="005A72A6" w:rsidRPr="007C6FC4">
        <w:rPr>
          <w:rFonts w:ascii="Arial" w:hAnsi="Arial" w:cs="Arial"/>
          <w:bCs/>
          <w:color w:val="auto"/>
        </w:rPr>
        <w:t xml:space="preserve">(as) da </w:t>
      </w:r>
      <w:r w:rsidRPr="007C6FC4">
        <w:rPr>
          <w:rFonts w:ascii="Arial" w:hAnsi="Arial" w:cs="Arial"/>
          <w:bCs/>
          <w:color w:val="auto"/>
        </w:rPr>
        <w:t>s</w:t>
      </w:r>
      <w:r w:rsidR="005A72A6" w:rsidRPr="007C6FC4">
        <w:rPr>
          <w:rFonts w:ascii="Arial" w:hAnsi="Arial" w:cs="Arial"/>
          <w:bCs/>
          <w:color w:val="auto"/>
        </w:rPr>
        <w:t xml:space="preserve">ecretaria, estagiários(as), </w:t>
      </w:r>
      <w:r>
        <w:rPr>
          <w:rFonts w:ascii="Arial" w:hAnsi="Arial" w:cs="Arial"/>
          <w:bCs/>
          <w:color w:val="auto"/>
        </w:rPr>
        <w:t xml:space="preserve">oficiais de justiça, técnicos(as) cumpridores(as) de mandados,  </w:t>
      </w:r>
      <w:r w:rsidR="005A72A6" w:rsidRPr="007C6FC4">
        <w:rPr>
          <w:rFonts w:ascii="Arial" w:hAnsi="Arial" w:cs="Arial"/>
          <w:bCs/>
          <w:color w:val="auto"/>
        </w:rPr>
        <w:t>conciliadores(as), juízes(as) leigos(as)</w:t>
      </w:r>
      <w:r>
        <w:rPr>
          <w:rFonts w:ascii="Arial" w:hAnsi="Arial" w:cs="Arial"/>
          <w:bCs/>
          <w:color w:val="auto"/>
        </w:rPr>
        <w:t xml:space="preserve"> e ao</w:t>
      </w:r>
      <w:r w:rsidR="005A72A6" w:rsidRPr="007C6FC4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Ministério Público</w:t>
      </w:r>
      <w:r w:rsidR="005A72A6" w:rsidRPr="007C6FC4">
        <w:rPr>
          <w:rFonts w:ascii="Arial" w:hAnsi="Arial" w:cs="Arial"/>
          <w:bCs/>
          <w:color w:val="auto"/>
        </w:rPr>
        <w:t xml:space="preserve">. </w:t>
      </w:r>
    </w:p>
    <w:p w14:paraId="18C94315" w14:textId="5B1D90E9" w:rsidR="005A72A6" w:rsidRPr="007C6FC4" w:rsidRDefault="007C6FC4" w:rsidP="005A72A6">
      <w:pPr>
        <w:pStyle w:val="Default"/>
        <w:spacing w:before="120" w:after="120" w:line="360" w:lineRule="auto"/>
        <w:ind w:right="-1" w:firstLine="141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§ 3º </w:t>
      </w:r>
      <w:r w:rsidR="005A72A6" w:rsidRPr="007C6FC4">
        <w:rPr>
          <w:rFonts w:ascii="Arial" w:hAnsi="Arial" w:cs="Arial"/>
          <w:bCs/>
          <w:color w:val="auto"/>
        </w:rPr>
        <w:t xml:space="preserve">Desnecessária </w:t>
      </w:r>
      <w:r>
        <w:rPr>
          <w:rFonts w:ascii="Arial" w:hAnsi="Arial" w:cs="Arial"/>
          <w:bCs/>
          <w:color w:val="auto"/>
        </w:rPr>
        <w:t xml:space="preserve">a </w:t>
      </w:r>
      <w:r w:rsidR="005A72A6" w:rsidRPr="007C6FC4">
        <w:rPr>
          <w:rFonts w:ascii="Arial" w:hAnsi="Arial" w:cs="Arial"/>
          <w:bCs/>
          <w:color w:val="auto"/>
        </w:rPr>
        <w:t>remessa imediata à Corregedoria-Geral de Justiça.</w:t>
      </w:r>
    </w:p>
    <w:p w14:paraId="5CF6C7B5" w14:textId="6088DB79" w:rsidR="005A72A6" w:rsidRPr="00475E27" w:rsidRDefault="005A72A6" w:rsidP="005A72A6">
      <w:pPr>
        <w:spacing w:before="120" w:after="120" w:line="360" w:lineRule="auto"/>
        <w:ind w:firstLine="1418"/>
        <w:rPr>
          <w:rFonts w:ascii="Arial" w:hAnsi="Arial" w:cs="Arial"/>
        </w:rPr>
      </w:pPr>
      <w:r w:rsidRPr="00475E27">
        <w:rPr>
          <w:rFonts w:ascii="Arial" w:hAnsi="Arial" w:cs="Arial"/>
        </w:rPr>
        <w:t xml:space="preserve">Art. </w:t>
      </w:r>
      <w:r w:rsidR="007C6FC4">
        <w:rPr>
          <w:rFonts w:ascii="Arial" w:hAnsi="Arial" w:cs="Arial"/>
        </w:rPr>
        <w:t>13</w:t>
      </w:r>
      <w:r w:rsidRPr="00475E27">
        <w:rPr>
          <w:rFonts w:ascii="Arial" w:hAnsi="Arial" w:cs="Arial"/>
        </w:rPr>
        <w:t xml:space="preserve">5. Fica revogada a Portaria </w:t>
      </w:r>
      <w:proofErr w:type="gramStart"/>
      <w:r w:rsidRPr="00475E27">
        <w:rPr>
          <w:rFonts w:ascii="Arial" w:hAnsi="Arial" w:cs="Arial"/>
        </w:rPr>
        <w:t>n.º</w:t>
      </w:r>
      <w:proofErr w:type="gramEnd"/>
      <w:r w:rsidRPr="00475E27">
        <w:rPr>
          <w:rFonts w:ascii="Arial" w:hAnsi="Arial" w:cs="Arial"/>
        </w:rPr>
        <w:t xml:space="preserve"> X, de X de XXXXX de XXXX. </w:t>
      </w:r>
      <w:r w:rsidRPr="00475E27">
        <w:rPr>
          <w:rFonts w:ascii="Arial" w:hAnsi="Arial" w:cs="Arial"/>
          <w:highlight w:val="yellow"/>
        </w:rPr>
        <w:t>(</w:t>
      </w:r>
      <w:proofErr w:type="gramStart"/>
      <w:r w:rsidRPr="00475E27">
        <w:rPr>
          <w:rFonts w:ascii="Arial" w:hAnsi="Arial" w:cs="Arial"/>
          <w:highlight w:val="yellow"/>
        </w:rPr>
        <w:t>tem</w:t>
      </w:r>
      <w:proofErr w:type="gramEnd"/>
      <w:r w:rsidRPr="00475E27">
        <w:rPr>
          <w:rFonts w:ascii="Arial" w:hAnsi="Arial" w:cs="Arial"/>
          <w:highlight w:val="yellow"/>
        </w:rPr>
        <w:t xml:space="preserve"> que ser específica, não pode revogar as disposições em contrário)</w:t>
      </w:r>
    </w:p>
    <w:p w14:paraId="02584905" w14:textId="499A82F0" w:rsidR="005A72A6" w:rsidRPr="00475E27" w:rsidRDefault="005A72A6" w:rsidP="005A72A6">
      <w:pPr>
        <w:spacing w:before="120" w:after="120" w:line="360" w:lineRule="auto"/>
        <w:ind w:firstLine="1418"/>
        <w:rPr>
          <w:rFonts w:ascii="Arial" w:hAnsi="Arial" w:cs="Arial"/>
        </w:rPr>
      </w:pPr>
      <w:r w:rsidRPr="00475E27">
        <w:rPr>
          <w:rFonts w:ascii="Arial" w:hAnsi="Arial" w:cs="Arial"/>
          <w:highlight w:val="yellow"/>
        </w:rPr>
        <w:t>Foro/Comarca</w:t>
      </w:r>
      <w:r w:rsidRPr="00475E27">
        <w:rPr>
          <w:rFonts w:ascii="Arial" w:hAnsi="Arial" w:cs="Arial"/>
        </w:rPr>
        <w:t xml:space="preserve">, X de </w:t>
      </w:r>
      <w:proofErr w:type="spellStart"/>
      <w:r w:rsidR="007C6FC4">
        <w:rPr>
          <w:rFonts w:ascii="Arial" w:hAnsi="Arial" w:cs="Arial"/>
        </w:rPr>
        <w:t>xxxxx</w:t>
      </w:r>
      <w:proofErr w:type="spellEnd"/>
      <w:r w:rsidRPr="00475E27">
        <w:rPr>
          <w:rFonts w:ascii="Arial" w:hAnsi="Arial" w:cs="Arial"/>
        </w:rPr>
        <w:t xml:space="preserve"> de XXXX.</w:t>
      </w:r>
    </w:p>
    <w:p w14:paraId="0FF5E543" w14:textId="77777777" w:rsidR="005A72A6" w:rsidRPr="00D71BA6" w:rsidRDefault="005A72A6" w:rsidP="005A72A6">
      <w:pPr>
        <w:spacing w:before="120" w:after="120" w:line="360" w:lineRule="auto"/>
        <w:ind w:firstLine="1418"/>
        <w:rPr>
          <w:rFonts w:ascii="Arial" w:hAnsi="Arial" w:cs="Arial"/>
          <w:sz w:val="12"/>
          <w:szCs w:val="12"/>
        </w:rPr>
      </w:pPr>
    </w:p>
    <w:p w14:paraId="676907C4" w14:textId="38242840" w:rsidR="005A72A6" w:rsidRPr="00475E27" w:rsidRDefault="005A72A6" w:rsidP="00D71BA6">
      <w:pPr>
        <w:spacing w:before="120" w:after="120"/>
        <w:jc w:val="center"/>
        <w:rPr>
          <w:rFonts w:ascii="Arial" w:hAnsi="Arial" w:cs="Arial"/>
          <w:b/>
        </w:rPr>
      </w:pPr>
      <w:proofErr w:type="gramStart"/>
      <w:r w:rsidRPr="00475E27">
        <w:rPr>
          <w:rFonts w:ascii="Arial" w:hAnsi="Arial" w:cs="Arial"/>
          <w:b/>
        </w:rPr>
        <w:t>DR(</w:t>
      </w:r>
      <w:proofErr w:type="gramEnd"/>
      <w:r w:rsidRPr="00475E27">
        <w:rPr>
          <w:rFonts w:ascii="Arial" w:hAnsi="Arial" w:cs="Arial"/>
          <w:b/>
        </w:rPr>
        <w:t>A). NOME COMPLETO EM MAÍU</w:t>
      </w:r>
      <w:r w:rsidR="00EC76DD">
        <w:rPr>
          <w:rFonts w:ascii="Arial" w:hAnsi="Arial" w:cs="Arial"/>
          <w:b/>
        </w:rPr>
        <w:t>S</w:t>
      </w:r>
      <w:r w:rsidRPr="00475E27">
        <w:rPr>
          <w:rFonts w:ascii="Arial" w:hAnsi="Arial" w:cs="Arial"/>
          <w:b/>
        </w:rPr>
        <w:t>CULO E NEGRITADO</w:t>
      </w:r>
    </w:p>
    <w:p w14:paraId="435BE589" w14:textId="77777777" w:rsidR="005A72A6" w:rsidRPr="00475E27" w:rsidRDefault="005A72A6" w:rsidP="00D71BA6">
      <w:pPr>
        <w:spacing w:before="120" w:after="120"/>
        <w:jc w:val="center"/>
        <w:rPr>
          <w:rFonts w:ascii="Arial" w:hAnsi="Arial" w:cs="Arial"/>
        </w:rPr>
      </w:pPr>
      <w:proofErr w:type="gramStart"/>
      <w:r w:rsidRPr="00475E27">
        <w:rPr>
          <w:rFonts w:ascii="Arial" w:hAnsi="Arial" w:cs="Arial"/>
        </w:rPr>
        <w:t>Juiz(</w:t>
      </w:r>
      <w:proofErr w:type="spellStart"/>
      <w:proofErr w:type="gramEnd"/>
      <w:r w:rsidRPr="00475E27">
        <w:rPr>
          <w:rFonts w:ascii="Arial" w:hAnsi="Arial" w:cs="Arial"/>
        </w:rPr>
        <w:t>íza</w:t>
      </w:r>
      <w:proofErr w:type="spellEnd"/>
      <w:r w:rsidRPr="00475E27">
        <w:rPr>
          <w:rFonts w:ascii="Arial" w:hAnsi="Arial" w:cs="Arial"/>
        </w:rPr>
        <w:t>) de Direito</w:t>
      </w:r>
    </w:p>
    <w:sectPr w:rsidR="005A72A6" w:rsidRPr="00475E27" w:rsidSect="00D71BA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5" w:right="1134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D61C" w14:textId="77777777" w:rsidR="00C834A8" w:rsidRDefault="00C834A8" w:rsidP="000C3CD7">
      <w:r>
        <w:separator/>
      </w:r>
    </w:p>
  </w:endnote>
  <w:endnote w:type="continuationSeparator" w:id="0">
    <w:p w14:paraId="41389A4A" w14:textId="77777777" w:rsidR="00C834A8" w:rsidRDefault="00C834A8" w:rsidP="000C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1231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C834A8" w:rsidRPr="004B4C17" w14:paraId="26012F35" w14:textId="77777777" w:rsidTr="00AF462B">
      <w:tc>
        <w:tcPr>
          <w:tcW w:w="4536" w:type="dxa"/>
          <w:tcMar>
            <w:top w:w="85" w:type="dxa"/>
            <w:left w:w="0" w:type="dxa"/>
            <w:right w:w="0" w:type="dxa"/>
          </w:tcMar>
        </w:tcPr>
        <w:p w14:paraId="51D2AEE0" w14:textId="77777777" w:rsidR="00C834A8" w:rsidRPr="004B4C17" w:rsidRDefault="00C834A8" w:rsidP="00C9081A">
          <w:pPr>
            <w:pStyle w:val="Rodap"/>
            <w:tabs>
              <w:tab w:val="clear" w:pos="8504"/>
            </w:tabs>
            <w:rPr>
              <w:noProof/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CORREGEDORIA-GERAL DA JUSTIÇA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1A8BB0E0" w14:textId="77777777" w:rsidR="00C834A8" w:rsidRPr="004B4C17" w:rsidRDefault="00C834A8" w:rsidP="00C9081A">
          <w:pPr>
            <w:pStyle w:val="Rodap"/>
            <w:jc w:val="right"/>
            <w:rPr>
              <w:rFonts w:ascii="Arial" w:hAnsi="Arial" w:cs="Arial"/>
              <w:color w:val="123141"/>
              <w:sz w:val="16"/>
              <w:szCs w:val="16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 xml:space="preserve">Praça Nossa Senhora de </w:t>
          </w:r>
          <w:proofErr w:type="spellStart"/>
          <w:r w:rsidRPr="004B4C17">
            <w:rPr>
              <w:rFonts w:ascii="Arial" w:hAnsi="Arial" w:cs="Arial"/>
              <w:color w:val="123141"/>
              <w:sz w:val="16"/>
              <w:szCs w:val="16"/>
            </w:rPr>
            <w:t>Salette</w:t>
          </w:r>
          <w:proofErr w:type="spellEnd"/>
          <w:r w:rsidRPr="004B4C17">
            <w:rPr>
              <w:rFonts w:ascii="Arial" w:hAnsi="Arial" w:cs="Arial"/>
              <w:color w:val="123141"/>
              <w:sz w:val="16"/>
              <w:szCs w:val="16"/>
            </w:rPr>
            <w:t>, S/N</w:t>
          </w:r>
        </w:p>
        <w:p w14:paraId="7C0D519F" w14:textId="77777777" w:rsidR="00C834A8" w:rsidRPr="004B4C17" w:rsidRDefault="00C834A8" w:rsidP="00C9081A">
          <w:pPr>
            <w:pStyle w:val="Rodap"/>
            <w:jc w:val="right"/>
            <w:rPr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Centro Cívico – Curitiba/PR</w:t>
          </w:r>
        </w:p>
      </w:tc>
    </w:tr>
  </w:tbl>
  <w:p w14:paraId="167CD435" w14:textId="77777777" w:rsidR="00C834A8" w:rsidRPr="00B82F40" w:rsidRDefault="00C834A8" w:rsidP="005D12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1231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C834A8" w:rsidRPr="004B4C17" w14:paraId="6AA2A386" w14:textId="77777777" w:rsidTr="00AF462B">
      <w:tc>
        <w:tcPr>
          <w:tcW w:w="4536" w:type="dxa"/>
          <w:tcMar>
            <w:top w:w="85" w:type="dxa"/>
            <w:left w:w="0" w:type="dxa"/>
            <w:right w:w="0" w:type="dxa"/>
          </w:tcMar>
        </w:tcPr>
        <w:p w14:paraId="5DB23B95" w14:textId="77777777" w:rsidR="00C834A8" w:rsidRPr="004B4C17" w:rsidRDefault="00C834A8" w:rsidP="003D5A74">
          <w:pPr>
            <w:pStyle w:val="Rodap"/>
            <w:tabs>
              <w:tab w:val="clear" w:pos="8504"/>
            </w:tabs>
            <w:rPr>
              <w:noProof/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CORREGEDORIA-GERAL DA JUSTIÇA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19A4B193" w14:textId="77777777" w:rsidR="00C834A8" w:rsidRPr="004B4C17" w:rsidRDefault="00C834A8" w:rsidP="00B82F40">
          <w:pPr>
            <w:pStyle w:val="Rodap"/>
            <w:jc w:val="right"/>
            <w:rPr>
              <w:rFonts w:ascii="Arial" w:hAnsi="Arial" w:cs="Arial"/>
              <w:color w:val="123141"/>
              <w:sz w:val="16"/>
              <w:szCs w:val="16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 xml:space="preserve">Praça Nossa Senhora de </w:t>
          </w:r>
          <w:proofErr w:type="spellStart"/>
          <w:r w:rsidRPr="004B4C17">
            <w:rPr>
              <w:rFonts w:ascii="Arial" w:hAnsi="Arial" w:cs="Arial"/>
              <w:color w:val="123141"/>
              <w:sz w:val="16"/>
              <w:szCs w:val="16"/>
            </w:rPr>
            <w:t>Salette</w:t>
          </w:r>
          <w:proofErr w:type="spellEnd"/>
          <w:r w:rsidRPr="004B4C17">
            <w:rPr>
              <w:rFonts w:ascii="Arial" w:hAnsi="Arial" w:cs="Arial"/>
              <w:color w:val="123141"/>
              <w:sz w:val="16"/>
              <w:szCs w:val="16"/>
            </w:rPr>
            <w:t>, S/N</w:t>
          </w:r>
        </w:p>
        <w:p w14:paraId="5E3D2433" w14:textId="77777777" w:rsidR="00C834A8" w:rsidRPr="004B4C17" w:rsidRDefault="00C834A8" w:rsidP="00B82F40">
          <w:pPr>
            <w:pStyle w:val="Rodap"/>
            <w:jc w:val="right"/>
            <w:rPr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Centro Cívico – Curitiba/PR</w:t>
          </w:r>
        </w:p>
      </w:tc>
    </w:tr>
  </w:tbl>
  <w:p w14:paraId="7C683434" w14:textId="77777777" w:rsidR="00C834A8" w:rsidRPr="00C9081A" w:rsidRDefault="00C834A8">
    <w:pPr>
      <w:pStyle w:val="Rodap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6B8D" w14:textId="77777777" w:rsidR="00C834A8" w:rsidRDefault="00C834A8" w:rsidP="000C3CD7">
      <w:r>
        <w:separator/>
      </w:r>
    </w:p>
  </w:footnote>
  <w:footnote w:type="continuationSeparator" w:id="0">
    <w:p w14:paraId="43F62335" w14:textId="77777777" w:rsidR="00C834A8" w:rsidRDefault="00C834A8" w:rsidP="000C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47960"/>
      <w:docPartObj>
        <w:docPartGallery w:val="Page Numbers (Top of Page)"/>
        <w:docPartUnique/>
      </w:docPartObj>
    </w:sdtPr>
    <w:sdtContent>
      <w:p w14:paraId="1A9C1F6C" w14:textId="3CF5E640" w:rsidR="00C834A8" w:rsidRDefault="00C834A8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509806AE" wp14:editId="73452B88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A9734" w14:textId="77777777" w:rsidR="00C834A8" w:rsidRPr="00600F9E" w:rsidRDefault="00C834A8" w:rsidP="00600F9E">
                              <w:pPr>
                                <w:pStyle w:val="Cabealho"/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D7BB6F" wp14:editId="3E3E5476">
                                    <wp:extent cx="3650598" cy="1008000"/>
                                    <wp:effectExtent l="0" t="0" r="7620" b="1905"/>
                                    <wp:docPr id="24" name="Imagem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0598" cy="10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09806AE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2.3pt;margin-top:-4.2pt;width:453.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" filled="f" stroked="f">
                  <v:textbox style="mso-fit-shape-to-text:t">
                    <w:txbxContent>
                      <w:p w14:paraId="50FA9734" w14:textId="77777777" w:rsidR="00DD211C" w:rsidRPr="00600F9E" w:rsidRDefault="00DD211C" w:rsidP="00600F9E">
                        <w:pPr>
                          <w:pStyle w:val="Cabealho"/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D7BB6F" wp14:editId="3E3E5476">
                              <wp:extent cx="3650598" cy="1008000"/>
                              <wp:effectExtent l="0" t="0" r="7620" b="1905"/>
                              <wp:docPr id="18" name="Imagem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0598" cy="10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</w:rPr>
          <w:fldChar w:fldCharType="begin"/>
        </w:r>
        <w:r w:rsidRPr="00785229">
          <w:rPr>
            <w:rFonts w:ascii="Arial" w:hAnsi="Arial" w:cs="Arial"/>
          </w:rPr>
          <w:instrText>PAGE   \* MERGEFORMAT</w:instrText>
        </w:r>
        <w:r w:rsidRPr="00785229">
          <w:rPr>
            <w:rFonts w:ascii="Arial" w:hAnsi="Arial" w:cs="Arial"/>
          </w:rPr>
          <w:fldChar w:fldCharType="separate"/>
        </w:r>
        <w:r w:rsidR="008F6BF6">
          <w:rPr>
            <w:rFonts w:ascii="Arial" w:hAnsi="Arial" w:cs="Arial"/>
            <w:noProof/>
          </w:rPr>
          <w:t>21</w:t>
        </w:r>
        <w:r w:rsidRPr="00785229">
          <w:rPr>
            <w:rFonts w:ascii="Arial" w:hAnsi="Arial" w:cs="Arial"/>
          </w:rPr>
          <w:fldChar w:fldCharType="end"/>
        </w:r>
      </w:p>
    </w:sdtContent>
  </w:sdt>
  <w:p w14:paraId="726E3DA6" w14:textId="77777777" w:rsidR="00C834A8" w:rsidRDefault="00C834A8" w:rsidP="009C6939">
    <w:pPr>
      <w:pStyle w:val="Cabealho"/>
      <w:tabs>
        <w:tab w:val="clear" w:pos="8504"/>
        <w:tab w:val="left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0C26" w14:textId="77777777" w:rsidR="00C834A8" w:rsidRDefault="00C834A8" w:rsidP="007B7273">
    <w:pPr>
      <w:pStyle w:val="Cabealho"/>
      <w:spacing w:before="12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FA3F6F1" wp14:editId="1045632E">
              <wp:simplePos x="0" y="0"/>
              <wp:positionH relativeFrom="margin">
                <wp:posOffset>-13334</wp:posOffset>
              </wp:positionH>
              <wp:positionV relativeFrom="paragraph">
                <wp:posOffset>-55245</wp:posOffset>
              </wp:positionV>
              <wp:extent cx="5295900" cy="1362075"/>
              <wp:effectExtent l="0" t="0" r="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3ABDD" w14:textId="77777777" w:rsidR="00C834A8" w:rsidRPr="003D5A74" w:rsidRDefault="00C834A8" w:rsidP="003D5A74">
                          <w:pPr>
                            <w:pStyle w:val="Cabealho"/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3B031D" wp14:editId="0AF35DFC">
                                <wp:extent cx="3650598" cy="1008000"/>
                                <wp:effectExtent l="0" t="0" r="7620" b="1905"/>
                                <wp:docPr id="25" name="Image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0598" cy="100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3F6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05pt;margin-top:-4.35pt;width:417pt;height:10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" filled="f" stroked="f">
              <v:textbox>
                <w:txbxContent>
                  <w:p w14:paraId="4283ABDD" w14:textId="77777777" w:rsidR="00DD211C" w:rsidRPr="003D5A74" w:rsidRDefault="00DD211C" w:rsidP="003D5A74">
                    <w:pPr>
                      <w:pStyle w:val="Cabealho"/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3B031D" wp14:editId="0AF35DFC">
                          <wp:extent cx="3650598" cy="1008000"/>
                          <wp:effectExtent l="0" t="0" r="7620" b="1905"/>
                          <wp:docPr id="20" name="Imagem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0598" cy="10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58"/>
    <w:multiLevelType w:val="multilevel"/>
    <w:tmpl w:val="83D871D6"/>
    <w:lvl w:ilvl="0">
      <w:start w:val="2"/>
      <w:numFmt w:val="decimal"/>
      <w:lvlText w:val="%1"/>
      <w:lvlJc w:val="left"/>
      <w:pPr>
        <w:ind w:left="929" w:hanging="418"/>
      </w:pPr>
      <w:rPr>
        <w:rFonts w:hint="default"/>
        <w:lang w:val="gl" w:eastAsia="gl" w:bidi="gl"/>
      </w:rPr>
    </w:lvl>
    <w:lvl w:ilvl="1">
      <w:start w:val="1"/>
      <w:numFmt w:val="decimal"/>
      <w:lvlText w:val="%1.%2."/>
      <w:lvlJc w:val="left"/>
      <w:pPr>
        <w:ind w:left="929" w:hanging="418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2">
      <w:start w:val="1"/>
      <w:numFmt w:val="decimal"/>
      <w:lvlText w:val="%1.%2.%3."/>
      <w:lvlJc w:val="left"/>
      <w:pPr>
        <w:ind w:left="1592" w:hanging="572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3">
      <w:numFmt w:val="bullet"/>
      <w:lvlText w:val="•"/>
      <w:lvlJc w:val="left"/>
      <w:pPr>
        <w:ind w:left="3253" w:hanging="572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080" w:hanging="572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906" w:hanging="572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733" w:hanging="572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560" w:hanging="572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386" w:hanging="572"/>
      </w:pPr>
      <w:rPr>
        <w:rFonts w:hint="default"/>
        <w:lang w:val="gl" w:eastAsia="gl" w:bidi="gl"/>
      </w:rPr>
    </w:lvl>
  </w:abstractNum>
  <w:abstractNum w:abstractNumId="1" w15:restartNumberingAfterBreak="0">
    <w:nsid w:val="213946AF"/>
    <w:multiLevelType w:val="multilevel"/>
    <w:tmpl w:val="AD74C8E4"/>
    <w:lvl w:ilvl="0">
      <w:start w:val="9"/>
      <w:numFmt w:val="decimal"/>
      <w:lvlText w:val="%1"/>
      <w:lvlJc w:val="left"/>
      <w:pPr>
        <w:ind w:left="929" w:hanging="399"/>
      </w:pPr>
      <w:rPr>
        <w:rFonts w:hint="default"/>
        <w:lang w:val="gl" w:eastAsia="gl" w:bidi="gl"/>
      </w:rPr>
    </w:lvl>
    <w:lvl w:ilvl="1">
      <w:start w:val="1"/>
      <w:numFmt w:val="decimal"/>
      <w:lvlText w:val="%1.%2."/>
      <w:lvlJc w:val="left"/>
      <w:pPr>
        <w:ind w:left="929" w:hanging="399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2">
      <w:start w:val="1"/>
      <w:numFmt w:val="decimal"/>
      <w:lvlText w:val="%1.%2.%3."/>
      <w:lvlJc w:val="left"/>
      <w:pPr>
        <w:ind w:left="1592" w:hanging="595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3">
      <w:numFmt w:val="bullet"/>
      <w:lvlText w:val="•"/>
      <w:lvlJc w:val="left"/>
      <w:pPr>
        <w:ind w:left="3253" w:hanging="595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080" w:hanging="595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906" w:hanging="595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733" w:hanging="595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560" w:hanging="595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386" w:hanging="595"/>
      </w:pPr>
      <w:rPr>
        <w:rFonts w:hint="default"/>
        <w:lang w:val="gl" w:eastAsia="gl" w:bidi="gl"/>
      </w:rPr>
    </w:lvl>
  </w:abstractNum>
  <w:abstractNum w:abstractNumId="2" w15:restartNumberingAfterBreak="0">
    <w:nsid w:val="256F3D25"/>
    <w:multiLevelType w:val="hybridMultilevel"/>
    <w:tmpl w:val="6BCE51AC"/>
    <w:lvl w:ilvl="0" w:tplc="FFE471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7010F46"/>
    <w:multiLevelType w:val="hybridMultilevel"/>
    <w:tmpl w:val="7422A674"/>
    <w:lvl w:ilvl="0" w:tplc="FD76555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8352D86"/>
    <w:multiLevelType w:val="hybridMultilevel"/>
    <w:tmpl w:val="D0F04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42B"/>
    <w:multiLevelType w:val="multilevel"/>
    <w:tmpl w:val="0A42CB9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1800"/>
      </w:pPr>
      <w:rPr>
        <w:rFonts w:hint="default"/>
      </w:rPr>
    </w:lvl>
  </w:abstractNum>
  <w:abstractNum w:abstractNumId="6" w15:restartNumberingAfterBreak="0">
    <w:nsid w:val="2D0710AA"/>
    <w:multiLevelType w:val="hybridMultilevel"/>
    <w:tmpl w:val="34D65624"/>
    <w:lvl w:ilvl="0" w:tplc="1B063F20">
      <w:start w:val="10"/>
      <w:numFmt w:val="decimal"/>
      <w:suff w:val="space"/>
      <w:lvlText w:val="Art. %1."/>
      <w:lvlJc w:val="left"/>
      <w:pPr>
        <w:ind w:left="284" w:firstLine="1134"/>
      </w:pPr>
      <w:rPr>
        <w:rFonts w:ascii="Arial" w:hAnsi="Arial" w:hint="default"/>
        <w:b w:val="0"/>
        <w:bCs w:val="0"/>
        <w:i w:val="0"/>
        <w:strike w:val="0"/>
        <w:color w:val="000000" w:themeColor="text1"/>
        <w:sz w:val="24"/>
      </w:rPr>
    </w:lvl>
    <w:lvl w:ilvl="1" w:tplc="3F9A71A0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134EA1C">
      <w:start w:val="2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i/>
        <w:color w:val="000000"/>
        <w:sz w:val="20"/>
      </w:rPr>
    </w:lvl>
    <w:lvl w:ilvl="4" w:tplc="612406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94F"/>
    <w:multiLevelType w:val="hybridMultilevel"/>
    <w:tmpl w:val="2182F8F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42A2EE2"/>
    <w:multiLevelType w:val="hybridMultilevel"/>
    <w:tmpl w:val="BEB26B7E"/>
    <w:lvl w:ilvl="0" w:tplc="2EBC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577"/>
    <w:multiLevelType w:val="multilevel"/>
    <w:tmpl w:val="2BACEF16"/>
    <w:lvl w:ilvl="0">
      <w:start w:val="3"/>
      <w:numFmt w:val="decimal"/>
      <w:lvlText w:val="%1"/>
      <w:lvlJc w:val="left"/>
      <w:pPr>
        <w:ind w:left="929" w:hanging="447"/>
      </w:pPr>
      <w:rPr>
        <w:rFonts w:hint="default"/>
        <w:lang w:val="gl" w:eastAsia="gl" w:bidi="gl"/>
      </w:rPr>
    </w:lvl>
    <w:lvl w:ilvl="1">
      <w:start w:val="1"/>
      <w:numFmt w:val="decimal"/>
      <w:lvlText w:val="%1.%2."/>
      <w:lvlJc w:val="left"/>
      <w:pPr>
        <w:ind w:left="929" w:hanging="447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2">
      <w:numFmt w:val="bullet"/>
      <w:lvlText w:val="•"/>
      <w:lvlJc w:val="left"/>
      <w:pPr>
        <w:ind w:left="2544" w:hanging="447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3356" w:hanging="447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168" w:hanging="447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980" w:hanging="447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792" w:hanging="447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604" w:hanging="447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416" w:hanging="447"/>
      </w:pPr>
      <w:rPr>
        <w:rFonts w:hint="default"/>
        <w:lang w:val="gl" w:eastAsia="gl" w:bidi="gl"/>
      </w:rPr>
    </w:lvl>
  </w:abstractNum>
  <w:abstractNum w:abstractNumId="10" w15:restartNumberingAfterBreak="0">
    <w:nsid w:val="48EF4C67"/>
    <w:multiLevelType w:val="hybridMultilevel"/>
    <w:tmpl w:val="87961E94"/>
    <w:lvl w:ilvl="0" w:tplc="EC88C524">
      <w:start w:val="1"/>
      <w:numFmt w:val="decimal"/>
      <w:lvlText w:val="%1)"/>
      <w:lvlJc w:val="left"/>
      <w:pPr>
        <w:ind w:left="2257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582B70"/>
    <w:multiLevelType w:val="multilevel"/>
    <w:tmpl w:val="0F7E9738"/>
    <w:lvl w:ilvl="0">
      <w:start w:val="1"/>
      <w:numFmt w:val="decimal"/>
      <w:lvlText w:val="%1"/>
      <w:lvlJc w:val="left"/>
      <w:pPr>
        <w:ind w:left="929" w:hanging="408"/>
      </w:pPr>
      <w:rPr>
        <w:rFonts w:hint="default"/>
        <w:lang w:val="gl" w:eastAsia="gl" w:bidi="gl"/>
      </w:rPr>
    </w:lvl>
    <w:lvl w:ilvl="1">
      <w:start w:val="1"/>
      <w:numFmt w:val="decimal"/>
      <w:lvlText w:val="%1.%2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2">
      <w:start w:val="1"/>
      <w:numFmt w:val="decimal"/>
      <w:lvlText w:val="%1.%2.%3."/>
      <w:lvlJc w:val="left"/>
      <w:pPr>
        <w:ind w:left="1592" w:hanging="576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3">
      <w:numFmt w:val="bullet"/>
      <w:lvlText w:val="•"/>
      <w:lvlJc w:val="left"/>
      <w:pPr>
        <w:ind w:left="3253" w:hanging="576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080" w:hanging="576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906" w:hanging="576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733" w:hanging="576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560" w:hanging="576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386" w:hanging="576"/>
      </w:pPr>
      <w:rPr>
        <w:rFonts w:hint="default"/>
        <w:lang w:val="gl" w:eastAsia="gl" w:bidi="gl"/>
      </w:rPr>
    </w:lvl>
  </w:abstractNum>
  <w:abstractNum w:abstractNumId="12" w15:restartNumberingAfterBreak="0">
    <w:nsid w:val="54D06777"/>
    <w:multiLevelType w:val="hybridMultilevel"/>
    <w:tmpl w:val="7B224D88"/>
    <w:lvl w:ilvl="0" w:tplc="E9D408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643257"/>
    <w:multiLevelType w:val="hybridMultilevel"/>
    <w:tmpl w:val="4C9C4B7A"/>
    <w:lvl w:ilvl="0" w:tplc="7E6447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FA72D51"/>
    <w:multiLevelType w:val="multilevel"/>
    <w:tmpl w:val="9F527618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1441" w:hanging="64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  <w:sz w:val="22"/>
      </w:rPr>
    </w:lvl>
  </w:abstractNum>
  <w:abstractNum w:abstractNumId="15" w15:restartNumberingAfterBreak="0">
    <w:nsid w:val="7D1C7AC8"/>
    <w:multiLevelType w:val="hybridMultilevel"/>
    <w:tmpl w:val="AB08DA86"/>
    <w:lvl w:ilvl="0" w:tplc="EC88C524">
      <w:start w:val="1"/>
      <w:numFmt w:val="decimal"/>
      <w:lvlText w:val="%1)"/>
      <w:lvlJc w:val="left"/>
      <w:pPr>
        <w:ind w:left="1406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676C0E"/>
    <w:multiLevelType w:val="multilevel"/>
    <w:tmpl w:val="6782504E"/>
    <w:lvl w:ilvl="0">
      <w:start w:val="4"/>
      <w:numFmt w:val="decimal"/>
      <w:lvlText w:val="%1"/>
      <w:lvlJc w:val="left"/>
      <w:pPr>
        <w:ind w:left="929" w:hanging="423"/>
      </w:pPr>
      <w:rPr>
        <w:rFonts w:hint="default"/>
        <w:lang w:val="gl" w:eastAsia="gl" w:bidi="gl"/>
      </w:rPr>
    </w:lvl>
    <w:lvl w:ilvl="1">
      <w:start w:val="1"/>
      <w:numFmt w:val="decimal"/>
      <w:lvlText w:val="%1.%2."/>
      <w:lvlJc w:val="left"/>
      <w:pPr>
        <w:ind w:left="929" w:hanging="423"/>
        <w:jc w:val="righ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gl" w:eastAsia="gl" w:bidi="gl"/>
      </w:rPr>
    </w:lvl>
    <w:lvl w:ilvl="2">
      <w:numFmt w:val="bullet"/>
      <w:lvlText w:val="•"/>
      <w:lvlJc w:val="left"/>
      <w:pPr>
        <w:ind w:left="2544" w:hanging="423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3356" w:hanging="423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168" w:hanging="423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980" w:hanging="423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792" w:hanging="423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604" w:hanging="423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416" w:hanging="423"/>
      </w:pPr>
      <w:rPr>
        <w:rFonts w:hint="default"/>
        <w:lang w:val="gl" w:eastAsia="gl" w:bidi="gl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8"/>
    <w:rsid w:val="0003186F"/>
    <w:rsid w:val="000436DC"/>
    <w:rsid w:val="00050864"/>
    <w:rsid w:val="00070789"/>
    <w:rsid w:val="00071F3F"/>
    <w:rsid w:val="0008621C"/>
    <w:rsid w:val="00086498"/>
    <w:rsid w:val="00094DF4"/>
    <w:rsid w:val="000B290A"/>
    <w:rsid w:val="000B52C2"/>
    <w:rsid w:val="000C3CD7"/>
    <w:rsid w:val="000D0690"/>
    <w:rsid w:val="000D5012"/>
    <w:rsid w:val="000D669D"/>
    <w:rsid w:val="000E1327"/>
    <w:rsid w:val="000E69BA"/>
    <w:rsid w:val="000F6B82"/>
    <w:rsid w:val="00114985"/>
    <w:rsid w:val="0011608A"/>
    <w:rsid w:val="001221ED"/>
    <w:rsid w:val="00136148"/>
    <w:rsid w:val="001655E8"/>
    <w:rsid w:val="00166029"/>
    <w:rsid w:val="001709C1"/>
    <w:rsid w:val="00171274"/>
    <w:rsid w:val="00183A14"/>
    <w:rsid w:val="00192CB1"/>
    <w:rsid w:val="001B510A"/>
    <w:rsid w:val="001C0420"/>
    <w:rsid w:val="001C12B8"/>
    <w:rsid w:val="001F7547"/>
    <w:rsid w:val="00204F42"/>
    <w:rsid w:val="0024787A"/>
    <w:rsid w:val="00253385"/>
    <w:rsid w:val="0026340B"/>
    <w:rsid w:val="002B24B4"/>
    <w:rsid w:val="002B35F4"/>
    <w:rsid w:val="002C164A"/>
    <w:rsid w:val="002E3DB8"/>
    <w:rsid w:val="002E629C"/>
    <w:rsid w:val="002F5B25"/>
    <w:rsid w:val="003055C5"/>
    <w:rsid w:val="00307E97"/>
    <w:rsid w:val="00331B02"/>
    <w:rsid w:val="00332AD9"/>
    <w:rsid w:val="00344D54"/>
    <w:rsid w:val="0038054C"/>
    <w:rsid w:val="00381163"/>
    <w:rsid w:val="00381FD8"/>
    <w:rsid w:val="003A5B5A"/>
    <w:rsid w:val="003D0898"/>
    <w:rsid w:val="003D5A74"/>
    <w:rsid w:val="003D6105"/>
    <w:rsid w:val="00411206"/>
    <w:rsid w:val="00437379"/>
    <w:rsid w:val="00446328"/>
    <w:rsid w:val="004464ED"/>
    <w:rsid w:val="004646A0"/>
    <w:rsid w:val="004840B8"/>
    <w:rsid w:val="004852A9"/>
    <w:rsid w:val="004B4C17"/>
    <w:rsid w:val="004D62AC"/>
    <w:rsid w:val="0052212B"/>
    <w:rsid w:val="00534E7E"/>
    <w:rsid w:val="0054633E"/>
    <w:rsid w:val="00550D99"/>
    <w:rsid w:val="00574B90"/>
    <w:rsid w:val="005A72A6"/>
    <w:rsid w:val="005B5D1D"/>
    <w:rsid w:val="005B79DF"/>
    <w:rsid w:val="005C52E0"/>
    <w:rsid w:val="005C6D10"/>
    <w:rsid w:val="005D1203"/>
    <w:rsid w:val="005D2EA4"/>
    <w:rsid w:val="005E5A38"/>
    <w:rsid w:val="00600F9E"/>
    <w:rsid w:val="00625F3D"/>
    <w:rsid w:val="00633471"/>
    <w:rsid w:val="00654594"/>
    <w:rsid w:val="00657CC6"/>
    <w:rsid w:val="006609D3"/>
    <w:rsid w:val="00674243"/>
    <w:rsid w:val="00681923"/>
    <w:rsid w:val="00684718"/>
    <w:rsid w:val="00686E78"/>
    <w:rsid w:val="0069008D"/>
    <w:rsid w:val="00690B01"/>
    <w:rsid w:val="00691717"/>
    <w:rsid w:val="006C29B7"/>
    <w:rsid w:val="006C3FF6"/>
    <w:rsid w:val="006D0C08"/>
    <w:rsid w:val="006D31A2"/>
    <w:rsid w:val="006E19E6"/>
    <w:rsid w:val="006E7E13"/>
    <w:rsid w:val="00711592"/>
    <w:rsid w:val="00722964"/>
    <w:rsid w:val="00724DBF"/>
    <w:rsid w:val="00724F23"/>
    <w:rsid w:val="00727352"/>
    <w:rsid w:val="00731170"/>
    <w:rsid w:val="0073267F"/>
    <w:rsid w:val="00737058"/>
    <w:rsid w:val="0075680E"/>
    <w:rsid w:val="0075696F"/>
    <w:rsid w:val="00757307"/>
    <w:rsid w:val="007639F4"/>
    <w:rsid w:val="00780C04"/>
    <w:rsid w:val="00785229"/>
    <w:rsid w:val="007A1D33"/>
    <w:rsid w:val="007B2520"/>
    <w:rsid w:val="007B2D16"/>
    <w:rsid w:val="007B33C6"/>
    <w:rsid w:val="007B7273"/>
    <w:rsid w:val="007C0BC4"/>
    <w:rsid w:val="007C4113"/>
    <w:rsid w:val="007C649E"/>
    <w:rsid w:val="007C6FC4"/>
    <w:rsid w:val="007E1928"/>
    <w:rsid w:val="007F5F78"/>
    <w:rsid w:val="00806171"/>
    <w:rsid w:val="0081342B"/>
    <w:rsid w:val="00814706"/>
    <w:rsid w:val="00814E3C"/>
    <w:rsid w:val="0081790D"/>
    <w:rsid w:val="00821B4E"/>
    <w:rsid w:val="00840B8B"/>
    <w:rsid w:val="00855AD0"/>
    <w:rsid w:val="00862589"/>
    <w:rsid w:val="0087038B"/>
    <w:rsid w:val="00876CE0"/>
    <w:rsid w:val="00886927"/>
    <w:rsid w:val="008A0A25"/>
    <w:rsid w:val="008D033E"/>
    <w:rsid w:val="008E2208"/>
    <w:rsid w:val="008F0018"/>
    <w:rsid w:val="008F1D27"/>
    <w:rsid w:val="008F6BF6"/>
    <w:rsid w:val="009232CF"/>
    <w:rsid w:val="00936916"/>
    <w:rsid w:val="0097311A"/>
    <w:rsid w:val="00990BFC"/>
    <w:rsid w:val="009B2226"/>
    <w:rsid w:val="009C10B9"/>
    <w:rsid w:val="009C6939"/>
    <w:rsid w:val="009D172F"/>
    <w:rsid w:val="009F76D7"/>
    <w:rsid w:val="00A06BFB"/>
    <w:rsid w:val="00A42A44"/>
    <w:rsid w:val="00A42DC2"/>
    <w:rsid w:val="00A5253D"/>
    <w:rsid w:val="00A63248"/>
    <w:rsid w:val="00A86DBB"/>
    <w:rsid w:val="00A873ED"/>
    <w:rsid w:val="00A922A5"/>
    <w:rsid w:val="00AC3384"/>
    <w:rsid w:val="00AE55E1"/>
    <w:rsid w:val="00AF0AD2"/>
    <w:rsid w:val="00AF462B"/>
    <w:rsid w:val="00B14ABF"/>
    <w:rsid w:val="00B33FD0"/>
    <w:rsid w:val="00B46929"/>
    <w:rsid w:val="00B5114E"/>
    <w:rsid w:val="00B56D10"/>
    <w:rsid w:val="00B605D7"/>
    <w:rsid w:val="00B74ADE"/>
    <w:rsid w:val="00B7753C"/>
    <w:rsid w:val="00B82F40"/>
    <w:rsid w:val="00B83DDD"/>
    <w:rsid w:val="00BA0BF6"/>
    <w:rsid w:val="00BA2649"/>
    <w:rsid w:val="00BB3613"/>
    <w:rsid w:val="00BB3864"/>
    <w:rsid w:val="00BD4570"/>
    <w:rsid w:val="00C0485F"/>
    <w:rsid w:val="00C1261F"/>
    <w:rsid w:val="00C519BD"/>
    <w:rsid w:val="00C740EB"/>
    <w:rsid w:val="00C834A8"/>
    <w:rsid w:val="00C9081A"/>
    <w:rsid w:val="00CB343A"/>
    <w:rsid w:val="00CC4166"/>
    <w:rsid w:val="00CC4AF3"/>
    <w:rsid w:val="00CD2A79"/>
    <w:rsid w:val="00CE1234"/>
    <w:rsid w:val="00CE7723"/>
    <w:rsid w:val="00D10027"/>
    <w:rsid w:val="00D10830"/>
    <w:rsid w:val="00D11172"/>
    <w:rsid w:val="00D27B89"/>
    <w:rsid w:val="00D33A31"/>
    <w:rsid w:val="00D47708"/>
    <w:rsid w:val="00D4787C"/>
    <w:rsid w:val="00D52B62"/>
    <w:rsid w:val="00D6329F"/>
    <w:rsid w:val="00D6766D"/>
    <w:rsid w:val="00D71BA6"/>
    <w:rsid w:val="00D758E2"/>
    <w:rsid w:val="00D91E03"/>
    <w:rsid w:val="00DA00C1"/>
    <w:rsid w:val="00DB5A13"/>
    <w:rsid w:val="00DC13F2"/>
    <w:rsid w:val="00DC2F72"/>
    <w:rsid w:val="00DD211C"/>
    <w:rsid w:val="00DE7A0D"/>
    <w:rsid w:val="00E2224F"/>
    <w:rsid w:val="00E2300A"/>
    <w:rsid w:val="00E3065E"/>
    <w:rsid w:val="00E5605B"/>
    <w:rsid w:val="00E713E9"/>
    <w:rsid w:val="00E92696"/>
    <w:rsid w:val="00EB4355"/>
    <w:rsid w:val="00EB537B"/>
    <w:rsid w:val="00EC76DD"/>
    <w:rsid w:val="00EE2832"/>
    <w:rsid w:val="00EE421F"/>
    <w:rsid w:val="00EF7B1E"/>
    <w:rsid w:val="00F127C9"/>
    <w:rsid w:val="00F13F12"/>
    <w:rsid w:val="00F20270"/>
    <w:rsid w:val="00F227CA"/>
    <w:rsid w:val="00F46176"/>
    <w:rsid w:val="00F77FD6"/>
    <w:rsid w:val="00FB45BA"/>
    <w:rsid w:val="00FF13A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4E88ED"/>
  <w15:chartTrackingRefBased/>
  <w15:docId w15:val="{B58990EE-CE2B-4093-AA62-01917E97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03"/>
    <w:p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39F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39F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39F4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39F4"/>
    <w:pPr>
      <w:keepNext/>
      <w:keepLines/>
      <w:spacing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39F4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9F4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CD7"/>
  </w:style>
  <w:style w:type="paragraph" w:styleId="Rodap">
    <w:name w:val="footer"/>
    <w:basedOn w:val="Normal"/>
    <w:link w:val="RodapChar"/>
    <w:uiPriority w:val="99"/>
    <w:unhideWhenUsed/>
    <w:rsid w:val="000C3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CD7"/>
  </w:style>
  <w:style w:type="table" w:styleId="Tabelacomgrade">
    <w:name w:val="Table Grid"/>
    <w:basedOn w:val="Tabelanormal"/>
    <w:uiPriority w:val="39"/>
    <w:rsid w:val="001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F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23"/>
    <w:rPr>
      <w:rFonts w:ascii="Segoe UI" w:hAnsi="Segoe UI" w:cs="Segoe UI"/>
      <w:sz w:val="18"/>
      <w:szCs w:val="18"/>
    </w:rPr>
  </w:style>
  <w:style w:type="paragraph" w:customStyle="1" w:styleId="textoTJPR">
    <w:name w:val="texto TJPR"/>
    <w:qFormat/>
    <w:rsid w:val="00D11172"/>
    <w:pPr>
      <w:shd w:val="clear" w:color="auto" w:fill="FFFFFF"/>
      <w:spacing w:before="360"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tuloTJPR">
    <w:name w:val="título TJPR"/>
    <w:next w:val="texto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ocaledataTJPR">
    <w:name w:val="local e data 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assinaturaTJPR">
    <w:name w:val="nome assinatura TJPR"/>
    <w:qFormat/>
    <w:rsid w:val="00D11172"/>
    <w:pPr>
      <w:framePr w:hSpace="141" w:wrap="around" w:vAnchor="text" w:hAnchor="text" w:y="1"/>
      <w:shd w:val="clear" w:color="auto" w:fill="FFFFFF"/>
      <w:spacing w:after="0" w:line="240" w:lineRule="auto"/>
      <w:suppressOverlap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argoassinaturaTJPR">
    <w:name w:val="cargo assinatura TJPR"/>
    <w:qFormat/>
    <w:rsid w:val="00D11172"/>
    <w:pPr>
      <w:framePr w:hSpace="141" w:wrap="around" w:vAnchor="text" w:hAnchor="text" w:y="1"/>
      <w:spacing w:after="0" w:line="240" w:lineRule="auto"/>
      <w:suppressOverlap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3D5A74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3D5A74"/>
  </w:style>
  <w:style w:type="character" w:customStyle="1" w:styleId="eop">
    <w:name w:val="eop"/>
    <w:basedOn w:val="Fontepargpadro"/>
    <w:rsid w:val="003D5A74"/>
  </w:style>
  <w:style w:type="character" w:styleId="Forte">
    <w:name w:val="Strong"/>
    <w:basedOn w:val="Fontepargpadro"/>
    <w:uiPriority w:val="22"/>
    <w:qFormat/>
    <w:rsid w:val="0003186F"/>
    <w:rPr>
      <w:b/>
      <w:bCs/>
    </w:rPr>
  </w:style>
  <w:style w:type="character" w:styleId="Hyperlink">
    <w:name w:val="Hyperlink"/>
    <w:basedOn w:val="Fontepargpadro"/>
    <w:uiPriority w:val="99"/>
    <w:unhideWhenUsed/>
    <w:rsid w:val="006E19E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639F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639F4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639F4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639F4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39F4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9F4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font141">
    <w:name w:val="font141"/>
    <w:basedOn w:val="Fontepargpadro"/>
    <w:rsid w:val="007639F4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81">
    <w:name w:val="font8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B050"/>
      <w:sz w:val="22"/>
      <w:szCs w:val="22"/>
      <w:u w:val="none"/>
      <w:effect w:val="none"/>
    </w:rPr>
  </w:style>
  <w:style w:type="character" w:customStyle="1" w:styleId="font51">
    <w:name w:val="font51"/>
    <w:basedOn w:val="Fontepargpadro"/>
    <w:rsid w:val="007639F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Fontepargpadro"/>
    <w:rsid w:val="007639F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Fontepargpadro"/>
    <w:rsid w:val="007639F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Fontepargpadro"/>
    <w:rsid w:val="007639F4"/>
    <w:rPr>
      <w:rFonts w:ascii="Calibri" w:hAnsi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171">
    <w:name w:val="font171"/>
    <w:basedOn w:val="Fontepargpadro"/>
    <w:rsid w:val="007639F4"/>
    <w:rPr>
      <w:rFonts w:ascii="Calibri" w:hAnsi="Calibri" w:hint="default"/>
      <w:b w:val="0"/>
      <w:bCs w:val="0"/>
      <w:i w:val="0"/>
      <w:iCs w:val="0"/>
      <w:strike w:val="0"/>
      <w:dstrike w:val="0"/>
      <w:color w:val="548235"/>
      <w:sz w:val="22"/>
      <w:szCs w:val="2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639F4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7639F4"/>
    <w:rPr>
      <w:i/>
      <w:iCs/>
    </w:rPr>
  </w:style>
  <w:style w:type="paragraph" w:styleId="SemEspaamento">
    <w:name w:val="No Spacing"/>
    <w:uiPriority w:val="1"/>
    <w:qFormat/>
    <w:rsid w:val="007639F4"/>
    <w:pPr>
      <w:spacing w:after="0" w:line="240" w:lineRule="auto"/>
    </w:pPr>
  </w:style>
  <w:style w:type="character" w:customStyle="1" w:styleId="Meno1">
    <w:name w:val="Menção1"/>
    <w:basedOn w:val="Fontepargpadro"/>
    <w:uiPriority w:val="99"/>
    <w:unhideWhenUsed/>
    <w:rsid w:val="007639F4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7639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9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9F4"/>
    <w:rPr>
      <w:sz w:val="20"/>
      <w:szCs w:val="20"/>
    </w:rPr>
  </w:style>
  <w:style w:type="paragraph" w:styleId="Reviso">
    <w:name w:val="Revision"/>
    <w:hidden/>
    <w:uiPriority w:val="99"/>
    <w:semiHidden/>
    <w:rsid w:val="007639F4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7639F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9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9F4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7639F4"/>
  </w:style>
  <w:style w:type="paragraph" w:customStyle="1" w:styleId="textojustificadorecuoprimeiralinhaarial">
    <w:name w:val="texto_justificado_recuo_primeira_linha_arial"/>
    <w:basedOn w:val="Normal"/>
    <w:rsid w:val="007639F4"/>
    <w:pPr>
      <w:spacing w:before="100" w:beforeAutospacing="1" w:after="100" w:afterAutospacing="1"/>
    </w:pPr>
    <w:rPr>
      <w:rFonts w:eastAsia="Times New Roman"/>
    </w:rPr>
  </w:style>
  <w:style w:type="paragraph" w:customStyle="1" w:styleId="textocentralizadoarial">
    <w:name w:val="texto_centralizado_arial"/>
    <w:basedOn w:val="Normal"/>
    <w:rsid w:val="007639F4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arial">
    <w:name w:val="texto_justificado_arial"/>
    <w:basedOn w:val="Normal"/>
    <w:rsid w:val="007639F4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7639F4"/>
  </w:style>
  <w:style w:type="table" w:customStyle="1" w:styleId="NormalTable0">
    <w:name w:val="Normal Table0"/>
    <w:rsid w:val="007639F4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639F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639F4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9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639F4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cxw71109235">
    <w:name w:val="scxw71109235"/>
    <w:basedOn w:val="Fontepargpadro"/>
    <w:rsid w:val="007639F4"/>
  </w:style>
  <w:style w:type="paragraph" w:styleId="Corpodetexto">
    <w:name w:val="Body Text"/>
    <w:basedOn w:val="Normal"/>
    <w:link w:val="CorpodetextoChar"/>
    <w:uiPriority w:val="1"/>
    <w:qFormat/>
    <w:rsid w:val="007639F4"/>
    <w:pPr>
      <w:widowControl w:val="0"/>
      <w:ind w:left="102" w:firstLine="851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39F4"/>
    <w:rPr>
      <w:rFonts w:ascii="Arial MT" w:eastAsia="Arial MT" w:hAnsi="Arial MT" w:cs="Arial MT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639F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91E03"/>
    <w:rPr>
      <w:color w:val="954F72"/>
      <w:u w:val="single"/>
    </w:rPr>
  </w:style>
  <w:style w:type="paragraph" w:customStyle="1" w:styleId="msonormal0">
    <w:name w:val="msonormal"/>
    <w:basedOn w:val="Normal"/>
    <w:rsid w:val="00D91E03"/>
    <w:pPr>
      <w:autoSpaceDE/>
      <w:autoSpaceDN/>
      <w:spacing w:before="0" w:after="100" w:afterAutospacing="1"/>
    </w:pPr>
    <w:rPr>
      <w:color w:val="333333"/>
    </w:rPr>
  </w:style>
  <w:style w:type="paragraph" w:styleId="Remissivo1">
    <w:name w:val="index 1"/>
    <w:basedOn w:val="Normal"/>
    <w:autoRedefine/>
    <w:uiPriority w:val="99"/>
    <w:semiHidden/>
    <w:unhideWhenUsed/>
    <w:rsid w:val="00D91E03"/>
    <w:pPr>
      <w:spacing w:before="0"/>
      <w:ind w:left="240" w:hanging="240"/>
    </w:pPr>
  </w:style>
  <w:style w:type="paragraph" w:styleId="Sumrio1">
    <w:name w:val="toc 1"/>
    <w:basedOn w:val="Normal"/>
    <w:autoRedefine/>
    <w:uiPriority w:val="39"/>
    <w:unhideWhenUsed/>
    <w:rsid w:val="00D91E03"/>
    <w:pPr>
      <w:spacing w:after="100"/>
    </w:pPr>
  </w:style>
  <w:style w:type="paragraph" w:styleId="Sumrio2">
    <w:name w:val="toc 2"/>
    <w:basedOn w:val="Normal"/>
    <w:autoRedefine/>
    <w:uiPriority w:val="39"/>
    <w:unhideWhenUsed/>
    <w:rsid w:val="00D91E03"/>
    <w:pPr>
      <w:spacing w:after="100"/>
      <w:ind w:left="240"/>
    </w:pPr>
  </w:style>
  <w:style w:type="paragraph" w:styleId="Sumrio3">
    <w:name w:val="toc 3"/>
    <w:basedOn w:val="Normal"/>
    <w:autoRedefine/>
    <w:uiPriority w:val="39"/>
    <w:unhideWhenUsed/>
    <w:rsid w:val="00D91E03"/>
    <w:pPr>
      <w:spacing w:after="100"/>
      <w:ind w:left="480"/>
    </w:pPr>
  </w:style>
  <w:style w:type="paragraph" w:styleId="Sumrio4">
    <w:name w:val="toc 4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660"/>
      <w:jc w:val="left"/>
    </w:pPr>
    <w:rPr>
      <w:rFonts w:ascii="Calibri" w:hAnsi="Calibri" w:cs="Calibri"/>
      <w:sz w:val="22"/>
      <w:szCs w:val="22"/>
    </w:rPr>
  </w:style>
  <w:style w:type="paragraph" w:styleId="Sumrio5">
    <w:name w:val="toc 5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880"/>
      <w:jc w:val="left"/>
    </w:pPr>
    <w:rPr>
      <w:rFonts w:ascii="Calibri" w:hAnsi="Calibri" w:cs="Calibri"/>
      <w:sz w:val="22"/>
      <w:szCs w:val="22"/>
    </w:rPr>
  </w:style>
  <w:style w:type="paragraph" w:styleId="Sumrio6">
    <w:name w:val="toc 6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1100"/>
      <w:jc w:val="left"/>
    </w:pPr>
    <w:rPr>
      <w:rFonts w:ascii="Calibri" w:hAnsi="Calibri" w:cs="Calibri"/>
      <w:sz w:val="22"/>
      <w:szCs w:val="22"/>
    </w:rPr>
  </w:style>
  <w:style w:type="paragraph" w:styleId="Sumrio7">
    <w:name w:val="toc 7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1320"/>
      <w:jc w:val="left"/>
    </w:pPr>
    <w:rPr>
      <w:rFonts w:ascii="Calibri" w:hAnsi="Calibri" w:cs="Calibri"/>
      <w:sz w:val="22"/>
      <w:szCs w:val="22"/>
    </w:rPr>
  </w:style>
  <w:style w:type="paragraph" w:styleId="Sumrio8">
    <w:name w:val="toc 8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1540"/>
      <w:jc w:val="left"/>
    </w:pPr>
    <w:rPr>
      <w:rFonts w:ascii="Calibri" w:hAnsi="Calibri" w:cs="Calibri"/>
      <w:sz w:val="22"/>
      <w:szCs w:val="22"/>
    </w:rPr>
  </w:style>
  <w:style w:type="paragraph" w:styleId="Sumrio9">
    <w:name w:val="toc 9"/>
    <w:basedOn w:val="Normal"/>
    <w:autoRedefine/>
    <w:uiPriority w:val="39"/>
    <w:unhideWhenUsed/>
    <w:rsid w:val="00D91E03"/>
    <w:pPr>
      <w:autoSpaceDE/>
      <w:autoSpaceDN/>
      <w:spacing w:before="0" w:after="100" w:line="256" w:lineRule="auto"/>
      <w:ind w:left="1760"/>
      <w:jc w:val="left"/>
    </w:pPr>
    <w:rPr>
      <w:rFonts w:ascii="Calibri" w:hAnsi="Calibri" w:cs="Calibr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E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E03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customStyle="1" w:styleId="msolistparagraphcxspfirst">
    <w:name w:val="msolistparagraphcxspfirst"/>
    <w:basedOn w:val="Normal"/>
    <w:rsid w:val="00D91E03"/>
    <w:pPr>
      <w:ind w:left="720"/>
    </w:pPr>
  </w:style>
  <w:style w:type="paragraph" w:customStyle="1" w:styleId="msolistparagraphcxspmiddle">
    <w:name w:val="msolistparagraphcxspmiddle"/>
    <w:basedOn w:val="Normal"/>
    <w:rsid w:val="00D91E03"/>
    <w:pPr>
      <w:spacing w:before="0"/>
      <w:ind w:left="720"/>
    </w:pPr>
  </w:style>
  <w:style w:type="paragraph" w:customStyle="1" w:styleId="msolistparagraphcxsplast">
    <w:name w:val="msolistparagraphcxsplast"/>
    <w:basedOn w:val="Normal"/>
    <w:rsid w:val="00D91E03"/>
    <w:pPr>
      <w:spacing w:before="0"/>
      <w:ind w:left="720"/>
    </w:pPr>
  </w:style>
  <w:style w:type="paragraph" w:styleId="CabealhodoSumrio">
    <w:name w:val="TOC Heading"/>
    <w:basedOn w:val="Normal"/>
    <w:uiPriority w:val="39"/>
    <w:qFormat/>
    <w:rsid w:val="00D91E03"/>
    <w:pPr>
      <w:keepNext/>
      <w:pageBreakBefore/>
      <w:autoSpaceDE/>
      <w:autoSpaceDN/>
      <w:spacing w:line="256" w:lineRule="auto"/>
      <w:jc w:val="left"/>
    </w:pPr>
    <w:rPr>
      <w:rFonts w:ascii="Calibri Light" w:hAnsi="Calibri Light" w:cs="Calibri Light"/>
      <w:color w:val="2E74B5"/>
      <w:sz w:val="32"/>
      <w:szCs w:val="32"/>
    </w:rPr>
  </w:style>
  <w:style w:type="paragraph" w:customStyle="1" w:styleId="artigo">
    <w:name w:val="artigo"/>
    <w:basedOn w:val="Normal"/>
    <w:rsid w:val="00D91E03"/>
    <w:pPr>
      <w:autoSpaceDE/>
      <w:autoSpaceDN/>
      <w:spacing w:before="0" w:after="100" w:afterAutospacing="1"/>
      <w:jc w:val="left"/>
    </w:pPr>
  </w:style>
  <w:style w:type="paragraph" w:customStyle="1" w:styleId="Default">
    <w:name w:val="Default"/>
    <w:basedOn w:val="Normal"/>
    <w:rsid w:val="00D91E03"/>
    <w:pPr>
      <w:spacing w:before="0"/>
      <w:jc w:val="left"/>
    </w:pPr>
    <w:rPr>
      <w:color w:val="000000"/>
    </w:rPr>
  </w:style>
  <w:style w:type="paragraph" w:customStyle="1" w:styleId="msochpdefault">
    <w:name w:val="msochpdefault"/>
    <w:basedOn w:val="Normal"/>
    <w:rsid w:val="00D91E03"/>
    <w:pPr>
      <w:autoSpaceDE/>
      <w:autoSpaceDN/>
      <w:spacing w:before="0" w:after="100" w:afterAutospacing="1"/>
    </w:pPr>
    <w:rPr>
      <w:rFonts w:ascii="Calibri" w:hAnsi="Calibri" w:cs="Calibri"/>
      <w:color w:val="333333"/>
    </w:rPr>
  </w:style>
  <w:style w:type="paragraph" w:customStyle="1" w:styleId="msopapdefault">
    <w:name w:val="msopapdefault"/>
    <w:basedOn w:val="Normal"/>
    <w:rsid w:val="00D91E03"/>
    <w:pPr>
      <w:autoSpaceDE/>
      <w:autoSpaceDN/>
      <w:spacing w:before="0" w:after="160" w:line="256" w:lineRule="auto"/>
    </w:pPr>
    <w:rPr>
      <w:color w:val="333333"/>
    </w:rPr>
  </w:style>
  <w:style w:type="character" w:styleId="Refdenotaderodap">
    <w:name w:val="footnote reference"/>
    <w:basedOn w:val="Fontepargpadro"/>
    <w:uiPriority w:val="99"/>
    <w:semiHidden/>
    <w:unhideWhenUsed/>
    <w:rsid w:val="00D91E03"/>
    <w:rPr>
      <w:vertAlign w:val="superscript"/>
    </w:rPr>
  </w:style>
  <w:style w:type="character" w:styleId="nfaseSutil">
    <w:name w:val="Subtle Emphasis"/>
    <w:basedOn w:val="Fontepargpadro"/>
    <w:uiPriority w:val="19"/>
    <w:qFormat/>
    <w:rsid w:val="00D91E03"/>
    <w:rPr>
      <w:i/>
      <w:iCs/>
      <w:color w:val="404040"/>
    </w:rPr>
  </w:style>
  <w:style w:type="character" w:customStyle="1" w:styleId="thread-215721016442244110362601">
    <w:name w:val="thread-215721016442244110362601"/>
    <w:basedOn w:val="Fontepargpadro"/>
    <w:rsid w:val="00D91E03"/>
  </w:style>
  <w:style w:type="character" w:customStyle="1" w:styleId="MenoPendente1">
    <w:name w:val="Menção Pendente1"/>
    <w:basedOn w:val="Fontepargpadro"/>
    <w:uiPriority w:val="99"/>
    <w:semiHidden/>
    <w:unhideWhenUsed/>
    <w:rsid w:val="00D91E03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1E03"/>
    <w:pPr>
      <w:spacing w:before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1E03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91E03"/>
    <w:rPr>
      <w:vertAlign w:val="superscript"/>
    </w:rPr>
  </w:style>
  <w:style w:type="table" w:styleId="TabeladeLista4">
    <w:name w:val="List Table 4"/>
    <w:basedOn w:val="Tabelanormal"/>
    <w:uiPriority w:val="49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6">
    <w:name w:val="List Table 4 Accent 6"/>
    <w:basedOn w:val="Tabelanormal"/>
    <w:uiPriority w:val="49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2">
    <w:name w:val="List Table 4 Accent 2"/>
    <w:basedOn w:val="Tabelanormal"/>
    <w:uiPriority w:val="49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3">
    <w:name w:val="List Table 3"/>
    <w:basedOn w:val="Tabelanormal"/>
    <w:uiPriority w:val="48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4-nfase5">
    <w:name w:val="List Table 4 Accent 5"/>
    <w:basedOn w:val="Tabelanormal"/>
    <w:uiPriority w:val="49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3-nfase3">
    <w:name w:val="List Table 3 Accent 3"/>
    <w:basedOn w:val="Tabelanormal"/>
    <w:uiPriority w:val="48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4-nfase1">
    <w:name w:val="List Table 4 Accent 1"/>
    <w:basedOn w:val="Tabelanormal"/>
    <w:uiPriority w:val="49"/>
    <w:rsid w:val="00D91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jpr.jus.br/legislacao-atos-normativos/-/atos/documento/46070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jpr.jus.br/legislacao-atos-normativos/-/atos/documento/460991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911607905\AppData\Local\Packages\Microsoft.MicrosoftEdge_8wekyb3d8bbwe\TempState\Downloads\Documentos%20oficiais%20TJPR%20colorid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2" ma:contentTypeDescription="Crie um novo documento." ma:contentTypeScope="" ma:versionID="209cbd1bd21e01575db7ca894023572f">
  <xsd:schema xmlns:xsd="http://www.w3.org/2001/XMLSchema" xmlns:xs="http://www.w3.org/2001/XMLSchema" xmlns:p="http://schemas.microsoft.com/office/2006/metadata/properties" xmlns:ns2="63ccb0ab-99c2-410e-ab92-bfe50cfff847" targetNamespace="http://schemas.microsoft.com/office/2006/metadata/properties" ma:root="true" ma:fieldsID="40c9e39600a4e31974e3244871a9551b" ns2:_="">
    <xsd:import namespace="63ccb0ab-99c2-410e-ab92-bfe50cff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9232-0C01-4276-9E9C-FF66ABA17A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ccb0ab-99c2-410e-ab92-bfe50cfff8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FBCFB4-C462-4F2D-A634-005A8FDC8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EB25-4876-4828-9D85-98780D797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9FBA6-80B3-4FBF-9990-0C56B913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 oficiais TJPR colorido (3)</Template>
  <TotalTime>645</TotalTime>
  <Pages>51</Pages>
  <Words>10627</Words>
  <Characters>57387</Characters>
  <Application>Microsoft Office Word</Application>
  <DocSecurity>0</DocSecurity>
  <Lines>478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05911607905@tjpr.jus.br</dc:creator>
  <cp:keywords/>
  <dc:description/>
  <cp:lastModifiedBy>ccj@tjpr.jus.br</cp:lastModifiedBy>
  <cp:revision>71</cp:revision>
  <cp:lastPrinted>2021-03-24T19:11:00Z</cp:lastPrinted>
  <dcterms:created xsi:type="dcterms:W3CDTF">2023-01-16T18:02:00Z</dcterms:created>
  <dcterms:modified xsi:type="dcterms:W3CDTF">2023-02-06T20:22:00Z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